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Myanmar</w:t>
      </w:r>
      <w:r>
        <w:t xml:space="preserve"> </w:t>
      </w:r>
      <w:r>
        <w:t xml:space="preserve">Yangon</w:t>
      </w:r>
    </w:p>
    <w:bookmarkStart w:id="27" w:name="purchase-order"/>
    <w:p>
      <w:pPr>
        <w:pStyle w:val="Heading1"/>
      </w:pPr>
      <w:r>
        <w:t xml:space="preserve">PURCHASE ORDER</w:t>
      </w:r>
    </w:p>
    <w:p>
      <w:pPr>
        <w:pStyle w:val="FirstParagraph"/>
      </w:pPr>
      <w:r>
        <w:rPr>
          <w:bCs/>
          <w:b/>
        </w:rPr>
        <w:t xml:space="preserve">Issuing Organization:</w:t>
      </w:r>
      <w:r>
        <w:br/>
      </w:r>
      <w:r>
        <w:t xml:space="preserve">Yangon Regional Emergency Medical Services Authority</w:t>
      </w:r>
      <w:r>
        <w:br/>
      </w:r>
      <w:r>
        <w:t xml:space="preserve">No. 42, Sule Avenue, Kyauktada Township</w:t>
      </w:r>
      <w:r>
        <w:br/>
      </w:r>
      <w:r>
        <w:t xml:space="preserve">Yangon, Myanmar 11181</w:t>
      </w:r>
      <w:r>
        <w:br/>
      </w:r>
      <w:r>
        <w:t xml:space="preserve">Tel: +95-1-234-5678</w:t>
      </w:r>
      <w:r>
        <w:br/>
      </w:r>
      <w:r>
        <w:t xml:space="preserve">Email: procurement@ymres.gov.mm</w:t>
      </w:r>
    </w:p>
    <w:p>
      <w:pPr>
        <w:pStyle w:val="BodyText"/>
      </w:pPr>
      <w:r>
        <w:rPr>
          <w:bCs/>
          <w:b/>
        </w:rPr>
        <w:t xml:space="preserve">Purchase Order No.:</w:t>
      </w:r>
      <w:r>
        <w:t xml:space="preserve"> </w:t>
      </w:r>
      <w:r>
        <w:t xml:space="preserve">YRM-PO-2025-0047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Priority:</w:t>
      </w:r>
      <w:r>
        <w:t xml:space="preserve"> </w:t>
      </w:r>
      <w:r>
        <w:t xml:space="preserve">Urgent – Critical Infrastructure</w:t>
      </w:r>
    </w:p>
    <w:bookmarkStart w:id="20" w:name="vendor-supplier-information"/>
    <w:p>
      <w:pPr>
        <w:pStyle w:val="Heading2"/>
      </w:pPr>
      <w:r>
        <w:t xml:space="preserve">1. Vendor / Supplier Information</w:t>
      </w:r>
    </w:p>
    <w:p>
      <w:pPr>
        <w:pStyle w:val="FirstParagraph"/>
      </w:pPr>
      <w:r>
        <w:rPr>
          <w:bCs/>
          <w:b/>
        </w:rPr>
        <w:t xml:space="preserve">Supplier Name:</w:t>
      </w:r>
      <w:r>
        <w:t xml:space="preserve"> </w:t>
      </w:r>
      <w:r>
        <w:t xml:space="preserve">Golden Lotus Medical &amp; Paramedic Solutions Co., Ltd.</w:t>
      </w:r>
      <w:r>
        <w:br/>
      </w:r>
      <w:r>
        <w:rPr>
          <w:bCs/>
          <w:b/>
        </w:rPr>
        <w:t xml:space="preserve">Address:</w:t>
      </w:r>
      <w:r>
        <w:t xml:space="preserve"> </w:t>
      </w:r>
      <w:r>
        <w:t xml:space="preserve">18, Bogyoke Avenue, Pabedan Township, Yangon, Myanmar</w:t>
      </w:r>
      <w:r>
        <w:br/>
      </w:r>
      <w:r>
        <w:rPr>
          <w:bCs/>
          <w:b/>
        </w:rPr>
        <w:t xml:space="preserve">Tax Registration No.:</w:t>
      </w:r>
      <w:r>
        <w:t xml:space="preserve"> </w:t>
      </w:r>
      <w:r>
        <w:t xml:space="preserve">MM-TR-2019-88432</w:t>
      </w:r>
      <w:r>
        <w:br/>
      </w:r>
      <w:r>
        <w:rPr>
          <w:bCs/>
          <w:b/>
        </w:rPr>
        <w:t xml:space="preserve">Contact Person:</w:t>
      </w:r>
      <w:r>
        <w:t xml:space="preserve"> </w:t>
      </w:r>
      <w:r>
        <w:t xml:space="preserve">U Aung Myo Min, Procurement Manager</w:t>
      </w:r>
      <w:r>
        <w:br/>
      </w:r>
      <w:r>
        <w:rPr>
          <w:bCs/>
          <w:b/>
        </w:rPr>
        <w:t xml:space="preserve">Phone:</w:t>
      </w:r>
      <w:r>
        <w:t xml:space="preserve"> </w:t>
      </w:r>
      <w:r>
        <w:t xml:space="preserve">+95-9-781-234-567</w:t>
      </w:r>
      <w:r>
        <w:br/>
      </w:r>
      <w:r>
        <w:rPr>
          <w:bCs/>
          <w:b/>
        </w:rPr>
        <w:t xml:space="preserve">Email:</w:t>
      </w:r>
      <w:r>
        <w:t xml:space="preserve"> </w:t>
      </w:r>
      <w:r>
        <w:t xml:space="preserve">sales@goldenlotusmed.mm</w:t>
      </w:r>
    </w:p>
    <w:bookmarkEnd w:id="20"/>
    <w:bookmarkStart w:id="21" w:name="purpose-and-scope-of-this-purchase-order"/>
    <w:p>
      <w:pPr>
        <w:pStyle w:val="Heading2"/>
      </w:pPr>
      <w:r>
        <w:t xml:space="preserve">2. Purpose and Scope of This Purchase Order</w:t>
      </w:r>
    </w:p>
    <w:p>
      <w:pPr>
        <w:pStyle w:val="FirstParagraph"/>
      </w:pPr>
      <w:r>
        <w:t xml:space="preserve">This Purchase Order is issued by the Yangon Regional Emergency Medical Services Authority to procure comprehensive Paramedic services, specialized medical equipment, and professional training programs for deployment across the Myanmar Yangon metropolitan area. The Paramedic services covered under this Purchase Order are intended to strengthen the emergency response infrastructure serving the population of Myanmar Yangon, which currently exceeds 5.5 million residents. The scope of this Purchase Order encompasses the recruitment, equipping, and deployment of certified Paramedic personnel, the acquisition of advanced life support (ALS) vehicles, and the establishment of a continuous professional development program for all Paramedic staff operating within Myanmar Yangon. All deliverables specified in this Purchase Order must comply with the Myanmar Ministry of Health and Sports regulations and the Yangon City Development Committee's emergency medical service standards.</w:t>
      </w:r>
    </w:p>
    <w:bookmarkEnd w:id="21"/>
    <w:bookmarkStart w:id="22" w:name="Xdc2de905f78efdce735e82138628286e19e15dd"/>
    <w:p>
      <w:pPr>
        <w:pStyle w:val="Heading2"/>
      </w:pPr>
      <w:r>
        <w:t xml:space="preserve">3. Line Items – Paramedic Services, Equipment, and Training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(MMK)</w:t>
            </w:r>
          </w:p>
        </w:tc>
        <w:tc>
          <w:tcPr/>
          <w:p>
            <w:pPr>
              <w:pStyle w:val="Compact"/>
              <w:jc w:val="left"/>
            </w:pPr>
            <w:r>
              <w:t xml:space="preserve">Total (MMK)</w:t>
            </w:r>
          </w:p>
        </w:tc>
      </w:tr>
      <w:tr>
        <w:tc>
          <w:tcPr/>
          <w:p>
            <w:pPr>
              <w:pStyle w:val="Compact"/>
              <w:jc w:val="left"/>
            </w:pPr>
            <w:r>
              <w:t xml:space="preserve">01</w:t>
            </w:r>
          </w:p>
        </w:tc>
        <w:tc>
          <w:tcPr/>
          <w:p>
            <w:pPr>
              <w:pStyle w:val="Compact"/>
              <w:jc w:val="left"/>
            </w:pPr>
            <w:r>
              <w:t xml:space="preserve">Certified Paramedic Personnel – Advanced Level (12-month contract, full-time, deployed across Myanmar Yangon emergency zones)</w:t>
            </w:r>
          </w:p>
        </w:tc>
        <w:tc>
          <w:tcPr/>
          <w:p>
            <w:pPr>
              <w:pStyle w:val="Compact"/>
              <w:jc w:val="left"/>
            </w:pPr>
            <w:r>
              <w:t xml:space="preserve">48</w:t>
            </w:r>
          </w:p>
        </w:tc>
        <w:tc>
          <w:tcPr/>
          <w:p>
            <w:pPr>
              <w:pStyle w:val="Compact"/>
              <w:jc w:val="left"/>
            </w:pPr>
            <w:r>
              <w:t xml:space="preserve">Personnel</w:t>
            </w:r>
          </w:p>
        </w:tc>
        <w:tc>
          <w:tcPr/>
          <w:p>
            <w:pPr>
              <w:pStyle w:val="Compact"/>
              <w:jc w:val="left"/>
            </w:pPr>
            <w:r>
              <w:t xml:space="preserve">8,500,000</w:t>
            </w:r>
          </w:p>
        </w:tc>
        <w:tc>
          <w:tcPr/>
          <w:p>
            <w:pPr>
              <w:pStyle w:val="Compact"/>
              <w:jc w:val="left"/>
            </w:pPr>
            <w:r>
              <w:t xml:space="preserve">408,000,000</w:t>
            </w:r>
          </w:p>
        </w:tc>
      </w:tr>
      <w:tr>
        <w:tc>
          <w:tcPr/>
          <w:p>
            <w:pPr>
              <w:pStyle w:val="Compact"/>
              <w:jc w:val="left"/>
            </w:pPr>
            <w:r>
              <w:t xml:space="preserve">02</w:t>
            </w:r>
          </w:p>
        </w:tc>
        <w:tc>
          <w:tcPr/>
          <w:p>
            <w:pPr>
              <w:pStyle w:val="Compact"/>
              <w:jc w:val="left"/>
            </w:pPr>
            <w:r>
              <w:t xml:space="preserve">Paramedic Personnel – Basic Life Support Level (12-month contract, full-time, stationed at Myanmar Yangon community health posts)</w:t>
            </w:r>
          </w:p>
        </w:tc>
        <w:tc>
          <w:tcPr/>
          <w:p>
            <w:pPr>
              <w:pStyle w:val="Compact"/>
              <w:jc w:val="left"/>
            </w:pPr>
            <w:r>
              <w:t xml:space="preserve">36</w:t>
            </w:r>
          </w:p>
        </w:tc>
        <w:tc>
          <w:tcPr/>
          <w:p>
            <w:pPr>
              <w:pStyle w:val="Compact"/>
              <w:jc w:val="left"/>
            </w:pPr>
            <w:r>
              <w:t xml:space="preserve">Personnel</w:t>
            </w:r>
          </w:p>
        </w:tc>
        <w:tc>
          <w:tcPr/>
          <w:p>
            <w:pPr>
              <w:pStyle w:val="Compact"/>
              <w:jc w:val="left"/>
            </w:pPr>
            <w:r>
              <w:t xml:space="preserve">6,200,000</w:t>
            </w:r>
          </w:p>
        </w:tc>
        <w:tc>
          <w:tcPr/>
          <w:p>
            <w:pPr>
              <w:pStyle w:val="Compact"/>
              <w:jc w:val="left"/>
            </w:pPr>
            <w:r>
              <w:t xml:space="preserve">223,200,000</w:t>
            </w:r>
          </w:p>
        </w:tc>
      </w:tr>
      <w:tr>
        <w:tc>
          <w:tcPr/>
          <w:p>
            <w:pPr>
              <w:pStyle w:val="Compact"/>
              <w:jc w:val="left"/>
            </w:pPr>
            <w:r>
              <w:t xml:space="preserve">03</w:t>
            </w:r>
          </w:p>
        </w:tc>
        <w:tc>
          <w:tcPr/>
          <w:p>
            <w:pPr>
              <w:pStyle w:val="Compact"/>
              <w:jc w:val="left"/>
            </w:pPr>
            <w:r>
              <w:t xml:space="preserve">Advanced Life Support (ALS) Ambulance Vehicle – 4x4, fully equipped for Paramedic use in Myanmar Yangon urban and peri-urban terrain</w:t>
            </w:r>
          </w:p>
        </w:tc>
        <w:tc>
          <w:tcPr/>
          <w:p>
            <w:pPr>
              <w:pStyle w:val="Compact"/>
              <w:jc w:val="left"/>
            </w:pPr>
            <w:r>
              <w:t xml:space="preserve">12</w:t>
            </w:r>
          </w:p>
        </w:tc>
        <w:tc>
          <w:tcPr/>
          <w:p>
            <w:pPr>
              <w:pStyle w:val="Compact"/>
              <w:jc w:val="left"/>
            </w:pPr>
            <w:r>
              <w:t xml:space="preserve">Vehicle</w:t>
            </w:r>
          </w:p>
        </w:tc>
        <w:tc>
          <w:tcPr/>
          <w:p>
            <w:pPr>
              <w:pStyle w:val="Compact"/>
              <w:jc w:val="left"/>
            </w:pPr>
            <w:r>
              <w:t xml:space="preserve">185,000,000</w:t>
            </w:r>
          </w:p>
        </w:tc>
        <w:tc>
          <w:tcPr/>
          <w:p>
            <w:pPr>
              <w:pStyle w:val="Compact"/>
              <w:jc w:val="left"/>
            </w:pPr>
            <w:r>
              <w:t xml:space="preserve">2,220,000,000</w:t>
            </w:r>
          </w:p>
        </w:tc>
      </w:tr>
      <w:tr>
        <w:tc>
          <w:tcPr/>
          <w:p>
            <w:pPr>
              <w:pStyle w:val="Compact"/>
              <w:jc w:val="left"/>
            </w:pPr>
            <w:r>
              <w:t xml:space="preserve">04</w:t>
            </w:r>
          </w:p>
        </w:tc>
        <w:tc>
          <w:tcPr/>
          <w:p>
            <w:pPr>
              <w:pStyle w:val="Compact"/>
              <w:jc w:val="left"/>
            </w:pPr>
            <w:r>
              <w:t xml:space="preserve">Paramedic Medical Equipment Kit (defibrillator, ventilator, suction unit, IV pumps, trauma supplies) – one kit per ALS vehicle</w:t>
            </w:r>
          </w:p>
        </w:tc>
        <w:tc>
          <w:tcPr/>
          <w:p>
            <w:pPr>
              <w:pStyle w:val="Compact"/>
              <w:jc w:val="left"/>
            </w:pPr>
            <w:r>
              <w:t xml:space="preserve">12</w:t>
            </w:r>
          </w:p>
        </w:tc>
        <w:tc>
          <w:tcPr/>
          <w:p>
            <w:pPr>
              <w:pStyle w:val="Compact"/>
              <w:jc w:val="left"/>
            </w:pPr>
            <w:r>
              <w:t xml:space="preserve">Kit</w:t>
            </w:r>
          </w:p>
        </w:tc>
        <w:tc>
          <w:tcPr/>
          <w:p>
            <w:pPr>
              <w:pStyle w:val="Compact"/>
              <w:jc w:val="left"/>
            </w:pPr>
            <w:r>
              <w:t xml:space="preserve">42,000,000</w:t>
            </w:r>
          </w:p>
        </w:tc>
        <w:tc>
          <w:tcPr/>
          <w:p>
            <w:pPr>
              <w:pStyle w:val="Compact"/>
              <w:jc w:val="left"/>
            </w:pPr>
            <w:r>
              <w:t xml:space="preserve">504,000,000</w:t>
            </w:r>
          </w:p>
        </w:tc>
      </w:tr>
      <w:tr>
        <w:tc>
          <w:tcPr/>
          <w:p>
            <w:pPr>
              <w:pStyle w:val="Compact"/>
              <w:jc w:val="left"/>
            </w:pPr>
            <w:r>
              <w:t xml:space="preserve">05</w:t>
            </w:r>
          </w:p>
        </w:tc>
        <w:tc>
          <w:tcPr/>
          <w:p>
            <w:pPr>
              <w:pStyle w:val="Compact"/>
              <w:jc w:val="left"/>
            </w:pPr>
            <w:r>
              <w:t xml:space="preserve">Paramedic Personal Protective Equipment (PPE) and Uniforms – annual supply for all Paramedic staff in Myanmar Yangon</w:t>
            </w:r>
          </w:p>
        </w:tc>
        <w:tc>
          <w:tcPr/>
          <w:p>
            <w:pPr>
              <w:pStyle w:val="Compact"/>
              <w:jc w:val="left"/>
            </w:pPr>
            <w:r>
              <w:t xml:space="preserve">84</w:t>
            </w:r>
          </w:p>
        </w:tc>
        <w:tc>
          <w:tcPr/>
          <w:p>
            <w:pPr>
              <w:pStyle w:val="Compact"/>
              <w:jc w:val="left"/>
            </w:pPr>
            <w:r>
              <w:t xml:space="preserve">Set</w:t>
            </w:r>
          </w:p>
        </w:tc>
        <w:tc>
          <w:tcPr/>
          <w:p>
            <w:pPr>
              <w:pStyle w:val="Compact"/>
              <w:jc w:val="left"/>
            </w:pPr>
            <w:r>
              <w:t xml:space="preserve">1,800,000</w:t>
            </w:r>
          </w:p>
        </w:tc>
        <w:tc>
          <w:tcPr/>
          <w:p>
            <w:pPr>
              <w:pStyle w:val="Compact"/>
              <w:jc w:val="left"/>
            </w:pPr>
            <w:r>
              <w:t xml:space="preserve">151,200,000</w:t>
            </w:r>
          </w:p>
        </w:tc>
      </w:tr>
      <w:tr>
        <w:tc>
          <w:tcPr/>
          <w:p>
            <w:pPr>
              <w:pStyle w:val="Compact"/>
              <w:jc w:val="left"/>
            </w:pPr>
            <w:r>
              <w:t xml:space="preserve">06</w:t>
            </w:r>
          </w:p>
        </w:tc>
        <w:tc>
          <w:tcPr/>
          <w:p>
            <w:pPr>
              <w:pStyle w:val="Compact"/>
              <w:jc w:val="left"/>
            </w:pPr>
            <w:r>
              <w:t xml:space="preserve">Paramedic Advanced Training Program – 200-hour ALS certification course conducted in Myanmar Yangon (includes simulation lab access)</w:t>
            </w:r>
          </w:p>
        </w:tc>
        <w:tc>
          <w:tcPr/>
          <w:p>
            <w:pPr>
              <w:pStyle w:val="Compact"/>
              <w:jc w:val="left"/>
            </w:pPr>
            <w:r>
              <w:t xml:space="preserve">84</w:t>
            </w:r>
          </w:p>
        </w:tc>
        <w:tc>
          <w:tcPr/>
          <w:p>
            <w:pPr>
              <w:pStyle w:val="Compact"/>
              <w:jc w:val="left"/>
            </w:pPr>
            <w:r>
              <w:t xml:space="preserve">Participant</w:t>
            </w:r>
          </w:p>
        </w:tc>
        <w:tc>
          <w:tcPr/>
          <w:p>
            <w:pPr>
              <w:pStyle w:val="Compact"/>
              <w:jc w:val="left"/>
            </w:pPr>
            <w:r>
              <w:t xml:space="preserve">3,500,000</w:t>
            </w:r>
          </w:p>
        </w:tc>
        <w:tc>
          <w:tcPr/>
          <w:p>
            <w:pPr>
              <w:pStyle w:val="Compact"/>
              <w:jc w:val="left"/>
            </w:pPr>
            <w:r>
              <w:t xml:space="preserve">294,000,000</w:t>
            </w:r>
          </w:p>
        </w:tc>
      </w:tr>
      <w:tr>
        <w:tc>
          <w:tcPr/>
          <w:p>
            <w:pPr>
              <w:pStyle w:val="Compact"/>
              <w:jc w:val="left"/>
            </w:pPr>
            <w:r>
              <w:t xml:space="preserve">07</w:t>
            </w:r>
          </w:p>
        </w:tc>
        <w:tc>
          <w:tcPr/>
          <w:p>
            <w:pPr>
              <w:pStyle w:val="Compact"/>
              <w:jc w:val="left"/>
            </w:pPr>
            <w:r>
              <w:t xml:space="preserve">Paramedic Dispatch and Communication System – GPS-tracked radio network covering all 14 townships of Myanmar Yangon</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320,000,000</w:t>
            </w:r>
          </w:p>
        </w:tc>
        <w:tc>
          <w:tcPr/>
          <w:p>
            <w:pPr>
              <w:pStyle w:val="Compact"/>
              <w:jc w:val="left"/>
            </w:pPr>
            <w:r>
              <w:t xml:space="preserve">320,000,000</w:t>
            </w:r>
          </w:p>
        </w:tc>
      </w:tr>
      <w:tr>
        <w:tc>
          <w:tcPr/>
          <w:p>
            <w:pPr>
              <w:pStyle w:val="Compact"/>
              <w:jc w:val="left"/>
            </w:pPr>
            <w:r>
              <w:t xml:space="preserve">08</w:t>
            </w:r>
          </w:p>
        </w:tc>
        <w:tc>
          <w:tcPr/>
          <w:p>
            <w:pPr>
              <w:pStyle w:val="Compact"/>
              <w:jc w:val="left"/>
            </w:pPr>
            <w:r>
              <w:t xml:space="preserve">Paramedic Annual Refresher Training and Competency Assessment – recurring service for all Paramedic personnel in Myanmar Yangon</w:t>
            </w:r>
          </w:p>
        </w:tc>
        <w:tc>
          <w:tcPr/>
          <w:p>
            <w:pPr>
              <w:pStyle w:val="Compact"/>
              <w:jc w:val="left"/>
            </w:pPr>
            <w:r>
              <w:t xml:space="preserve">84</w:t>
            </w:r>
          </w:p>
        </w:tc>
        <w:tc>
          <w:tcPr/>
          <w:p>
            <w:pPr>
              <w:pStyle w:val="Compact"/>
              <w:jc w:val="left"/>
            </w:pPr>
            <w:r>
              <w:t xml:space="preserve">Participant</w:t>
            </w:r>
          </w:p>
        </w:tc>
        <w:tc>
          <w:tcPr/>
          <w:p>
            <w:pPr>
              <w:pStyle w:val="Compact"/>
              <w:jc w:val="left"/>
            </w:pPr>
            <w:r>
              <w:t xml:space="preserve">1,200,000</w:t>
            </w:r>
          </w:p>
        </w:tc>
        <w:tc>
          <w:tcPr/>
          <w:p>
            <w:pPr>
              <w:pStyle w:val="Compact"/>
              <w:jc w:val="left"/>
            </w:pPr>
            <w:r>
              <w:t xml:space="preserve">100,800,000</w:t>
            </w:r>
          </w:p>
        </w:tc>
      </w:tr>
      <w:tr>
        <w:tc>
          <w:tcPr>
            <w:gridSpan w:val="5"/>
          </w:tcPr>
          <w:p>
            <w:pPr>
              <w:pStyle w:val="Compact"/>
              <w:jc w:val="left"/>
            </w:pPr>
            <w:r>
              <w:rPr>
                <w:bCs/>
                <w:b/>
              </w:rPr>
              <w:t xml:space="preserve">GRAND TOTAL (MMK)</w:t>
            </w:r>
          </w:p>
        </w:tc>
        <w:tc>
          <w:tcPr/>
          <w:p>
            <w:pPr>
              <w:pStyle w:val="Compact"/>
              <w:jc w:val="left"/>
            </w:pPr>
            <w:r>
              <w:rPr>
                <w:bCs/>
                <w:b/>
              </w:rPr>
              <w:t xml:space="preserve">4,221,200,000</w:t>
            </w:r>
          </w:p>
        </w:tc>
      </w:tr>
    </w:tbl>
    <w:bookmarkEnd w:id="22"/>
    <w:bookmarkStart w:id="23" w:name="delivery-and-deployment-schedule"/>
    <w:p>
      <w:pPr>
        <w:pStyle w:val="Heading2"/>
      </w:pPr>
      <w:r>
        <w:t xml:space="preserve">4. Delivery and Deployment Schedule</w:t>
      </w:r>
    </w:p>
    <w:p>
      <w:pPr>
        <w:pStyle w:val="FirstParagraph"/>
      </w:pPr>
      <w:r>
        <w:t xml:space="preserve">All Paramedic personnel referenced in this Purchase Order must complete onboarding and be fully deployed to their assigned Myanmar Yangon emergency zones no later than 30 August 2025. The ALS ambulance vehicles and associated Paramedic medical equipment kits must be delivered to the central Yangon Regional Emergency Medical Services depot in Kyauktada Township by 20 August 2025. The Paramedic dispatch and communication system must be installed, tested, and operational across all Myanmar Yangon townships by 10 September 2025. The Paramedic advanced training program shall commence on 1 July 2025 at the designated training facility in Insein Township, Myanmar Yangon, and must be completed by all enrolled Paramedic personnel before their field deployment.</w:t>
      </w:r>
    </w:p>
    <w:bookmarkEnd w:id="23"/>
    <w:bookmarkStart w:id="24" w:name="payment-terms"/>
    <w:p>
      <w:pPr>
        <w:pStyle w:val="Heading2"/>
      </w:pPr>
      <w:r>
        <w:t xml:space="preserve">5. Payment Terms</w:t>
      </w:r>
    </w:p>
    <w:p>
      <w:pPr>
        <w:pStyle w:val="FirstParagraph"/>
      </w:pPr>
      <w:r>
        <w:t xml:space="preserve">Payment for this Purchase Order shall be made in three installments via bank transfer to the supplier's designated account at the Myanmar Economic Bank, Yangon branch. The first installment of 30 percent (MMK 1,266,360,000) is due upon signed acceptance of this Purchase Order and delivery of the ALS vehicles and equipment. The second installment of 40 percent (MMK 1,688,480,000) is due upon successful completion of the Paramedic advanced training program and full deployment of all Paramedic personnel in Myanmar Yangon. The final installment of 30 percent (MMK 1,266,360,000) is due upon the successful 90-day operational review of the Paramedic dispatch system and confirmation that all Paramedic services in Myanmar Yangon are meeting the agreed performance benchmarks. All payments are subject to a 15 percent withholding tax as mandated by Myanmar revenue law.</w:t>
      </w:r>
    </w:p>
    <w:bookmarkEnd w:id="24"/>
    <w:bookmarkStart w:id="25" w:name="terms-and-conditions"/>
    <w:p>
      <w:pPr>
        <w:pStyle w:val="Heading2"/>
      </w:pPr>
      <w:r>
        <w:t xml:space="preserve">6. Terms and Conditions</w:t>
      </w:r>
    </w:p>
    <w:p>
      <w:pPr>
        <w:numPr>
          <w:ilvl w:val="0"/>
          <w:numId w:val="1001"/>
        </w:numPr>
        <w:pStyle w:val="Compact"/>
      </w:pPr>
      <w:r>
        <w:t xml:space="preserve">All Paramedic personnel engaged under this Purchase Order must hold a valid Myanmar Paramedic License issued by the Myanmar Medical Council and must pass a background check conducted by the Yangon Regional Police before deployment in Myanmar Yangon.</w:t>
      </w:r>
    </w:p>
    <w:p>
      <w:pPr>
        <w:numPr>
          <w:ilvl w:val="0"/>
          <w:numId w:val="1001"/>
        </w:numPr>
        <w:pStyle w:val="Compact"/>
      </w:pPr>
      <w:r>
        <w:t xml:space="preserve">The supplier guarantees that all Paramedic medical equipment and ALS vehicles delivered under this Purchase Order carry a minimum 24-month warranty from the date of delivery in Myanmar Yangon.</w:t>
      </w:r>
    </w:p>
    <w:p>
      <w:pPr>
        <w:numPr>
          <w:ilvl w:val="0"/>
          <w:numId w:val="1001"/>
        </w:numPr>
        <w:pStyle w:val="Compact"/>
      </w:pPr>
      <w:r>
        <w:t xml:space="preserve">Any delay in delivery or deployment of Paramedic services beyond the dates specified in Section 4 shall incur a penalty of 0.5 percent of the total Purchase Order value per day of delay, capped at 10 percent.</w:t>
      </w:r>
    </w:p>
    <w:p>
      <w:pPr>
        <w:numPr>
          <w:ilvl w:val="0"/>
          <w:numId w:val="1001"/>
        </w:numPr>
        <w:pStyle w:val="Compact"/>
      </w:pPr>
      <w:r>
        <w:t xml:space="preserve">The supplier shall provide a dedicated Paramedic quality assurance officer stationed in Myanmar Yangon for the duration of the contract to monitor service delivery and respond to any operational issues.</w:t>
      </w:r>
    </w:p>
    <w:p>
      <w:pPr>
        <w:numPr>
          <w:ilvl w:val="0"/>
          <w:numId w:val="1001"/>
        </w:numPr>
        <w:pStyle w:val="Compact"/>
      </w:pPr>
      <w:r>
        <w:t xml:space="preserve">This Purchase Order is governed by the laws of the Republic of the Union of Myanmar. Any disputes arising from this Purchase Order shall be resolved through arbitration in Yangon, Myanmar, in accordance with the Myanmar Arbitration Law.</w:t>
      </w:r>
    </w:p>
    <w:p>
      <w:pPr>
        <w:numPr>
          <w:ilvl w:val="0"/>
          <w:numId w:val="1001"/>
        </w:numPr>
        <w:pStyle w:val="Compact"/>
      </w:pPr>
      <w:r>
        <w:t xml:space="preserve">The supplier shall maintain full insurance coverage for all Paramedic personnel, vehicles, and equipment operating in Myanmar Yangon throughout the contract period.</w:t>
      </w:r>
    </w:p>
    <w:bookmarkEnd w:id="25"/>
    <w:bookmarkStart w:id="26" w:name="authorization-and-signatures"/>
    <w:p>
      <w:pPr>
        <w:pStyle w:val="Heading2"/>
      </w:pPr>
      <w:r>
        <w:t xml:space="preserve">7. Authorization and Signatures</w:t>
      </w:r>
    </w:p>
    <w:p>
      <w:pPr>
        <w:pStyle w:val="FirstParagraph"/>
      </w:pPr>
      <w:r>
        <w:rPr>
          <w:bCs/>
          <w:b/>
        </w:rPr>
        <w:t xml:space="preserve">For and on behalf of the Issuing Organization:</w:t>
      </w:r>
    </w:p>
    <w:p>
      <w:pPr>
        <w:pStyle w:val="BodyText"/>
      </w:pPr>
      <w:r>
        <w:t xml:space="preserve">Yangon Regional Emergency Medical Services Authority</w:t>
      </w:r>
    </w:p>
    <w:p>
      <w:pPr>
        <w:pStyle w:val="BodyText"/>
      </w:pPr>
      <w:r>
        <w:rPr>
          <w:bCs/>
          <w:b/>
        </w:rPr>
        <w:t xml:space="preserve">Dr. Khin Maung Lwin</w:t>
      </w:r>
      <w:r>
        <w:br/>
      </w:r>
      <w:r>
        <w:t xml:space="preserve">Director General</w:t>
      </w:r>
      <w:r>
        <w:br/>
      </w:r>
      <w:r>
        <w:t xml:space="preserve">Date: _______________</w:t>
      </w:r>
    </w:p>
    <w:p>
      <w:pPr>
        <w:pStyle w:val="BodyText"/>
      </w:pPr>
      <w:r>
        <w:rPr>
          <w:bCs/>
          <w:b/>
        </w:rPr>
        <w:t xml:space="preserve">For and on behalf of the Supplier:</w:t>
      </w:r>
    </w:p>
    <w:p>
      <w:pPr>
        <w:pStyle w:val="BodyText"/>
      </w:pPr>
      <w:r>
        <w:t xml:space="preserve">Golden Lotus Medical &amp; Paramedic Solutions Co., Ltd.</w:t>
      </w:r>
    </w:p>
    <w:p>
      <w:pPr>
        <w:pStyle w:val="BodyText"/>
      </w:pPr>
      <w:r>
        <w:rPr>
          <w:bCs/>
          <w:b/>
        </w:rPr>
        <w:t xml:space="preserve">U Aung Myo Min</w:t>
      </w:r>
      <w:r>
        <w:br/>
      </w:r>
      <w:r>
        <w:t xml:space="preserve">Procurement Manager</w:t>
      </w:r>
      <w:r>
        <w:br/>
      </w:r>
      <w:r>
        <w:t xml:space="preserve">Date: _______________</w:t>
      </w:r>
    </w:p>
    <w:p>
      <w:pPr>
        <w:pStyle w:val="BodyText"/>
      </w:pPr>
      <w:r>
        <w:t xml:space="preserve">This Purchase Order (YRM-PO-2025-0047) is a legally binding document for the procurement of Paramedic services and related equipment in Myanmar Yangon. Unauthorized reproduction or distribution is prohibited. Document reference: YRM/PROC/2025/0047.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Myanmar Yangon</dc:title>
  <dc:creator/>
  <dc:language>en</dc:language>
  <cp:keywords/>
  <dcterms:created xsi:type="dcterms:W3CDTF">2026-10-10T06:41:05Z</dcterms:created>
  <dcterms:modified xsi:type="dcterms:W3CDTF">2026-10-10T06:41:05Z</dcterms:modified>
</cp:coreProperties>
</file>

<file path=docProps/custom.xml><?xml version="1.0" encoding="utf-8"?>
<Properties xmlns="http://schemas.openxmlformats.org/officeDocument/2006/custom-properties" xmlns:vt="http://schemas.openxmlformats.org/officeDocument/2006/docPropsVTypes"/>
</file>