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Nepal</w:t>
      </w:r>
      <w:r>
        <w:t xml:space="preserve"> </w:t>
      </w:r>
      <w:r>
        <w:t xml:space="preserve">Kathmandu</w:t>
      </w:r>
    </w:p>
    <w:bookmarkStart w:id="27" w:name="purchase-order"/>
    <w:p>
      <w:pPr>
        <w:pStyle w:val="Heading1"/>
      </w:pPr>
      <w:r>
        <w:t xml:space="preserve">PURCHASE ORDER</w:t>
      </w:r>
    </w:p>
    <w:p>
      <w:pPr>
        <w:pStyle w:val="FirstParagraph"/>
      </w:pPr>
      <w:r>
        <w:t xml:space="preserve">PARAMEDIC EQUIPMENT &amp; SERVICES</w:t>
      </w:r>
      <w:r>
        <w:t xml:space="preserve"> </w:t>
      </w:r>
      <w:r>
        <w:t xml:space="preserve"> </w:t>
      </w:r>
      <w:r>
        <w:t xml:space="preserve"> </w:t>
      </w:r>
      <w:r>
        <w:t xml:space="preserve">NEPAL KATHMANDU</w:t>
      </w:r>
    </w:p>
    <w:p>
      <w:pPr>
        <w:pStyle w:val="BodyText"/>
      </w:pPr>
      <w:r>
        <w:t xml:space="preserve">Purchase Order No.:</w:t>
      </w:r>
      <w:r>
        <w:t xml:space="preserve"> </w:t>
      </w:r>
      <w:r>
        <w:t xml:space="preserve">PO-NP-KTM-2025-04782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NPR (Nepalese Rupees)</w:t>
      </w:r>
    </w:p>
    <w:p>
      <w:pPr>
        <w:pStyle w:val="BodyText"/>
      </w:pPr>
      <w:r>
        <w:t xml:space="preserve">Payment Terms:</w:t>
      </w:r>
      <w:r>
        <w:t xml:space="preserve"> </w:t>
      </w:r>
      <w:r>
        <w:t xml:space="preserve">Net 45 Days</w:t>
      </w:r>
    </w:p>
    <w:p>
      <w:pPr>
        <w:pStyle w:val="BodyText"/>
      </w:pPr>
      <w:r>
        <w:t xml:space="preserve">Incoterms:</w:t>
      </w:r>
      <w:r>
        <w:t xml:space="preserve"> </w:t>
      </w:r>
      <w:r>
        <w:t xml:space="preserve">DDP Kathmandu</w:t>
      </w:r>
    </w:p>
    <w:bookmarkStart w:id="20" w:name="buyer-purchasing-authority"/>
    <w:p>
      <w:pPr>
        <w:pStyle w:val="Heading3"/>
      </w:pPr>
      <w:r>
        <w:t xml:space="preserve">Buyer (Purchasing Authority)</w:t>
      </w:r>
    </w:p>
    <w:p>
      <w:pPr>
        <w:pStyle w:val="FirstParagraph"/>
      </w:pPr>
      <w:r>
        <w:t xml:space="preserve">Organization:</w:t>
      </w:r>
      <w:r>
        <w:t xml:space="preserve"> </w:t>
      </w:r>
      <w:r>
        <w:t xml:space="preserve">Kathmandu Metropolitan Health Authority</w:t>
      </w:r>
    </w:p>
    <w:p>
      <w:pPr>
        <w:pStyle w:val="BodyText"/>
      </w:pPr>
      <w:r>
        <w:t xml:space="preserve">Department:</w:t>
      </w:r>
      <w:r>
        <w:t xml:space="preserve"> </w:t>
      </w:r>
      <w:r>
        <w:t xml:space="preserve">Emergency Paramedic Services Division</w:t>
      </w:r>
    </w:p>
    <w:p>
      <w:pPr>
        <w:pStyle w:val="BodyText"/>
      </w:pPr>
      <w:r>
        <w:t xml:space="preserve">Address:</w:t>
      </w:r>
      <w:r>
        <w:t xml:space="preserve"> </w:t>
      </w:r>
      <w:r>
        <w:t xml:space="preserve">Bir Hospital Campus, Ring Road, Kathmandu, Nepal</w:t>
      </w:r>
    </w:p>
    <w:p>
      <w:pPr>
        <w:pStyle w:val="BodyText"/>
      </w:pPr>
      <w:r>
        <w:t xml:space="preserve">Contact Person:</w:t>
      </w:r>
      <w:r>
        <w:t xml:space="preserve"> </w:t>
      </w:r>
      <w:r>
        <w:t xml:space="preserve">Dr. Sunita Sharma, Chief Medical Officer</w:t>
      </w:r>
    </w:p>
    <w:p>
      <w:pPr>
        <w:pStyle w:val="BodyText"/>
      </w:pPr>
      <w:r>
        <w:t xml:space="preserve">Email:</w:t>
      </w:r>
      <w:r>
        <w:t xml:space="preserve"> </w:t>
      </w:r>
      <w:r>
        <w:t xml:space="preserve">paramedic.services@kmha.gov.np</w:t>
      </w:r>
    </w:p>
    <w:p>
      <w:pPr>
        <w:pStyle w:val="BodyText"/>
      </w:pPr>
      <w:r>
        <w:t xml:space="preserve">Phone:</w:t>
      </w:r>
      <w:r>
        <w:t xml:space="preserve"> </w:t>
      </w:r>
      <w:r>
        <w:t xml:space="preserve">+977-1-4256789</w:t>
      </w:r>
    </w:p>
    <w:bookmarkEnd w:id="20"/>
    <w:bookmarkStart w:id="21" w:name="supplier-vendor"/>
    <w:p>
      <w:pPr>
        <w:pStyle w:val="Heading3"/>
      </w:pPr>
      <w:r>
        <w:t xml:space="preserve">Supplier (Vendor)</w:t>
      </w:r>
    </w:p>
    <w:p>
      <w:pPr>
        <w:pStyle w:val="FirstParagraph"/>
      </w:pPr>
      <w:r>
        <w:t xml:space="preserve">Organization:</w:t>
      </w:r>
      <w:r>
        <w:t xml:space="preserve"> </w:t>
      </w:r>
      <w:r>
        <w:t xml:space="preserve">Himalayan MedTech Solutions Pvt. Ltd.</w:t>
      </w:r>
    </w:p>
    <w:p>
      <w:pPr>
        <w:pStyle w:val="BodyText"/>
      </w:pPr>
      <w:r>
        <w:t xml:space="preserve">Registration No.:</w:t>
      </w:r>
      <w:r>
        <w:t xml:space="preserve"> </w:t>
      </w:r>
      <w:r>
        <w:t xml:space="preserve">2081/82-04567</w:t>
      </w:r>
    </w:p>
    <w:p>
      <w:pPr>
        <w:pStyle w:val="BodyText"/>
      </w:pPr>
      <w:r>
        <w:t xml:space="preserve">Address:</w:t>
      </w:r>
      <w:r>
        <w:t xml:space="preserve"> </w:t>
      </w:r>
      <w:r>
        <w:t xml:space="preserve">New Road, Kathmandu, Nepal</w:t>
      </w:r>
    </w:p>
    <w:p>
      <w:pPr>
        <w:pStyle w:val="BodyText"/>
      </w:pPr>
      <w:r>
        <w:t xml:space="preserve">Contact Person:</w:t>
      </w:r>
      <w:r>
        <w:t xml:space="preserve"> </w:t>
      </w:r>
      <w:r>
        <w:t xml:space="preserve">Mr. Rajesh Koirala, Sales Director</w:t>
      </w:r>
    </w:p>
    <w:p>
      <w:pPr>
        <w:pStyle w:val="BodyText"/>
      </w:pPr>
      <w:r>
        <w:t xml:space="preserve">Email:</w:t>
      </w:r>
      <w:r>
        <w:t xml:space="preserve"> </w:t>
      </w:r>
      <w:r>
        <w:t xml:space="preserve">sales@himalayanmedtech.com.np</w:t>
      </w:r>
    </w:p>
    <w:p>
      <w:pPr>
        <w:pStyle w:val="BodyText"/>
      </w:pPr>
      <w:r>
        <w:t xml:space="preserve">Phone:</w:t>
      </w:r>
      <w:r>
        <w:t xml:space="preserve"> </w:t>
      </w:r>
      <w:r>
        <w:t xml:space="preserve">+977-1-4412345</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Kathmandu Metropolitan Health Authority to procure specialized Paramedic emergency response equipment, medical supplies, and professional training services for the deployment and operational readiness of the Paramedic ambulance fleet serving the Nepal Kathmandu metropolitan area. The scope of this Purchase Order encompasses the supply, installation, calibration, and initial training associated with all listed Paramedic-grade medical devices and consumables. All items procured under this Purchase Order shall comply with the standards set forth by the Department of Health Services, Government of Nepal, and the Nepal Medical Device Regulatory Authority.</w:t>
      </w:r>
    </w:p>
    <w:bookmarkEnd w:id="22"/>
    <w:bookmarkStart w:id="23" w:name="X6c44ffb600a3039f4014e8c82e0dc3296ed5bd2"/>
    <w:p>
      <w:pPr>
        <w:pStyle w:val="Heading2"/>
      </w:pPr>
      <w:r>
        <w:t xml:space="preserve">2. Line Items – Paramedic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Paramedic-Grade Portable Defibrillator (AED) with 12-Lead ECG Monitor – For ambulance deployment in Nepal Kathmandu</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Paramedic Patient Transport Stretcher (Hydraulic, Adjustable) – Certified for mountainous terrain in Kathmandu Valley</w:t>
            </w:r>
          </w:p>
        </w:tc>
        <w:tc>
          <w:tcPr/>
          <w:p>
            <w:pPr>
              <w:pStyle w:val="Compact"/>
              <w:jc w:val="left"/>
            </w:pPr>
            <w:r>
              <w:t xml:space="preserve">30</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Paramedic Oxygen Delivery System (15L Cylinder + Regulator + Nebulizer Kit) – For emergency Paramedic response units</w:t>
            </w:r>
          </w:p>
        </w:tc>
        <w:tc>
          <w:tcPr/>
          <w:p>
            <w:pPr>
              <w:pStyle w:val="Compact"/>
              <w:jc w:val="left"/>
            </w:pPr>
            <w:r>
              <w:t xml:space="preserve">30</w:t>
            </w:r>
          </w:p>
        </w:tc>
        <w:tc>
          <w:tcPr/>
          <w:p>
            <w:pPr>
              <w:pStyle w:val="Compact"/>
              <w:jc w:val="left"/>
            </w:pPr>
            <w:r>
              <w:t xml:space="preserve">68,000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Paramedic Trauma Care Kit (Advanced, 42-item) – Includes tourniquets, chest seals, hemostatic gauze for Nepal Kathmandu emergency protocols</w:t>
            </w:r>
          </w:p>
        </w:tc>
        <w:tc>
          <w:tcPr/>
          <w:p>
            <w:pPr>
              <w:pStyle w:val="Compact"/>
              <w:jc w:val="left"/>
            </w:pPr>
            <w:r>
              <w:t xml:space="preserve">60</w:t>
            </w:r>
          </w:p>
        </w:tc>
        <w:tc>
          <w:tcPr/>
          <w:p>
            <w:pPr>
              <w:pStyle w:val="Compact"/>
              <w:jc w:val="left"/>
            </w:pPr>
            <w:r>
              <w:t xml:space="preserve">32,500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Paramedic IV Therapy Kit (Complete, with infusion pump) – For critical care transport in Kathmandu urban corridors</w:t>
            </w:r>
          </w:p>
        </w:tc>
        <w:tc>
          <w:tcPr/>
          <w:p>
            <w:pPr>
              <w:pStyle w:val="Compact"/>
              <w:jc w:val="left"/>
            </w:pPr>
            <w:r>
              <w:t xml:space="preserve">30</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Paramedic Communication Radio System (VHF/UHF, 50km range) – For real-time coordination of Paramedic units across Nepal Kathmandu</w:t>
            </w:r>
          </w:p>
        </w:tc>
        <w:tc>
          <w:tcPr/>
          <w:p>
            <w:pPr>
              <w:pStyle w:val="Compact"/>
              <w:jc w:val="left"/>
            </w:pPr>
            <w:r>
              <w:t xml:space="preserve">30</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Paramedic Personal Protective Equipment (Full Set: gloves, gowns, face shields, N95 masks) – Annual supply for 120 Paramedic staff</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Paramedic Advanced Life Support (ALS) Training Program – 40-hour certified course for 120 Paramedic personnel in Kathmandu</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09</w:t>
            </w:r>
          </w:p>
        </w:tc>
        <w:tc>
          <w:tcPr/>
          <w:p>
            <w:pPr>
              <w:pStyle w:val="Compact"/>
              <w:jc w:val="left"/>
            </w:pPr>
            <w:r>
              <w:t xml:space="preserve">Paramedic Ambulance GPS Tracking and Telematics Module – For fleet management of Paramedic vehicles in Nepal Kathmandu</w:t>
            </w:r>
          </w:p>
        </w:tc>
        <w:tc>
          <w:tcPr/>
          <w:p>
            <w:pPr>
              <w:pStyle w:val="Compact"/>
              <w:jc w:val="left"/>
            </w:pPr>
            <w:r>
              <w:t xml:space="preserve">30</w:t>
            </w:r>
          </w:p>
        </w:tc>
        <w:tc>
          <w:tcPr/>
          <w:p>
            <w:pPr>
              <w:pStyle w:val="Compact"/>
              <w:jc w:val="left"/>
            </w:pPr>
            <w:r>
              <w:t xml:space="preserve">55,000</w:t>
            </w:r>
          </w:p>
        </w:tc>
        <w:tc>
          <w:tcPr/>
          <w:p>
            <w:pPr>
              <w:pStyle w:val="Compact"/>
              <w:jc w:val="left"/>
            </w:pPr>
            <w:r>
              <w:t xml:space="preserve">1,650,000</w:t>
            </w:r>
          </w:p>
        </w:tc>
      </w:tr>
      <w:tr>
        <w:tc>
          <w:tcPr/>
          <w:p>
            <w:pPr>
              <w:pStyle w:val="Compact"/>
              <w:jc w:val="left"/>
            </w:pPr>
            <w:r>
              <w:t xml:space="preserve">10</w:t>
            </w:r>
          </w:p>
        </w:tc>
        <w:tc>
          <w:tcPr/>
          <w:p>
            <w:pPr>
              <w:pStyle w:val="Compact"/>
              <w:jc w:val="left"/>
            </w:pPr>
            <w:r>
              <w:t xml:space="preserve">Paramedic Medical Consumables (Annual Restock: syringes, IV sets, bandages, antiseptics) – For all Paramedic stations in Kathmandu</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w:t>
            </w:r>
          </w:p>
        </w:tc>
        <w:tc>
          <w:tcPr/>
          <w:p>
            <w:pPr>
              <w:pStyle w:val="Compact"/>
              <w:jc w:val="left"/>
            </w:pPr>
            <w:r>
              <w:t xml:space="preserve">35,345,000</w:t>
            </w:r>
          </w:p>
        </w:tc>
      </w:tr>
      <w:tr>
        <w:tc>
          <w:tcPr>
            <w:gridSpan w:val="4"/>
          </w:tcPr>
          <w:p>
            <w:pPr>
              <w:pStyle w:val="Compact"/>
              <w:jc w:val="right"/>
            </w:pPr>
            <w:r>
              <w:t xml:space="preserve">VAT (13%)</w:t>
            </w:r>
          </w:p>
        </w:tc>
        <w:tc>
          <w:tcPr/>
          <w:p>
            <w:pPr>
              <w:pStyle w:val="Compact"/>
              <w:jc w:val="left"/>
            </w:pPr>
            <w:r>
              <w:t xml:space="preserve">4,594,850</w:t>
            </w:r>
          </w:p>
        </w:tc>
      </w:tr>
      <w:tr>
        <w:tc>
          <w:tcPr>
            <w:gridSpan w:val="4"/>
          </w:tcPr>
          <w:p>
            <w:pPr>
              <w:pStyle w:val="Compact"/>
              <w:jc w:val="right"/>
            </w:pPr>
            <w:r>
              <w:t xml:space="preserve">GRAND TOTAL (NPR)</w:t>
            </w:r>
          </w:p>
        </w:tc>
        <w:tc>
          <w:tcPr/>
          <w:p>
            <w:pPr>
              <w:pStyle w:val="Compact"/>
              <w:jc w:val="left"/>
            </w:pPr>
            <w:r>
              <w:t xml:space="preserve">39,939,850</w:t>
            </w:r>
          </w:p>
        </w:tc>
      </w:tr>
    </w:tbl>
    <w:bookmarkEnd w:id="23"/>
    <w:bookmarkStart w:id="24" w:name="delivery-and-installation-requirements"/>
    <w:p>
      <w:pPr>
        <w:pStyle w:val="Heading2"/>
      </w:pPr>
      <w:r>
        <w:t xml:space="preserve">3. Delivery and Installation Requirements</w:t>
      </w:r>
    </w:p>
    <w:p>
      <w:pPr>
        <w:pStyle w:val="FirstParagraph"/>
      </w:pPr>
      <w:r>
        <w:t xml:space="preserve">All Paramedic equipment listed in this Purchase Order shall be delivered to the designated Paramedic stations and ambulance depots located within the Nepal Kathmandu metropolitan area, specifically at Bir Hospital, Patan Hospital, and the three satellite Paramedic response centers in Kirtipur, Bhaktapur, and Lalitpur. The supplier shall ensure that all Paramedic-grade devices are installed, calibrated, and tested on-site by certified technicians before handover. Delivery is expected within sixty (60) calendar days from the date of this Purchase Order. The supplier shall bear all transportation, customs clearance (where applicable for imported Paramedic components), and insurance costs up to the point of delivery in Nepal Kathmandu.</w:t>
      </w:r>
    </w:p>
    <w:bookmarkEnd w:id="24"/>
    <w:bookmarkStart w:id="25" w:name="terms-and-conditions"/>
    <w:p>
      <w:pPr>
        <w:pStyle w:val="Heading2"/>
      </w:pPr>
      <w:r>
        <w:t xml:space="preserve">4. Terms and Conditions</w:t>
      </w:r>
    </w:p>
    <w:p>
      <w:pPr>
        <w:numPr>
          <w:ilvl w:val="0"/>
          <w:numId w:val="1001"/>
        </w:numPr>
        <w:pStyle w:val="Compact"/>
      </w:pPr>
      <w:r>
        <w:rPr>
          <w:bCs/>
          <w:b/>
        </w:rPr>
        <w:t xml:space="preserve">Payment:</w:t>
      </w:r>
      <w:r>
        <w:t xml:space="preserve"> </w:t>
      </w:r>
      <w:r>
        <w:t xml:space="preserve">Payment shall be made in three installments: 30% upon signing of this Purchase Order, 50% upon successful delivery and installation of all Paramedic equipment, and 20% upon completion of the Paramedic training program and final acceptance inspection in Nepal Kathmandu.</w:t>
      </w:r>
    </w:p>
    <w:p>
      <w:pPr>
        <w:numPr>
          <w:ilvl w:val="0"/>
          <w:numId w:val="1001"/>
        </w:numPr>
        <w:pStyle w:val="Compact"/>
      </w:pPr>
      <w:r>
        <w:rPr>
          <w:bCs/>
          <w:b/>
        </w:rPr>
        <w:t xml:space="preserve">Warranty:</w:t>
      </w:r>
      <w:r>
        <w:t xml:space="preserve"> </w:t>
      </w:r>
      <w:r>
        <w:t xml:space="preserve">All Paramedic medical devices shall carry a minimum warranty of three (3) years from the date of installation. The supplier shall provide on-site repair and replacement services for any defective Paramedic equipment within forty-eight (48) hours of notification.</w:t>
      </w:r>
    </w:p>
    <w:p>
      <w:pPr>
        <w:numPr>
          <w:ilvl w:val="0"/>
          <w:numId w:val="1001"/>
        </w:numPr>
        <w:pStyle w:val="Compact"/>
      </w:pPr>
      <w:r>
        <w:rPr>
          <w:bCs/>
          <w:b/>
        </w:rPr>
        <w:t xml:space="preserve">Compliance:</w:t>
      </w:r>
      <w:r>
        <w:t xml:space="preserve"> </w:t>
      </w:r>
      <w:r>
        <w:t xml:space="preserve">All items procured under this Purchase Order must meet the regulatory standards of the Nepal Medical Device Regulatory Authority and the World Health Organization (WHO) guidelines for Paramedic emergency care equipment.</w:t>
      </w:r>
    </w:p>
    <w:p>
      <w:pPr>
        <w:numPr>
          <w:ilvl w:val="0"/>
          <w:numId w:val="1001"/>
        </w:numPr>
        <w:pStyle w:val="Compact"/>
      </w:pPr>
      <w:r>
        <w:rPr>
          <w:bCs/>
          <w:b/>
        </w:rPr>
        <w:t xml:space="preserve">Training:</w:t>
      </w:r>
      <w:r>
        <w:t xml:space="preserve"> </w:t>
      </w:r>
      <w:r>
        <w:t xml:space="preserve">The supplier shall conduct a comprehensive Paramedic Advanced Life Support training program for all 120 Paramedic personnel assigned to the Nepal Kathmandu emergency response fleet. Training shall be conducted at the Kathmandu Metropolitan Health Authority training facility.</w:t>
      </w:r>
    </w:p>
    <w:p>
      <w:pPr>
        <w:numPr>
          <w:ilvl w:val="0"/>
          <w:numId w:val="1001"/>
        </w:numPr>
        <w:pStyle w:val="Compact"/>
      </w:pPr>
      <w:r>
        <w:rPr>
          <w:bCs/>
          <w:b/>
        </w:rPr>
        <w:t xml:space="preserve">Penalties:</w:t>
      </w:r>
      <w:r>
        <w:t xml:space="preserve"> </w:t>
      </w:r>
      <w:r>
        <w:t xml:space="preserve">For every day of delay beyond the stipulated delivery period, the supplier shall pay a penalty of 0.5% of the total Purchase Order value per day, up to a maximum of 10%.</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Kathmandu, Nepal, in accordance with the Arbitration Act of Nepal, 2055 (1998).</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or other events beyond reasonable control, provided written notice is given within seven (7) days.</w:t>
      </w:r>
    </w:p>
    <w:p>
      <w:pPr>
        <w:numPr>
          <w:ilvl w:val="0"/>
          <w:numId w:val="1001"/>
        </w:numPr>
        <w:pStyle w:val="Compact"/>
      </w:pPr>
      <w:r>
        <w:rPr>
          <w:bCs/>
          <w:b/>
        </w:rPr>
        <w:t xml:space="preserve">Confidentiality:</w:t>
      </w:r>
      <w:r>
        <w:t xml:space="preserve"> </w:t>
      </w:r>
      <w:r>
        <w:t xml:space="preserve">All operational data, patient information, and Paramedic response protocols associated with this Purchase Order shall remain strictly confidential and shall not be disclosed to third parties without written consent.</w:t>
      </w:r>
    </w:p>
    <w:bookmarkEnd w:id="25"/>
    <w:bookmarkStart w:id="26" w:name="acceptance-and-authorization"/>
    <w:p>
      <w:pPr>
        <w:pStyle w:val="Heading2"/>
      </w:pPr>
      <w:r>
        <w:t xml:space="preserve">5. Acceptance and Authorization</w:t>
      </w:r>
    </w:p>
    <w:p>
      <w:pPr>
        <w:pStyle w:val="FirstParagraph"/>
      </w:pPr>
      <w:r>
        <w:t xml:space="preserve">This Purchase Order constitutes a binding agreement between the Kathmandu Metropolitan Health Authority and Himalayan MedTech Solutions Pvt. Ltd. for the procurement of Paramedic emergency response equipment and services for the Nepal Kathmandu metropolitan region. Both parties acknowledge that this Purchase Order supersedes all prior negotiations, quotations, and correspondence regarding the subject matter herein.</w:t>
      </w:r>
    </w:p>
    <w:p>
      <w:pPr>
        <w:pStyle w:val="BodyText"/>
      </w:pPr>
      <w:r>
        <w:t xml:space="preserve">For and on behalf of the Buyer:</w:t>
      </w:r>
    </w:p>
    <w:p>
      <w:pPr>
        <w:pStyle w:val="BodyText"/>
      </w:pPr>
      <w:r>
        <w:t xml:space="preserve">Dr. Sunita Sharma</w:t>
      </w:r>
    </w:p>
    <w:p>
      <w:pPr>
        <w:pStyle w:val="BodyText"/>
      </w:pPr>
      <w:r>
        <w:t xml:space="preserve">Chief Medical Officer</w:t>
      </w:r>
    </w:p>
    <w:p>
      <w:pPr>
        <w:pStyle w:val="BodyText"/>
      </w:pPr>
      <w:r>
        <w:t xml:space="preserve">Kathmandu Metropolitan Health Authority</w:t>
      </w:r>
    </w:p>
    <w:p>
      <w:pPr>
        <w:pStyle w:val="BodyText"/>
      </w:pPr>
      <w:r>
        <w:t xml:space="preserve">Date: _______________</w:t>
      </w:r>
    </w:p>
    <w:p>
      <w:pPr>
        <w:pStyle w:val="BodyText"/>
      </w:pPr>
      <w:r>
        <w:t xml:space="preserve">For and on behalf of the Supplier:</w:t>
      </w:r>
    </w:p>
    <w:p>
      <w:pPr>
        <w:pStyle w:val="BodyText"/>
      </w:pPr>
      <w:r>
        <w:t xml:space="preserve">Mr. Rajesh Koirala</w:t>
      </w:r>
    </w:p>
    <w:p>
      <w:pPr>
        <w:pStyle w:val="BodyText"/>
      </w:pPr>
      <w:r>
        <w:t xml:space="preserve">Sales Director</w:t>
      </w:r>
    </w:p>
    <w:p>
      <w:pPr>
        <w:pStyle w:val="BodyText"/>
      </w:pPr>
      <w:r>
        <w:t xml:space="preserve">Himalayan MedTech Solutions Pvt. Ltd.</w:t>
      </w:r>
    </w:p>
    <w:p>
      <w:pPr>
        <w:pStyle w:val="BodyText"/>
      </w:pPr>
      <w:r>
        <w:t xml:space="preserve">Date: _______________</w:t>
      </w:r>
    </w:p>
    <w:p>
      <w:pPr>
        <w:pStyle w:val="BodyText"/>
      </w:pPr>
      <w:r>
        <w:t xml:space="preserve">Purchase Order No. PO-NP-KTM-2025-04782 | Paramedic Equipment &amp; Services | Nepal Kathmandu</w:t>
      </w:r>
    </w:p>
    <w:p>
      <w:pPr>
        <w:pStyle w:val="BodyText"/>
      </w:pPr>
      <w:r>
        <w:t xml:space="preserve">This document is issued by the Kathmandu Metropolitan Health Authority. Unauthorized reproduction is prohibited.</w:t>
      </w:r>
    </w:p>
    <w:p>
      <w:pPr>
        <w:pStyle w:val="BodyText"/>
      </w:pPr>
      <w:r>
        <w:t xml:space="preserve">Page 1 of 1 | Generated: 15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and Equipment - Nepal Kathmandu</dc:title>
  <dc:creator/>
  <dc:language>en</dc:language>
  <cp:keywords/>
  <dcterms:created xsi:type="dcterms:W3CDTF">2026-10-10T08:36:06Z</dcterms:created>
  <dcterms:modified xsi:type="dcterms:W3CDTF">2026-10-10T08:36:06Z</dcterms:modified>
</cp:coreProperties>
</file>

<file path=docProps/custom.xml><?xml version="1.0" encoding="utf-8"?>
<Properties xmlns="http://schemas.openxmlformats.org/officeDocument/2006/custom-properties" xmlns:vt="http://schemas.openxmlformats.org/officeDocument/2006/docPropsVTypes"/>
</file>