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purchase-order"/>
    <w:p>
      <w:pPr>
        <w:pStyle w:val="Heading1"/>
      </w:pPr>
      <w:r>
        <w:t xml:space="preserve">PURCHASE ORDER</w:t>
      </w:r>
    </w:p>
    <w:p>
      <w:pPr>
        <w:pStyle w:val="FirstParagraph"/>
      </w:pPr>
      <w:r>
        <w:t xml:space="preserve">Emergency Medical Services Procurement – Paramedic Deployment</w:t>
      </w:r>
    </w:p>
    <w:p>
      <w:pPr>
        <w:pStyle w:val="BodyText"/>
      </w:pPr>
      <w:r>
        <w:t xml:space="preserve">PO No. ES-MAD-2025-04871</w:t>
      </w:r>
    </w:p>
    <w:bookmarkEnd w:id="20"/>
    <w:bookmarkStart w:id="21" w:name="issuing-authority-buyer"/>
    <w:p>
      <w:pPr>
        <w:pStyle w:val="Heading3"/>
      </w:pPr>
      <w:r>
        <w:t xml:space="preserve">Issuing Authority (Buyer)</w:t>
      </w:r>
    </w:p>
    <w:p>
      <w:pPr>
        <w:pStyle w:val="FirstParagraph"/>
      </w:pPr>
      <w:r>
        <w:rPr>
          <w:bCs/>
          <w:b/>
        </w:rPr>
        <w:t xml:space="preserve">Organization:</w:t>
      </w:r>
      <w:r>
        <w:t xml:space="preserve"> </w:t>
      </w:r>
      <w:r>
        <w:t xml:space="preserve">Servicio Madrileño de Salud (SERMAS)</w:t>
      </w:r>
    </w:p>
    <w:p>
      <w:pPr>
        <w:pStyle w:val="BodyText"/>
      </w:pPr>
      <w:r>
        <w:rPr>
          <w:bCs/>
          <w:b/>
        </w:rPr>
        <w:t xml:space="preserve">Department:</w:t>
      </w:r>
      <w:r>
        <w:t xml:space="preserve"> </w:t>
      </w:r>
      <w:r>
        <w:t xml:space="preserve">Emergency Medical Services Division</w:t>
      </w:r>
    </w:p>
    <w:p>
      <w:pPr>
        <w:pStyle w:val="BodyText"/>
      </w:pPr>
      <w:r>
        <w:rPr>
          <w:bCs/>
          <w:b/>
        </w:rPr>
        <w:t xml:space="preserve">Address:</w:t>
      </w:r>
      <w:r>
        <w:t xml:space="preserve"> </w:t>
      </w:r>
      <w:r>
        <w:t xml:space="preserve">Calle de Serrano, 111, 28006 Madrid, Spain</w:t>
      </w:r>
    </w:p>
    <w:p>
      <w:pPr>
        <w:pStyle w:val="BodyText"/>
      </w:pPr>
      <w:r>
        <w:rPr>
          <w:bCs/>
          <w:b/>
        </w:rPr>
        <w:t xml:space="preserve">Contact:</w:t>
      </w:r>
      <w:r>
        <w:t xml:space="preserve"> </w:t>
      </w:r>
      <w:r>
        <w:t xml:space="preserve">procurement@sermas.madrid.es</w:t>
      </w:r>
    </w:p>
    <w:p>
      <w:pPr>
        <w:pStyle w:val="BodyText"/>
      </w:pPr>
      <w:r>
        <w:rPr>
          <w:bCs/>
          <w:b/>
        </w:rPr>
        <w:t xml:space="preserve">Phone:</w:t>
      </w:r>
      <w:r>
        <w:t xml:space="preserve"> </w:t>
      </w:r>
      <w:r>
        <w:t xml:space="preserve">+34 915 500 000</w:t>
      </w:r>
    </w:p>
    <w:p>
      <w:pPr>
        <w:pStyle w:val="BodyText"/>
      </w:pPr>
      <w:r>
        <w:rPr>
          <w:bCs/>
          <w:b/>
        </w:rPr>
        <w:t xml:space="preserve">NIF:</w:t>
      </w:r>
      <w:r>
        <w:t xml:space="preserve"> </w:t>
      </w:r>
      <w:r>
        <w:t xml:space="preserve">Q-28000001-X</w:t>
      </w:r>
    </w:p>
    <w:bookmarkEnd w:id="21"/>
    <w:bookmarkStart w:id="22" w:name="supplier-vendor"/>
    <w:p>
      <w:pPr>
        <w:pStyle w:val="Heading3"/>
      </w:pPr>
      <w:r>
        <w:t xml:space="preserve">Supplier (Vendor)</w:t>
      </w:r>
    </w:p>
    <w:p>
      <w:pPr>
        <w:pStyle w:val="FirstParagraph"/>
      </w:pPr>
      <w:r>
        <w:rPr>
          <w:bCs/>
          <w:b/>
        </w:rPr>
        <w:t xml:space="preserve">Organization:</w:t>
      </w:r>
      <w:r>
        <w:t xml:space="preserve"> </w:t>
      </w:r>
      <w:r>
        <w:t xml:space="preserve">Paramedic Solutions Iberia, S.L.</w:t>
      </w:r>
    </w:p>
    <w:p>
      <w:pPr>
        <w:pStyle w:val="BodyText"/>
      </w:pPr>
      <w:r>
        <w:rPr>
          <w:bCs/>
          <w:b/>
        </w:rPr>
        <w:t xml:space="preserve">Address:</w:t>
      </w:r>
      <w:r>
        <w:t xml:space="preserve"> </w:t>
      </w:r>
      <w:r>
        <w:t xml:space="preserve">Avenida de América, 45, 28028 Madrid, Spain</w:t>
      </w:r>
    </w:p>
    <w:p>
      <w:pPr>
        <w:pStyle w:val="BodyText"/>
      </w:pPr>
      <w:r>
        <w:rPr>
          <w:bCs/>
          <w:b/>
        </w:rPr>
        <w:t xml:space="preserve">Contact:</w:t>
      </w:r>
      <w:r>
        <w:t xml:space="preserve"> </w:t>
      </w:r>
      <w:r>
        <w:t xml:space="preserve">contracts@paramedicsolutions.es</w:t>
      </w:r>
    </w:p>
    <w:p>
      <w:pPr>
        <w:pStyle w:val="BodyText"/>
      </w:pPr>
      <w:r>
        <w:rPr>
          <w:bCs/>
          <w:b/>
        </w:rPr>
        <w:t xml:space="preserve">Phone:</w:t>
      </w:r>
      <w:r>
        <w:t xml:space="preserve"> </w:t>
      </w:r>
      <w:r>
        <w:t xml:space="preserve">+34 910 234 567</w:t>
      </w:r>
    </w:p>
    <w:p>
      <w:pPr>
        <w:pStyle w:val="BodyText"/>
      </w:pPr>
      <w:r>
        <w:rPr>
          <w:bCs/>
          <w:b/>
        </w:rPr>
        <w:t xml:space="preserve">NIF:</w:t>
      </w:r>
      <w:r>
        <w:t xml:space="preserve"> </w:t>
      </w:r>
      <w:r>
        <w:t xml:space="preserve">B-87654321-Z</w:t>
      </w:r>
    </w:p>
    <w:p>
      <w:pPr>
        <w:pStyle w:val="BodyText"/>
      </w:pPr>
      <w:r>
        <w:rPr>
          <w:bCs/>
          <w:b/>
        </w:rPr>
        <w:t xml:space="preserve">IBAN:</w:t>
      </w:r>
      <w:r>
        <w:t xml:space="preserve"> </w:t>
      </w:r>
      <w:r>
        <w:t xml:space="preserve">ES91 2100 0418 4502 0005 1332</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01 September 2025</w:t>
      </w:r>
    </w:p>
    <w:p>
      <w:pPr>
        <w:pStyle w:val="BodyText"/>
      </w:pPr>
      <w:r>
        <w:rPr>
          <w:bCs/>
          <w:b/>
        </w:rPr>
        <w:t xml:space="preserve">Service Location:</w:t>
      </w:r>
      <w:r>
        <w:t xml:space="preserve"> </w:t>
      </w:r>
      <w:r>
        <w:t xml:space="preserve">Madrid, Spain (all 21 municipal districts)</w:t>
      </w:r>
    </w:p>
    <w:p>
      <w:pPr>
        <w:pStyle w:val="BodyText"/>
      </w:pPr>
      <w:r>
        <w:rPr>
          <w:bCs/>
          <w:b/>
        </w:rPr>
        <w:t xml:space="preserve">Contract Duration:</w:t>
      </w:r>
      <w:r>
        <w:t xml:space="preserve"> </w:t>
      </w:r>
      <w:r>
        <w:t xml:space="preserve">12 months (renewable)</w:t>
      </w:r>
    </w:p>
    <w:bookmarkEnd w:id="23"/>
    <w:bookmarkStart w:id="24" w:name="payment-terms"/>
    <w:p>
      <w:pPr>
        <w:pStyle w:val="Heading3"/>
      </w:pPr>
      <w:r>
        <w:t xml:space="preserve">Payment Terms</w:t>
      </w:r>
    </w:p>
    <w:p>
      <w:pPr>
        <w:pStyle w:val="FirstParagraph"/>
      </w:pPr>
      <w:r>
        <w:rPr>
          <w:bCs/>
          <w:b/>
        </w:rPr>
        <w:t xml:space="preserve">Payment Method:</w:t>
      </w:r>
      <w:r>
        <w:t xml:space="preserve"> </w:t>
      </w:r>
      <w:r>
        <w:t xml:space="preserve">Bank Transfer (Transferencia Bancaria)</w:t>
      </w:r>
    </w:p>
    <w:p>
      <w:pPr>
        <w:pStyle w:val="BodyText"/>
      </w:pPr>
      <w:r>
        <w:rPr>
          <w:bCs/>
          <w:b/>
        </w:rPr>
        <w:t xml:space="preserve">Payment Terms:</w:t>
      </w:r>
      <w:r>
        <w:t xml:space="preserve"> </w:t>
      </w:r>
      <w:r>
        <w:t xml:space="preserve">Net 30 days from invoice receipt</w:t>
      </w:r>
    </w:p>
    <w:p>
      <w:pPr>
        <w:pStyle w:val="BodyText"/>
      </w:pPr>
      <w:r>
        <w:rPr>
          <w:bCs/>
          <w:b/>
        </w:rPr>
        <w:t xml:space="preserve">Currency:</w:t>
      </w:r>
      <w:r>
        <w:t xml:space="preserve"> </w:t>
      </w:r>
      <w:r>
        <w:t xml:space="preserve">Euro (EUR)</w:t>
      </w:r>
    </w:p>
    <w:p>
      <w:pPr>
        <w:pStyle w:val="BodyText"/>
      </w:pPr>
      <w:r>
        <w:rPr>
          <w:bCs/>
          <w:b/>
        </w:rPr>
        <w:t xml:space="preserve">VAT Rate:</w:t>
      </w:r>
      <w:r>
        <w:t xml:space="preserve"> </w:t>
      </w:r>
      <w:r>
        <w:t xml:space="preserve">21% (Spanish IVA)</w:t>
      </w:r>
    </w:p>
    <w:bookmarkEnd w:id="24"/>
    <w:p>
      <w:pPr>
        <w:pStyle w:val="BodyText"/>
      </w:pPr>
      <w:r>
        <w:t xml:space="preserve">1. Scope of Procurement – Paramedic Services in Spain Madrid</w:t>
      </w:r>
    </w:p>
    <w:p>
      <w:pPr>
        <w:pStyle w:val="BodyText"/>
      </w:pPr>
      <w:r>
        <w:t xml:space="preserve">This Purchase Order is issued by the Servicio Madrileño de Salud (SERMAS) to formally procure the services of qualified</w:t>
      </w:r>
      <w:r>
        <w:t xml:space="preserve"> </w:t>
      </w:r>
      <w:r>
        <w:t xml:space="preserve">Paramedic</w:t>
      </w:r>
      <w:r>
        <w:t xml:space="preserve"> </w:t>
      </w:r>
      <w:r>
        <w:t xml:space="preserve">professionals for deployment across the metropolitan area of</w:t>
      </w:r>
      <w:r>
        <w:t xml:space="preserve"> </w:t>
      </w:r>
      <w:r>
        <w:t xml:space="preserve">Spain Madrid</w:t>
      </w:r>
      <w:r>
        <w:t xml:space="preserve">. The purpose of this procurement is to ensure continuous, high-quality emergency medical response coverage in all districts of the city of Madrid, in compliance with the Spanish National Health System (Sistema Nacional de Salud) regulations and the specific emergency medical protocols established by the Comunidad de Madrid.</w:t>
      </w:r>
    </w:p>
    <w:p>
      <w:pPr>
        <w:pStyle w:val="BodyText"/>
      </w:pPr>
      <w:r>
        <w:t xml:space="preserve">The contracted</w:t>
      </w:r>
      <w:r>
        <w:t xml:space="preserve"> </w:t>
      </w:r>
      <w:r>
        <w:t xml:space="preserve">Paramedic</w:t>
      </w:r>
      <w:r>
        <w:t xml:space="preserve"> </w:t>
      </w:r>
      <w:r>
        <w:t xml:space="preserve">personnel shall be fully certified under the Spanish Ministry of Health (Ministerio de Sanidad) requirements, holding a valid Técnico Superior en Emergencias Sanitarias (TSEES) qualification or equivalent recognized paramedic certification. All paramedic staff assigned under this Purchase Order must demonstrate proficiency in advanced life support (ALS), basic life support (BLS), trauma management, pediatric emergency care, and pre-hospital stabilization procedures as mandated for emergency response in Spain Madrid.</w:t>
      </w:r>
    </w:p>
    <w:p>
      <w:pPr>
        <w:pStyle w:val="BodyText"/>
      </w:pPr>
      <w:r>
        <w:t xml:space="preserve">2. Itemized Order – Paramedic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Paramedic – Advanced Life Support (ALS) – Full-time deployment in Madrid, Spain (24/7 shift rotation)</w:t>
            </w:r>
          </w:p>
        </w:tc>
        <w:tc>
          <w:tcPr/>
          <w:p>
            <w:pPr>
              <w:pStyle w:val="Compact"/>
              <w:jc w:val="left"/>
            </w:pPr>
            <w:r>
              <w:t xml:space="preserve">24</w:t>
            </w:r>
          </w:p>
        </w:tc>
        <w:tc>
          <w:tcPr/>
          <w:p>
            <w:pPr>
              <w:pStyle w:val="Compact"/>
              <w:jc w:val="left"/>
            </w:pPr>
            <w:r>
              <w:t xml:space="preserve">Positions / Month</w:t>
            </w:r>
          </w:p>
        </w:tc>
        <w:tc>
          <w:tcPr/>
          <w:p>
            <w:pPr>
              <w:pStyle w:val="Compact"/>
              <w:jc w:val="left"/>
            </w:pPr>
            <w:r>
              <w:t xml:space="preserve">3,200.00</w:t>
            </w:r>
          </w:p>
        </w:tc>
        <w:tc>
          <w:tcPr/>
          <w:p>
            <w:pPr>
              <w:pStyle w:val="Compact"/>
              <w:jc w:val="left"/>
            </w:pPr>
            <w:r>
              <w:t xml:space="preserve">76,800.00</w:t>
            </w:r>
          </w:p>
        </w:tc>
      </w:tr>
      <w:tr>
        <w:tc>
          <w:tcPr/>
          <w:p>
            <w:pPr>
              <w:pStyle w:val="Compact"/>
              <w:jc w:val="left"/>
            </w:pPr>
            <w:r>
              <w:t xml:space="preserve">02</w:t>
            </w:r>
          </w:p>
        </w:tc>
        <w:tc>
          <w:tcPr/>
          <w:p>
            <w:pPr>
              <w:pStyle w:val="Compact"/>
              <w:jc w:val="left"/>
            </w:pPr>
            <w:r>
              <w:t xml:space="preserve">Junior Paramedic – Basic Life Support (BLS) – Full-time deployment in Madrid, Spain (24/7 shift rotation)</w:t>
            </w:r>
          </w:p>
        </w:tc>
        <w:tc>
          <w:tcPr/>
          <w:p>
            <w:pPr>
              <w:pStyle w:val="Compact"/>
              <w:jc w:val="left"/>
            </w:pPr>
            <w:r>
              <w:t xml:space="preserve">36</w:t>
            </w:r>
          </w:p>
        </w:tc>
        <w:tc>
          <w:tcPr/>
          <w:p>
            <w:pPr>
              <w:pStyle w:val="Compact"/>
              <w:jc w:val="left"/>
            </w:pPr>
            <w:r>
              <w:t xml:space="preserve">Positions / Month</w:t>
            </w:r>
          </w:p>
        </w:tc>
        <w:tc>
          <w:tcPr/>
          <w:p>
            <w:pPr>
              <w:pStyle w:val="Compact"/>
              <w:jc w:val="left"/>
            </w:pPr>
            <w:r>
              <w:t xml:space="preserve">2,450.00</w:t>
            </w:r>
          </w:p>
        </w:tc>
        <w:tc>
          <w:tcPr/>
          <w:p>
            <w:pPr>
              <w:pStyle w:val="Compact"/>
              <w:jc w:val="left"/>
            </w:pPr>
            <w:r>
              <w:t xml:space="preserve">88,200.00</w:t>
            </w:r>
          </w:p>
        </w:tc>
      </w:tr>
      <w:tr>
        <w:tc>
          <w:tcPr/>
          <w:p>
            <w:pPr>
              <w:pStyle w:val="Compact"/>
              <w:jc w:val="left"/>
            </w:pPr>
            <w:r>
              <w:t xml:space="preserve">03</w:t>
            </w:r>
          </w:p>
        </w:tc>
        <w:tc>
          <w:tcPr/>
          <w:p>
            <w:pPr>
              <w:pStyle w:val="Compact"/>
              <w:jc w:val="left"/>
            </w:pPr>
            <w:r>
              <w:t xml:space="preserve">Paramedic Supervisor / Team Leader – Coordination of emergency response units across Spain Madrid districts</w:t>
            </w:r>
          </w:p>
        </w:tc>
        <w:tc>
          <w:tcPr/>
          <w:p>
            <w:pPr>
              <w:pStyle w:val="Compact"/>
              <w:jc w:val="left"/>
            </w:pPr>
            <w:r>
              <w:t xml:space="preserve">6</w:t>
            </w:r>
          </w:p>
        </w:tc>
        <w:tc>
          <w:tcPr/>
          <w:p>
            <w:pPr>
              <w:pStyle w:val="Compact"/>
              <w:jc w:val="left"/>
            </w:pPr>
            <w:r>
              <w:t xml:space="preserve">Positions / Month</w:t>
            </w:r>
          </w:p>
        </w:tc>
        <w:tc>
          <w:tcPr/>
          <w:p>
            <w:pPr>
              <w:pStyle w:val="Compact"/>
              <w:jc w:val="left"/>
            </w:pPr>
            <w:r>
              <w:t xml:space="preserve">4,100.00</w:t>
            </w:r>
          </w:p>
        </w:tc>
        <w:tc>
          <w:tcPr/>
          <w:p>
            <w:pPr>
              <w:pStyle w:val="Compact"/>
              <w:jc w:val="left"/>
            </w:pPr>
            <w:r>
              <w:t xml:space="preserve">24,600.00</w:t>
            </w:r>
          </w:p>
        </w:tc>
      </w:tr>
      <w:tr>
        <w:tc>
          <w:tcPr/>
          <w:p>
            <w:pPr>
              <w:pStyle w:val="Compact"/>
              <w:jc w:val="left"/>
            </w:pPr>
            <w:r>
              <w:t xml:space="preserve">04</w:t>
            </w:r>
          </w:p>
        </w:tc>
        <w:tc>
          <w:tcPr/>
          <w:p>
            <w:pPr>
              <w:pStyle w:val="Compact"/>
              <w:jc w:val="left"/>
            </w:pPr>
            <w:r>
              <w:t xml:space="preserve">Paramedic Uniforms and Personal Protective Equipment (PPE) – Compliant with Spanish emergency service standards</w:t>
            </w:r>
          </w:p>
        </w:tc>
        <w:tc>
          <w:tcPr/>
          <w:p>
            <w:pPr>
              <w:pStyle w:val="Compact"/>
              <w:jc w:val="left"/>
            </w:pPr>
            <w:r>
              <w:t xml:space="preserve">66</w:t>
            </w:r>
          </w:p>
        </w:tc>
        <w:tc>
          <w:tcPr/>
          <w:p>
            <w:pPr>
              <w:pStyle w:val="Compact"/>
              <w:jc w:val="left"/>
            </w:pPr>
            <w:r>
              <w:t xml:space="preserve">Sets</w:t>
            </w:r>
          </w:p>
        </w:tc>
        <w:tc>
          <w:tcPr/>
          <w:p>
            <w:pPr>
              <w:pStyle w:val="Compact"/>
              <w:jc w:val="left"/>
            </w:pPr>
            <w:r>
              <w:t xml:space="preserve">380.00</w:t>
            </w:r>
          </w:p>
        </w:tc>
        <w:tc>
          <w:tcPr/>
          <w:p>
            <w:pPr>
              <w:pStyle w:val="Compact"/>
              <w:jc w:val="left"/>
            </w:pPr>
            <w:r>
              <w:t xml:space="preserve">25,080.00</w:t>
            </w:r>
          </w:p>
        </w:tc>
      </w:tr>
      <w:tr>
        <w:tc>
          <w:tcPr/>
          <w:p>
            <w:pPr>
              <w:pStyle w:val="Compact"/>
              <w:jc w:val="left"/>
            </w:pPr>
            <w:r>
              <w:t xml:space="preserve">05</w:t>
            </w:r>
          </w:p>
        </w:tc>
        <w:tc>
          <w:tcPr/>
          <w:p>
            <w:pPr>
              <w:pStyle w:val="Compact"/>
              <w:jc w:val="left"/>
            </w:pPr>
            <w:r>
              <w:t xml:space="preserve">Paramedic Medical Equipment Kit – Defibrillator, oxygen supply, trauma kit, IV supplies (per unit)</w:t>
            </w:r>
          </w:p>
        </w:tc>
        <w:tc>
          <w:tcPr/>
          <w:p>
            <w:pPr>
              <w:pStyle w:val="Compact"/>
              <w:jc w:val="left"/>
            </w:pPr>
            <w:r>
              <w:t xml:space="preserve">12</w:t>
            </w:r>
          </w:p>
        </w:tc>
        <w:tc>
          <w:tcPr/>
          <w:p>
            <w:pPr>
              <w:pStyle w:val="Compact"/>
              <w:jc w:val="left"/>
            </w:pPr>
            <w:r>
              <w:t xml:space="preserve">Kits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06</w:t>
            </w:r>
          </w:p>
        </w:tc>
        <w:tc>
          <w:tcPr/>
          <w:p>
            <w:pPr>
              <w:pStyle w:val="Compact"/>
              <w:jc w:val="left"/>
            </w:pPr>
            <w:r>
              <w:t xml:space="preserve">Paramedic Continuing Education and Annual Recertification – Spanish Ministry of Health approved courses</w:t>
            </w:r>
          </w:p>
        </w:tc>
        <w:tc>
          <w:tcPr/>
          <w:p>
            <w:pPr>
              <w:pStyle w:val="Compact"/>
              <w:jc w:val="left"/>
            </w:pPr>
            <w:r>
              <w:t xml:space="preserve">66</w:t>
            </w:r>
          </w:p>
        </w:tc>
        <w:tc>
          <w:tcPr/>
          <w:p>
            <w:pPr>
              <w:pStyle w:val="Compact"/>
              <w:jc w:val="left"/>
            </w:pPr>
            <w:r>
              <w:t xml:space="preserve">Individuals</w:t>
            </w:r>
          </w:p>
        </w:tc>
        <w:tc>
          <w:tcPr/>
          <w:p>
            <w:pPr>
              <w:pStyle w:val="Compact"/>
              <w:jc w:val="left"/>
            </w:pPr>
            <w:r>
              <w:t xml:space="preserve">650.00</w:t>
            </w:r>
          </w:p>
        </w:tc>
        <w:tc>
          <w:tcPr/>
          <w:p>
            <w:pPr>
              <w:pStyle w:val="Compact"/>
              <w:jc w:val="left"/>
            </w:pPr>
            <w:r>
              <w:t xml:space="preserve">42,900.00</w:t>
            </w:r>
          </w:p>
        </w:tc>
      </w:tr>
      <w:tr>
        <w:tc>
          <w:tcPr/>
          <w:p>
            <w:pPr>
              <w:pStyle w:val="Compact"/>
              <w:jc w:val="left"/>
            </w:pPr>
            <w:r>
              <w:t xml:space="preserve">07</w:t>
            </w:r>
          </w:p>
        </w:tc>
        <w:tc>
          <w:tcPr/>
          <w:p>
            <w:pPr>
              <w:pStyle w:val="Compact"/>
              <w:jc w:val="left"/>
            </w:pPr>
            <w:r>
              <w:t xml:space="preserve">Emergency Vehicle (Ambulance) – Type B, fully equipped for paramedic operations in Spain Madrid urban environment</w:t>
            </w:r>
          </w:p>
        </w:tc>
        <w:tc>
          <w:tcPr/>
          <w:p>
            <w:pPr>
              <w:pStyle w:val="Compact"/>
              <w:jc w:val="left"/>
            </w:pPr>
            <w:r>
              <w:t xml:space="preserve">12</w:t>
            </w:r>
          </w:p>
        </w:tc>
        <w:tc>
          <w:tcPr/>
          <w:p>
            <w:pPr>
              <w:pStyle w:val="Compact"/>
              <w:jc w:val="left"/>
            </w:pPr>
            <w:r>
              <w:t xml:space="preserve">Vehicles</w:t>
            </w:r>
          </w:p>
        </w:tc>
        <w:tc>
          <w:tcPr/>
          <w:p>
            <w:pPr>
              <w:pStyle w:val="Compact"/>
              <w:jc w:val="left"/>
            </w:pPr>
            <w:r>
              <w:t xml:space="preserve">95,000.00</w:t>
            </w:r>
          </w:p>
        </w:tc>
        <w:tc>
          <w:tcPr/>
          <w:p>
            <w:pPr>
              <w:pStyle w:val="Compact"/>
              <w:jc w:val="left"/>
            </w:pPr>
            <w:r>
              <w:t xml:space="preserve">1,140,000.00</w:t>
            </w:r>
          </w:p>
        </w:tc>
      </w:tr>
      <w:tr>
        <w:tc>
          <w:tcPr/>
          <w:p>
            <w:pPr>
              <w:pStyle w:val="Compact"/>
              <w:jc w:val="left"/>
            </w:pPr>
            <w:r>
              <w:t xml:space="preserve">08</w:t>
            </w:r>
          </w:p>
        </w:tc>
        <w:tc>
          <w:tcPr/>
          <w:p>
            <w:pPr>
              <w:pStyle w:val="Compact"/>
              <w:jc w:val="left"/>
            </w:pPr>
            <w:r>
              <w:t xml:space="preserve">GPS Tracking and Telemedicine Communication System – Integrated paramedic dispatch platform for Madrid emergency network</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185,000.00</w:t>
            </w:r>
          </w:p>
        </w:tc>
        <w:tc>
          <w:tcPr/>
          <w:p>
            <w:pPr>
              <w:pStyle w:val="Compact"/>
              <w:jc w:val="left"/>
            </w:pPr>
            <w:r>
              <w:t xml:space="preserve">185,000.00</w:t>
            </w:r>
          </w:p>
        </w:tc>
      </w:tr>
      <w:tr>
        <w:tc>
          <w:tcPr>
            <w:gridSpan w:val="5"/>
          </w:tcPr>
          <w:p>
            <w:pPr>
              <w:pStyle w:val="Compact"/>
              <w:jc w:val="left"/>
            </w:pPr>
            <w:r>
              <w:t xml:space="preserve">SUBTOTAL (Excluding VAT)</w:t>
            </w:r>
          </w:p>
        </w:tc>
        <w:tc>
          <w:tcPr/>
          <w:p>
            <w:pPr>
              <w:pStyle w:val="Compact"/>
              <w:jc w:val="left"/>
            </w:pPr>
            <w:r>
              <w:t xml:space="preserve">1,684,580.00</w:t>
            </w:r>
          </w:p>
        </w:tc>
      </w:tr>
      <w:tr>
        <w:tc>
          <w:tcPr>
            <w:gridSpan w:val="5"/>
          </w:tcPr>
          <w:p>
            <w:pPr>
              <w:pStyle w:val="Compact"/>
              <w:jc w:val="left"/>
            </w:pPr>
            <w:r>
              <w:t xml:space="preserve">VAT (21% – Spanish IVA)</w:t>
            </w:r>
          </w:p>
        </w:tc>
        <w:tc>
          <w:tcPr/>
          <w:p>
            <w:pPr>
              <w:pStyle w:val="Compact"/>
              <w:jc w:val="left"/>
            </w:pPr>
            <w:r>
              <w:t xml:space="preserve">353,761.80</w:t>
            </w:r>
          </w:p>
        </w:tc>
      </w:tr>
      <w:tr>
        <w:tc>
          <w:tcPr>
            <w:gridSpan w:val="5"/>
          </w:tcPr>
          <w:p>
            <w:pPr>
              <w:pStyle w:val="Compact"/>
              <w:jc w:val="left"/>
            </w:pPr>
            <w:r>
              <w:t xml:space="preserve">GRAND TOTAL (EUR)</w:t>
            </w:r>
          </w:p>
        </w:tc>
        <w:tc>
          <w:tcPr/>
          <w:p>
            <w:pPr>
              <w:pStyle w:val="Compact"/>
              <w:jc w:val="left"/>
            </w:pPr>
            <w:r>
              <w:t xml:space="preserve">2,038,341.80</w:t>
            </w:r>
          </w:p>
        </w:tc>
      </w:tr>
    </w:tbl>
    <w:p>
      <w:pPr>
        <w:pStyle w:val="BodyText"/>
      </w:pPr>
      <w:r>
        <w:t xml:space="preserve">3. Service Requirements and Paramedic Qualifications</w:t>
      </w:r>
    </w:p>
    <w:p>
      <w:pPr>
        <w:pStyle w:val="BodyText"/>
      </w:pPr>
      <w:r>
        <w:t xml:space="preserve">All</w:t>
      </w:r>
      <w:r>
        <w:t xml:space="preserve"> </w:t>
      </w:r>
      <w:r>
        <w:t xml:space="preserve">Paramedic</w:t>
      </w:r>
      <w:r>
        <w:t xml:space="preserve"> </w:t>
      </w:r>
      <w:r>
        <w:t xml:space="preserve">personnel engaged under this Purchase Order must meet the following mandatory criteria for emergency medical service delivery in</w:t>
      </w:r>
      <w:r>
        <w:t xml:space="preserve"> </w:t>
      </w:r>
      <w:r>
        <w:t xml:space="preserve">Spain Madrid</w:t>
      </w:r>
      <w:r>
        <w:t xml:space="preserve">:</w:t>
      </w:r>
    </w:p>
    <w:p>
      <w:pPr>
        <w:numPr>
          <w:ilvl w:val="0"/>
          <w:numId w:val="1001"/>
        </w:numPr>
        <w:pStyle w:val="Compact"/>
      </w:pPr>
      <w:r>
        <w:t xml:space="preserve">Hold a valid Técnico Superior en Emergencias Sanitarias (TSEES) degree or internationally recognized paramedic qualification accepted by the Spanish Ministry of Health.</w:t>
      </w:r>
    </w:p>
    <w:p>
      <w:pPr>
        <w:numPr>
          <w:ilvl w:val="0"/>
          <w:numId w:val="1001"/>
        </w:numPr>
        <w:pStyle w:val="Compact"/>
      </w:pPr>
      <w:r>
        <w:t xml:space="preserve">Complete a minimum of 40 hours of annual continuing education in emergency medicine, trauma care, and pre-hospital protocols specific to the Madrid urban emergency environment.</w:t>
      </w:r>
    </w:p>
    <w:p>
      <w:pPr>
        <w:numPr>
          <w:ilvl w:val="0"/>
          <w:numId w:val="1001"/>
        </w:numPr>
        <w:pStyle w:val="Compact"/>
      </w:pPr>
      <w:r>
        <w:t xml:space="preserve">Pass a comprehensive medical fitness examination and drug screening as required by Spanish public health employment regulations.</w:t>
      </w:r>
    </w:p>
    <w:p>
      <w:pPr>
        <w:numPr>
          <w:ilvl w:val="0"/>
          <w:numId w:val="1001"/>
        </w:numPr>
        <w:pStyle w:val="Compact"/>
      </w:pPr>
      <w:r>
        <w:t xml:space="preserve">Demonstrate fluency in Spanish (minimum C1 level) and working proficiency in English to serve the diverse population of Madrid, Spain.</w:t>
      </w:r>
    </w:p>
    <w:p>
      <w:pPr>
        <w:numPr>
          <w:ilvl w:val="0"/>
          <w:numId w:val="1001"/>
        </w:numPr>
        <w:pStyle w:val="Compact"/>
      </w:pPr>
      <w:r>
        <w:t xml:space="preserve">Complete a minimum of 80 hours of orientation training on the specific emergency response protocols, hospital routing, and inter-agency coordination procedures used within the Comunidad de Madrid emergency network.</w:t>
      </w:r>
    </w:p>
    <w:p>
      <w:pPr>
        <w:numPr>
          <w:ilvl w:val="0"/>
          <w:numId w:val="1001"/>
        </w:numPr>
        <w:pStyle w:val="Compact"/>
      </w:pPr>
      <w:r>
        <w:t xml:space="preserve">Maintain valid professional liability insurance in accordance with Spanish labor and healthcare regulations.</w:t>
      </w:r>
    </w:p>
    <w:p>
      <w:pPr>
        <w:numPr>
          <w:ilvl w:val="0"/>
          <w:numId w:val="1001"/>
        </w:numPr>
        <w:pStyle w:val="Compact"/>
      </w:pPr>
      <w:r>
        <w:t xml:space="preserve">Adhere to the Code of Conduct for Emergency Medical Professionals as established by the Colegio Oficial de Enfermería de Madrid.</w:t>
      </w:r>
    </w:p>
    <w:p>
      <w:pPr>
        <w:pStyle w:val="FirstParagraph"/>
      </w:pPr>
      <w:r>
        <w:t xml:space="preserve">4. Delivery and Deployment Schedule – Spain Madrid</w:t>
      </w:r>
    </w:p>
    <w:p>
      <w:pPr>
        <w:pStyle w:val="BodyText"/>
      </w:pPr>
      <w:r>
        <w:t xml:space="preserve">The Supplier shall ensure that all</w:t>
      </w:r>
      <w:r>
        <w:t xml:space="preserve"> </w:t>
      </w:r>
      <w:r>
        <w:t xml:space="preserve">Paramedic</w:t>
      </w:r>
      <w:r>
        <w:t xml:space="preserve"> </w:t>
      </w:r>
      <w:r>
        <w:t xml:space="preserve">personnel are fully deployed and operational across the 21 municipal districts of Madrid, Spain, no later than 01 September 2025. The deployment shall follow a phased schedule: Phase 1 (Central Madrid – Centro, Salamanca, Retiro, Chamartín) by 15 August 2025; Phase 2 (Northern and Southern districts) by 25 August 2025; Phase 3 (Eastern and Western districts including Getafe, Móstoles, and Alcorcón) by 01 September 2025. All paramedic units shall be stationed at designated emergency response points coordinated with the 112 Madrid emergency dispatch center.</w:t>
      </w:r>
    </w:p>
    <w:p>
      <w:pPr>
        <w:pStyle w:val="BodyText"/>
      </w:pPr>
      <w:r>
        <w:t xml:space="preserve">5. Terms and Conditions</w:t>
      </w:r>
    </w:p>
    <w:p>
      <w:pPr>
        <w:numPr>
          <w:ilvl w:val="0"/>
          <w:numId w:val="1002"/>
        </w:numPr>
        <w:pStyle w:val="Compact"/>
      </w:pPr>
      <w:r>
        <w:t xml:space="preserve">This Purchase Order is governed by the laws of the Kingdom of Spain, specifically the Spanish Public Contracts Act (Ley 9/2017 del Sector Público) and applicable regional regulations of the Comunidad de Madrid.</w:t>
      </w:r>
    </w:p>
    <w:p>
      <w:pPr>
        <w:numPr>
          <w:ilvl w:val="0"/>
          <w:numId w:val="1002"/>
        </w:numPr>
        <w:pStyle w:val="Compact"/>
      </w:pPr>
      <w:r>
        <w:t xml:space="preserve">The Supplier warrants that all</w:t>
      </w:r>
      <w:r>
        <w:t xml:space="preserve"> </w:t>
      </w:r>
      <w:r>
        <w:t xml:space="preserve">Paramedic</w:t>
      </w:r>
      <w:r>
        <w:t xml:space="preserve"> </w:t>
      </w:r>
      <w:r>
        <w:t xml:space="preserve">services rendered under this order shall comply with the Spanish National Health System quality standards and the emergency medical protocols established for the Madrid metropolitan area.</w:t>
      </w:r>
    </w:p>
    <w:p>
      <w:pPr>
        <w:numPr>
          <w:ilvl w:val="0"/>
          <w:numId w:val="1002"/>
        </w:numPr>
        <w:pStyle w:val="Compact"/>
      </w:pPr>
      <w:r>
        <w:t xml:space="preserve">Any modification to the scope, quantity, or deployment of paramedic personnel must be authorized in writing by the issuing authority prior to implementation.</w:t>
      </w:r>
    </w:p>
    <w:p>
      <w:pPr>
        <w:numPr>
          <w:ilvl w:val="0"/>
          <w:numId w:val="1002"/>
        </w:numPr>
        <w:pStyle w:val="Compact"/>
      </w:pPr>
      <w:r>
        <w:t xml:space="preserve">The Supplier shall maintain a minimum response time of 8 minutes for paramedic unit arrival at any incident location within the city of Madrid, Spain, as measured from the 112 dispatch call.</w:t>
      </w:r>
    </w:p>
    <w:p>
      <w:pPr>
        <w:numPr>
          <w:ilvl w:val="0"/>
          <w:numId w:val="1002"/>
        </w:numPr>
        <w:pStyle w:val="Compact"/>
      </w:pPr>
      <w:r>
        <w:t xml:space="preserve">Failure to meet the contractual paramedic deployment levels for more than 72 consecutive hours shall constitute a material breach of this Purchase Order, entitling the Buyer to liquidated damages of 500 EUR per missing paramedic position per day.</w:t>
      </w:r>
    </w:p>
    <w:p>
      <w:pPr>
        <w:numPr>
          <w:ilvl w:val="0"/>
          <w:numId w:val="1002"/>
        </w:numPr>
        <w:pStyle w:val="Compact"/>
      </w:pPr>
      <w:r>
        <w:t xml:space="preserve">All personal data processed under this Purchase Order shall comply with the Spanish Organic Law 3/2018 (LOPDGDD) and the EU General Data Protection Regulation (GDPR).</w:t>
      </w:r>
    </w:p>
    <w:p>
      <w:pPr>
        <w:numPr>
          <w:ilvl w:val="0"/>
          <w:numId w:val="1002"/>
        </w:numPr>
        <w:pStyle w:val="Compact"/>
      </w:pPr>
      <w:r>
        <w:t xml:space="preserve">Disputes arising from this Purchase Order shall be resolved by the competent courts of Madrid, Spain, or by arbitration under the rules of the Madrid Court of Arbitration, at the Buyer's election.</w:t>
      </w:r>
    </w:p>
    <w:p>
      <w:pPr>
        <w:numPr>
          <w:ilvl w:val="0"/>
          <w:numId w:val="1002"/>
        </w:numPr>
        <w:pStyle w:val="Compact"/>
      </w:pPr>
      <w:r>
        <w:t xml:space="preserve">This Purchase Order is valid for a period of 12 months from the date of signature and may be renewed for successive 12-month periods subject to mutual written agreement and satisfactory performance review of the paramedic services delivered.</w:t>
      </w:r>
    </w:p>
    <w:p>
      <w:pPr>
        <w:pStyle w:val="FirstParagraph"/>
      </w:pPr>
      <w:r>
        <w:t xml:space="preserve">6. Authorization and Signatures</w:t>
      </w:r>
    </w:p>
    <w:p>
      <w:pPr>
        <w:pStyle w:val="BodyText"/>
      </w:pPr>
      <w:r>
        <w:rPr>
          <w:bCs/>
          <w:b/>
        </w:rPr>
        <w:t xml:space="preserve">For the Issuing Authority (Buyer):</w:t>
      </w:r>
    </w:p>
    <w:p>
      <w:pPr>
        <w:pStyle w:val="BodyText"/>
      </w:pPr>
      <w:r>
        <w:t xml:space="preserve">Servicio Madrileño de Salud (SERMAS)</w:t>
      </w:r>
    </w:p>
    <w:p>
      <w:pPr>
        <w:pStyle w:val="BodyText"/>
      </w:pPr>
      <w:r>
        <w:t xml:space="preserve">Emergency Medical Services Division</w:t>
      </w:r>
    </w:p>
    <w:p>
      <w:pPr>
        <w:pStyle w:val="BodyText"/>
      </w:pPr>
      <w:r>
        <w:t xml:space="preserve">Madrid, Spain</w:t>
      </w:r>
    </w:p>
    <w:p>
      <w:pPr>
        <w:pStyle w:val="BodyText"/>
      </w:pPr>
      <w:r>
        <w:t xml:space="preserve">Name: Dra. Élvira Martínez Sánchez</w:t>
      </w:r>
      <w:r>
        <w:br/>
      </w:r>
      <w:r>
        <w:t xml:space="preserve">Title: Directora de Servicios de Emergencia</w:t>
      </w:r>
      <w:r>
        <w:br/>
      </w:r>
      <w:r>
        <w:t xml:space="preserve">Date: 15/06/2025</w:t>
      </w:r>
      <w:r>
        <w:br/>
      </w:r>
      <w:r>
        <w:t xml:space="preserve">Signature &amp; Official Seal</w:t>
      </w:r>
    </w:p>
    <w:p>
      <w:pPr>
        <w:pStyle w:val="BodyText"/>
      </w:pPr>
      <w:r>
        <w:rPr>
          <w:bCs/>
          <w:b/>
        </w:rPr>
        <w:t xml:space="preserve">For the Supplier (Vendor):</w:t>
      </w:r>
    </w:p>
    <w:p>
      <w:pPr>
        <w:pStyle w:val="BodyText"/>
      </w:pPr>
      <w:r>
        <w:t xml:space="preserve">Paramedic Solutions Iberia, S.L.</w:t>
      </w:r>
    </w:p>
    <w:p>
      <w:pPr>
        <w:pStyle w:val="BodyText"/>
      </w:pPr>
      <w:r>
        <w:t xml:space="preserve">Madrid, Spain</w:t>
      </w:r>
    </w:p>
    <w:p>
      <w:pPr>
        <w:pStyle w:val="BodyText"/>
      </w:pPr>
      <w:r>
        <w:t xml:space="preserve">Name: D. Carlos Fernández Río</w:t>
      </w:r>
      <w:r>
        <w:br/>
      </w:r>
      <w:r>
        <w:t xml:space="preserve">Title: Director General</w:t>
      </w:r>
      <w:r>
        <w:br/>
      </w:r>
      <w:r>
        <w:t xml:space="preserve">Date: 15/06/2025</w:t>
      </w:r>
      <w:r>
        <w:br/>
      </w:r>
      <w:r>
        <w:t xml:space="preserve">Signature &amp; Company Stamp</w:t>
      </w:r>
    </w:p>
    <w:p>
      <w:pPr>
        <w:pStyle w:val="BodyText"/>
      </w:pPr>
      <w:r>
        <w:t xml:space="preserve">Purchase Order No. ES-MAD-2025-04871 | Emergency Medical Services – Paramedic Procurement | Madrid, Spain</w:t>
      </w:r>
    </w:p>
    <w:p>
      <w:pPr>
        <w:pStyle w:val="BodyText"/>
      </w:pPr>
      <w:r>
        <w:t xml:space="preserve">This document is an official procurement record of the Servicio Madrileño de Salud. Unauthorized reproduction or distribution is prohibited under Spanish public administration regulations.</w:t>
      </w:r>
    </w:p>
    <w:p>
      <w:pPr>
        <w:pStyle w:val="BodyText"/>
      </w:pPr>
      <w:r>
        <w:t xml:space="preserve">Document generated in compliance with Ley 9/2017 del Sector Público | Comunidad de Madrid |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Spain Madrid</dc:title>
  <dc:creator/>
  <dc:language>en</dc:language>
  <cp:keywords/>
  <dcterms:created xsi:type="dcterms:W3CDTF">2026-10-10T06:41:14Z</dcterms:created>
  <dcterms:modified xsi:type="dcterms:W3CDTF">2026-10-10T06:41:14Z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