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purchase-order"/>
    <w:p>
      <w:pPr>
        <w:pStyle w:val="Heading1"/>
      </w:pPr>
      <w:r>
        <w:t xml:space="preserve">PURCHASE ORDER</w:t>
      </w:r>
    </w:p>
    <w:p>
      <w:pPr>
        <w:pStyle w:val="FirstParagraph"/>
      </w:pPr>
      <w:r>
        <w:t xml:space="preserve">Emergency Medical Services Procurement — Paramedic Deployment</w:t>
      </w:r>
    </w:p>
    <w:p>
      <w:pPr>
        <w:pStyle w:val="BodyText"/>
      </w:pPr>
      <w:r>
        <w:t xml:space="preserve">Valencia, Comunitat Valenciana, Spain</w:t>
      </w:r>
    </w:p>
    <w:bookmarkEnd w:id="20"/>
    <w:p>
      <w:pPr>
        <w:pStyle w:val="BodyText"/>
      </w:pPr>
      <w:r>
        <w:rPr>
          <w:bCs/>
          <w:b/>
        </w:rPr>
        <w:t xml:space="preserve">Purchase Order No.:</w:t>
      </w:r>
      <w:r>
        <w:t xml:space="preserve"> </w:t>
      </w:r>
      <w:r>
        <w:t xml:space="preserve">PO-VAL-2025-04872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Conselleria de Sanitat Universal i Salut Pública</w:t>
      </w:r>
      <w:r>
        <w:br/>
      </w:r>
      <w:r>
        <w:rPr>
          <w:bCs/>
          <w:b/>
        </w:rPr>
        <w:t xml:space="preserve">Address:</w:t>
      </w:r>
      <w:r>
        <w:t xml:space="preserve"> </w:t>
      </w:r>
      <w:r>
        <w:t xml:space="preserve">Av. del Cid, 10, 46003 Valencia, Spain</w:t>
      </w:r>
      <w:r>
        <w:br/>
      </w:r>
      <w:r>
        <w:rPr>
          <w:bCs/>
          <w:b/>
        </w:rPr>
        <w:t xml:space="preserve">Contact:</w:t>
      </w:r>
      <w:r>
        <w:t xml:space="preserve"> </w:t>
      </w:r>
      <w:r>
        <w:t xml:space="preserve">procurement@sanitat.gva.es</w:t>
      </w:r>
    </w:p>
    <w:p>
      <w:pPr>
        <w:pStyle w:val="BodyText"/>
      </w:pPr>
      <w:r>
        <w:rPr>
          <w:bCs/>
          <w:b/>
        </w:rPr>
        <w:t xml:space="preserve">Supplier:</w:t>
      </w:r>
      <w:r>
        <w:t xml:space="preserve"> </w:t>
      </w:r>
      <w:r>
        <w:t xml:space="preserve">MedAssist Iberia S.L.</w:t>
      </w:r>
      <w:r>
        <w:br/>
      </w:r>
      <w:r>
        <w:rPr>
          <w:bCs/>
          <w:b/>
        </w:rPr>
        <w:t xml:space="preserve">Address:</w:t>
      </w:r>
      <w:r>
        <w:t xml:space="preserve"> </w:t>
      </w:r>
      <w:r>
        <w:t xml:space="preserve">Carrer de Colom, 22, 46004 Valencia, Spain</w:t>
      </w:r>
      <w:r>
        <w:br/>
      </w:r>
      <w:r>
        <w:rPr>
          <w:bCs/>
          <w:b/>
        </w:rPr>
        <w:t xml:space="preserve">Contact:</w:t>
      </w:r>
      <w:r>
        <w:t xml:space="preserve"> </w:t>
      </w:r>
      <w:r>
        <w:t xml:space="preserve">contracts@medassistiberia.es</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Conselleria de Sanitat Universal i Salut Pública of the Generalitat Valenciana to formally request and authorize the procurement of qualified</w:t>
      </w:r>
      <w:r>
        <w:t xml:space="preserve"> </w:t>
      </w:r>
      <w:r>
        <w:t xml:space="preserve">Paramedic</w:t>
      </w:r>
      <w:r>
        <w:t xml:space="preserve"> </w:t>
      </w:r>
      <w:r>
        <w:t xml:space="preserve">services for deployment across the Valencia metropolitan area and its surrounding comarca. The purpose of this</w:t>
      </w:r>
      <w:r>
        <w:t xml:space="preserve"> </w:t>
      </w:r>
      <w:r>
        <w:t xml:space="preserve">Purchase Order</w:t>
      </w:r>
      <w:r>
        <w:t xml:space="preserve"> </w:t>
      </w:r>
      <w:r>
        <w:t xml:space="preserve">is to ensure that the emergency medical response infrastructure in</w:t>
      </w:r>
      <w:r>
        <w:t xml:space="preserve"> </w:t>
      </w:r>
      <w:r>
        <w:t xml:space="preserve">Spain Valencia</w:t>
      </w:r>
      <w:r>
        <w:t xml:space="preserve"> </w:t>
      </w:r>
      <w:r>
        <w:t xml:space="preserve">maintains a minimum operational standard of 24/7 paramedic coverage in all designated emergency zones, in compliance with the Ley 41/2002 de Bases de la Autonomía del Paciente and the regional emergency medical protocols established by the Servicio de Emergencias Médicas (SEM) of Valencia.</w:t>
      </w:r>
    </w:p>
    <w:p>
      <w:pPr>
        <w:pStyle w:val="BodyText"/>
      </w:pPr>
      <w:r>
        <w:t xml:space="preserve">The</w:t>
      </w:r>
      <w:r>
        <w:t xml:space="preserve"> </w:t>
      </w:r>
      <w:r>
        <w:t xml:space="preserve">Paramedic</w:t>
      </w:r>
      <w:r>
        <w:t xml:space="preserve"> </w:t>
      </w:r>
      <w:r>
        <w:t xml:space="preserve">services procured under this</w:t>
      </w:r>
      <w:r>
        <w:t xml:space="preserve"> </w:t>
      </w:r>
      <w:r>
        <w:t xml:space="preserve">Purchase Order</w:t>
      </w:r>
      <w:r>
        <w:t xml:space="preserve"> </w:t>
      </w:r>
      <w:r>
        <w:t xml:space="preserve">shall include advanced life support (ALS) capabilities, pre-hospital trauma management, cardiac emergency response, and pediatric emergency care. All</w:t>
      </w:r>
      <w:r>
        <w:t xml:space="preserve"> </w:t>
      </w:r>
      <w:r>
        <w:t xml:space="preserve">Paramedic</w:t>
      </w:r>
      <w:r>
        <w:t xml:space="preserve"> </w:t>
      </w:r>
      <w:r>
        <w:t xml:space="preserve">personnel assigned under this contract must hold a valid Técnico Superior en Emergencias Sanitarias (TSES) qualification recognized by the Comunitat Valenciana and must be registered with the relevant professional college in Valencia.</w:t>
      </w:r>
    </w:p>
    <w:bookmarkEnd w:id="21"/>
    <w:bookmarkStart w:id="22" w:name="itemized-procurement-details"/>
    <w:p>
      <w:pPr>
        <w:pStyle w:val="Heading2"/>
      </w:pPr>
      <w:r>
        <w:t xml:space="preserve">2. Itemized Procurement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PO-VAL-04872-A</w:t>
            </w:r>
          </w:p>
        </w:tc>
        <w:tc>
          <w:tcPr/>
          <w:p>
            <w:pPr>
              <w:pStyle w:val="Compact"/>
              <w:jc w:val="left"/>
            </w:pPr>
            <w:r>
              <w:t xml:space="preserve">Senior Paramedic (ALS Level) — Full-time deployment, Valencia City Zone 1 (Ciutat Vella, El Carme, El Cabanyal)</w:t>
            </w:r>
          </w:p>
        </w:tc>
        <w:tc>
          <w:tcPr/>
          <w:p>
            <w:pPr>
              <w:pStyle w:val="Compact"/>
              <w:jc w:val="left"/>
            </w:pPr>
            <w:r>
              <w:t xml:space="preserve">12</w:t>
            </w:r>
          </w:p>
        </w:tc>
        <w:tc>
          <w:tcPr/>
          <w:p>
            <w:pPr>
              <w:pStyle w:val="Compact"/>
              <w:jc w:val="left"/>
            </w:pPr>
            <w:r>
              <w:t xml:space="preserve">Positions / 12 months</w:t>
            </w:r>
          </w:p>
        </w:tc>
        <w:tc>
          <w:tcPr/>
          <w:p>
            <w:pPr>
              <w:pStyle w:val="Compact"/>
              <w:jc w:val="left"/>
            </w:pPr>
            <w:r>
              <w:t xml:space="preserve">48,600.00</w:t>
            </w:r>
          </w:p>
        </w:tc>
        <w:tc>
          <w:tcPr/>
          <w:p>
            <w:pPr>
              <w:pStyle w:val="Compact"/>
              <w:jc w:val="left"/>
            </w:pPr>
            <w:r>
              <w:t xml:space="preserve">583,200.00</w:t>
            </w:r>
          </w:p>
        </w:tc>
      </w:tr>
      <w:tr>
        <w:tc>
          <w:tcPr/>
          <w:p>
            <w:pPr>
              <w:pStyle w:val="Compact"/>
              <w:jc w:val="left"/>
            </w:pPr>
            <w:r>
              <w:t xml:space="preserve">PO-VAL-04872-B</w:t>
            </w:r>
          </w:p>
        </w:tc>
        <w:tc>
          <w:tcPr/>
          <w:p>
            <w:pPr>
              <w:pStyle w:val="Compact"/>
              <w:jc w:val="left"/>
            </w:pPr>
            <w:r>
              <w:t xml:space="preserve">Paramedic (BLS Level) — Full-time deployment, Valencia City Zone 2 (Ruzafa, Benimaclet, Patraix)</w:t>
            </w:r>
          </w:p>
        </w:tc>
        <w:tc>
          <w:tcPr/>
          <w:p>
            <w:pPr>
              <w:pStyle w:val="Compact"/>
              <w:jc w:val="left"/>
            </w:pPr>
            <w:r>
              <w:t xml:space="preserve">16</w:t>
            </w:r>
          </w:p>
        </w:tc>
        <w:tc>
          <w:tcPr/>
          <w:p>
            <w:pPr>
              <w:pStyle w:val="Compact"/>
              <w:jc w:val="left"/>
            </w:pPr>
            <w:r>
              <w:t xml:space="preserve">Positions / 12 months</w:t>
            </w:r>
          </w:p>
        </w:tc>
        <w:tc>
          <w:tcPr/>
          <w:p>
            <w:pPr>
              <w:pStyle w:val="Compact"/>
              <w:jc w:val="left"/>
            </w:pPr>
            <w:r>
              <w:t xml:space="preserve">42,300.00</w:t>
            </w:r>
          </w:p>
        </w:tc>
        <w:tc>
          <w:tcPr/>
          <w:p>
            <w:pPr>
              <w:pStyle w:val="Compact"/>
              <w:jc w:val="left"/>
            </w:pPr>
            <w:r>
              <w:t xml:space="preserve">676,800.00</w:t>
            </w:r>
          </w:p>
        </w:tc>
      </w:tr>
      <w:tr>
        <w:tc>
          <w:tcPr/>
          <w:p>
            <w:pPr>
              <w:pStyle w:val="Compact"/>
              <w:jc w:val="left"/>
            </w:pPr>
            <w:r>
              <w:t xml:space="preserve">PO-VAL-04872-C</w:t>
            </w:r>
          </w:p>
        </w:tc>
        <w:tc>
          <w:tcPr/>
          <w:p>
            <w:pPr>
              <w:pStyle w:val="Compact"/>
              <w:jc w:val="left"/>
            </w:pPr>
            <w:r>
              <w:t xml:space="preserve">Paramedic (ALS Level) — Full-time deployment, Valencia Metropolitan Area (Torrent, Mislata, Paterna, Burjassot)</w:t>
            </w:r>
          </w:p>
        </w:tc>
        <w:tc>
          <w:tcPr/>
          <w:p>
            <w:pPr>
              <w:pStyle w:val="Compact"/>
              <w:jc w:val="left"/>
            </w:pPr>
            <w:r>
              <w:t xml:space="preserve">10</w:t>
            </w:r>
          </w:p>
        </w:tc>
        <w:tc>
          <w:tcPr/>
          <w:p>
            <w:pPr>
              <w:pStyle w:val="Compact"/>
              <w:jc w:val="left"/>
            </w:pPr>
            <w:r>
              <w:t xml:space="preserve">Positions / 12 months</w:t>
            </w:r>
          </w:p>
        </w:tc>
        <w:tc>
          <w:tcPr/>
          <w:p>
            <w:pPr>
              <w:pStyle w:val="Compact"/>
              <w:jc w:val="left"/>
            </w:pPr>
            <w:r>
              <w:t xml:space="preserve">48,600.00</w:t>
            </w:r>
          </w:p>
        </w:tc>
        <w:tc>
          <w:tcPr/>
          <w:p>
            <w:pPr>
              <w:pStyle w:val="Compact"/>
              <w:jc w:val="left"/>
            </w:pPr>
            <w:r>
              <w:t xml:space="preserve">486,000.00</w:t>
            </w:r>
          </w:p>
        </w:tc>
      </w:tr>
      <w:tr>
        <w:tc>
          <w:tcPr/>
          <w:p>
            <w:pPr>
              <w:pStyle w:val="Compact"/>
              <w:jc w:val="left"/>
            </w:pPr>
            <w:r>
              <w:t xml:space="preserve">PO-VAL-04872-D</w:t>
            </w:r>
          </w:p>
        </w:tc>
        <w:tc>
          <w:tcPr/>
          <w:p>
            <w:pPr>
              <w:pStyle w:val="Compact"/>
              <w:jc w:val="left"/>
            </w:pPr>
            <w:r>
              <w:t xml:space="preserve">Paramedic (ALS Level) — Full-time deployment, Valencia Coastal Zone (Playa de Malvarrosa, El Cabanyal, Port de Valencia)</w:t>
            </w:r>
          </w:p>
        </w:tc>
        <w:tc>
          <w:tcPr/>
          <w:p>
            <w:pPr>
              <w:pStyle w:val="Compact"/>
              <w:jc w:val="left"/>
            </w:pPr>
            <w:r>
              <w:t xml:space="preserve">8</w:t>
            </w:r>
          </w:p>
        </w:tc>
        <w:tc>
          <w:tcPr/>
          <w:p>
            <w:pPr>
              <w:pStyle w:val="Compact"/>
              <w:jc w:val="left"/>
            </w:pPr>
            <w:r>
              <w:t xml:space="preserve">Positions / 12 months</w:t>
            </w:r>
          </w:p>
        </w:tc>
        <w:tc>
          <w:tcPr/>
          <w:p>
            <w:pPr>
              <w:pStyle w:val="Compact"/>
              <w:jc w:val="left"/>
            </w:pPr>
            <w:r>
              <w:t xml:space="preserve">51,200.00</w:t>
            </w:r>
          </w:p>
        </w:tc>
        <w:tc>
          <w:tcPr/>
          <w:p>
            <w:pPr>
              <w:pStyle w:val="Compact"/>
              <w:jc w:val="left"/>
            </w:pPr>
            <w:r>
              <w:t xml:space="preserve">409,600.00</w:t>
            </w:r>
          </w:p>
        </w:tc>
      </w:tr>
      <w:tr>
        <w:tc>
          <w:tcPr/>
          <w:p>
            <w:pPr>
              <w:pStyle w:val="Compact"/>
              <w:jc w:val="left"/>
            </w:pPr>
            <w:r>
              <w:t xml:space="preserve">PO-VAL-04872-E</w:t>
            </w:r>
          </w:p>
        </w:tc>
        <w:tc>
          <w:tcPr/>
          <w:p>
            <w:pPr>
              <w:pStyle w:val="Compact"/>
              <w:jc w:val="left"/>
            </w:pPr>
            <w:r>
              <w:t xml:space="preserve">Paramedic Supervisory Team Lead — Coordination of all Valencia zones, reporting to SEM Valencia headquarters</w:t>
            </w:r>
          </w:p>
        </w:tc>
        <w:tc>
          <w:tcPr/>
          <w:p>
            <w:pPr>
              <w:pStyle w:val="Compact"/>
              <w:jc w:val="left"/>
            </w:pPr>
            <w:r>
              <w:t xml:space="preserve">3</w:t>
            </w:r>
          </w:p>
        </w:tc>
        <w:tc>
          <w:tcPr/>
          <w:p>
            <w:pPr>
              <w:pStyle w:val="Compact"/>
              <w:jc w:val="left"/>
            </w:pPr>
            <w:r>
              <w:t xml:space="preserve">Positions / 12 months</w:t>
            </w:r>
          </w:p>
        </w:tc>
        <w:tc>
          <w:tcPr/>
          <w:p>
            <w:pPr>
              <w:pStyle w:val="Compact"/>
              <w:jc w:val="left"/>
            </w:pPr>
            <w:r>
              <w:t xml:space="preserve">56,400.00</w:t>
            </w:r>
          </w:p>
        </w:tc>
        <w:tc>
          <w:tcPr/>
          <w:p>
            <w:pPr>
              <w:pStyle w:val="Compact"/>
              <w:jc w:val="left"/>
            </w:pPr>
            <w:r>
              <w:t xml:space="preserve">169,200.00</w:t>
            </w:r>
          </w:p>
        </w:tc>
      </w:tr>
      <w:tr>
        <w:tc>
          <w:tcPr/>
          <w:p>
            <w:pPr>
              <w:pStyle w:val="Compact"/>
              <w:jc w:val="left"/>
            </w:pPr>
            <w:r>
              <w:t xml:space="preserve">PO-VAL-04872-F</w:t>
            </w:r>
          </w:p>
        </w:tc>
        <w:tc>
          <w:tcPr/>
          <w:p>
            <w:pPr>
              <w:pStyle w:val="Compact"/>
              <w:jc w:val="left"/>
            </w:pPr>
            <w:r>
              <w:t xml:space="preserve">Paramedic Continuing Education &amp; Certification Renewal (annual, per paramedic)</w:t>
            </w:r>
          </w:p>
        </w:tc>
        <w:tc>
          <w:tcPr/>
          <w:p>
            <w:pPr>
              <w:pStyle w:val="Compact"/>
              <w:jc w:val="left"/>
            </w:pPr>
            <w:r>
              <w:t xml:space="preserve">49</w:t>
            </w:r>
          </w:p>
        </w:tc>
        <w:tc>
          <w:tcPr/>
          <w:p>
            <w:pPr>
              <w:pStyle w:val="Compact"/>
              <w:jc w:val="left"/>
            </w:pPr>
            <w:r>
              <w:t xml:space="preserve">Certifications</w:t>
            </w:r>
          </w:p>
        </w:tc>
        <w:tc>
          <w:tcPr/>
          <w:p>
            <w:pPr>
              <w:pStyle w:val="Compact"/>
              <w:jc w:val="left"/>
            </w:pPr>
            <w:r>
              <w:t xml:space="preserve">1,850.00</w:t>
            </w:r>
          </w:p>
        </w:tc>
        <w:tc>
          <w:tcPr/>
          <w:p>
            <w:pPr>
              <w:pStyle w:val="Compact"/>
              <w:jc w:val="left"/>
            </w:pPr>
            <w:r>
              <w:t xml:space="preserve">90,650.00</w:t>
            </w:r>
          </w:p>
        </w:tc>
      </w:tr>
      <w:tr>
        <w:tc>
          <w:tcPr/>
          <w:p>
            <w:pPr>
              <w:pStyle w:val="Compact"/>
              <w:jc w:val="left"/>
            </w:pPr>
            <w:r>
              <w:t xml:space="preserve">PO-VAL-04872-G</w:t>
            </w:r>
          </w:p>
        </w:tc>
        <w:tc>
          <w:tcPr/>
          <w:p>
            <w:pPr>
              <w:pStyle w:val="Compact"/>
              <w:jc w:val="left"/>
            </w:pPr>
            <w:r>
              <w:t xml:space="preserve">Paramedic Personal Protective Equipment &amp; Medical Kit Restocking (annual, per paramedic)</w:t>
            </w:r>
          </w:p>
        </w:tc>
        <w:tc>
          <w:tcPr/>
          <w:p>
            <w:pPr>
              <w:pStyle w:val="Compact"/>
              <w:jc w:val="left"/>
            </w:pPr>
            <w:r>
              <w:t xml:space="preserve">49</w:t>
            </w:r>
          </w:p>
        </w:tc>
        <w:tc>
          <w:tcPr/>
          <w:p>
            <w:pPr>
              <w:pStyle w:val="Compact"/>
              <w:jc w:val="left"/>
            </w:pPr>
            <w:r>
              <w:t xml:space="preserve">Kits</w:t>
            </w:r>
          </w:p>
        </w:tc>
        <w:tc>
          <w:tcPr/>
          <w:p>
            <w:pPr>
              <w:pStyle w:val="Compact"/>
              <w:jc w:val="left"/>
            </w:pPr>
            <w:r>
              <w:t xml:space="preserve">2,400.00</w:t>
            </w:r>
          </w:p>
        </w:tc>
        <w:tc>
          <w:tcPr/>
          <w:p>
            <w:pPr>
              <w:pStyle w:val="Compact"/>
              <w:jc w:val="left"/>
            </w:pPr>
            <w:r>
              <w:t xml:space="preserve">117,600.00</w:t>
            </w:r>
          </w:p>
        </w:tc>
      </w:tr>
      <w:tr>
        <w:tc>
          <w:tcPr>
            <w:gridSpan w:val="5"/>
          </w:tcPr>
          <w:p>
            <w:pPr>
              <w:pStyle w:val="Compact"/>
              <w:jc w:val="left"/>
            </w:pPr>
            <w:r>
              <w:t xml:space="preserve">TOTAL AMOUNT (VAT 21% included)</w:t>
            </w:r>
          </w:p>
        </w:tc>
        <w:tc>
          <w:tcPr/>
          <w:p>
            <w:pPr>
              <w:pStyle w:val="Compact"/>
              <w:jc w:val="left"/>
            </w:pPr>
            <w:r>
              <w:t xml:space="preserve">2,633,050.00</w:t>
            </w:r>
          </w:p>
        </w:tc>
      </w:tr>
    </w:tbl>
    <w:bookmarkEnd w:id="22"/>
    <w:bookmarkStart w:id="23" w:name="Xe9410262a77e57593d2e9a2c8bf0287a7f9cc8e"/>
    <w:p>
      <w:pPr>
        <w:pStyle w:val="Heading2"/>
      </w:pPr>
      <w:r>
        <w:t xml:space="preserve">3. Deployment and Operational Requirements in Spain Valencia</w:t>
      </w:r>
    </w:p>
    <w:p>
      <w:pPr>
        <w:pStyle w:val="FirstParagraph"/>
      </w:pPr>
      <w:r>
        <w:t xml:space="preserve">All</w:t>
      </w:r>
      <w:r>
        <w:t xml:space="preserve"> </w:t>
      </w:r>
      <w:r>
        <w:t xml:space="preserve">Paramedic</w:t>
      </w:r>
      <w:r>
        <w:t xml:space="preserve"> </w:t>
      </w:r>
      <w:r>
        <w:t xml:space="preserve">personnel procured under this</w:t>
      </w:r>
      <w:r>
        <w:t xml:space="preserve"> </w:t>
      </w:r>
      <w:r>
        <w:t xml:space="preserve">Purchase Order</w:t>
      </w:r>
      <w:r>
        <w:t xml:space="preserve"> </w:t>
      </w:r>
      <w:r>
        <w:t xml:space="preserve">shall be physically deployed and stationed within the administrative boundaries of the Province of Valencia, Comunitat Valenciana,</w:t>
      </w:r>
      <w:r>
        <w:t xml:space="preserve"> </w:t>
      </w:r>
      <w:r>
        <w:t xml:space="preserve">Spain</w:t>
      </w:r>
      <w:r>
        <w:t xml:space="preserve">. The primary operational base for this</w:t>
      </w:r>
      <w:r>
        <w:t xml:space="preserve"> </w:t>
      </w:r>
      <w:r>
        <w:t xml:space="preserve">Purchase Order</w:t>
      </w:r>
      <w:r>
        <w:t xml:space="preserve"> </w:t>
      </w:r>
      <w:r>
        <w:t xml:space="preserve">is the SEM Valencia headquarters located at Av. de la Constitución, 10, 46003 Valencia. Secondary deployment points include the Hospital General Universitari de Valencia, Hospital Dr. Pí i Sunyer, and the emergency response stations in the Turia river basin and the Valencia port authority zone.</w:t>
      </w:r>
    </w:p>
    <w:p>
      <w:pPr>
        <w:pStyle w:val="BodyText"/>
      </w:pPr>
      <w:r>
        <w:t xml:space="preserve">Each</w:t>
      </w:r>
      <w:r>
        <w:t xml:space="preserve"> </w:t>
      </w:r>
      <w:r>
        <w:t xml:space="preserve">Paramedic</w:t>
      </w:r>
      <w:r>
        <w:t xml:space="preserve"> </w:t>
      </w:r>
      <w:r>
        <w:t xml:space="preserve">assigned under this</w:t>
      </w:r>
      <w:r>
        <w:t xml:space="preserve"> </w:t>
      </w:r>
      <w:r>
        <w:t xml:space="preserve">Purchase Order</w:t>
      </w:r>
      <w:r>
        <w:t xml:space="preserve"> </w:t>
      </w:r>
      <w:r>
        <w:t xml:space="preserve">must be available for a minimum of 1,800 operational hours per year, distributed across 24-hour shifts in accordance with the Estatuto Marco del Personal Estatutario de los Servicios de Salud (Real Decreto Legislativo 5/2015). The</w:t>
      </w:r>
      <w:r>
        <w:t xml:space="preserve"> </w:t>
      </w:r>
      <w:r>
        <w:t xml:space="preserve">Paramedic</w:t>
      </w:r>
      <w:r>
        <w:t xml:space="preserve"> </w:t>
      </w:r>
      <w:r>
        <w:t xml:space="preserve">response time target for all zones within</w:t>
      </w:r>
      <w:r>
        <w:t xml:space="preserve"> </w:t>
      </w:r>
      <w:r>
        <w:t xml:space="preserve">Spain Valencia</w:t>
      </w:r>
      <w:r>
        <w:t xml:space="preserve"> </w:t>
      </w:r>
      <w:r>
        <w:t xml:space="preserve">shall not exceed 8 minutes from the initial 061 emergency call to on-scene arrival.</w:t>
      </w:r>
    </w:p>
    <w:p>
      <w:pPr>
        <w:pStyle w:val="BodyText"/>
      </w:pPr>
      <w:r>
        <w:t xml:space="preserve">During the peak summer season (1 June to 30 September), the</w:t>
      </w:r>
      <w:r>
        <w:t xml:space="preserve"> </w:t>
      </w:r>
      <w:r>
        <w:t xml:space="preserve">Paramedic</w:t>
      </w:r>
      <w:r>
        <w:t xml:space="preserve"> </w:t>
      </w:r>
      <w:r>
        <w:t xml:space="preserve">deployment in the Valencia coastal zone shall be increased by 25% to accommodate the elevated tourist population and the increased risk of heat-related medical emergencies along the Malvarrosa and La Malvarrosa beaches. This seasonal adjustment is a binding condition of this</w:t>
      </w:r>
      <w:r>
        <w:t xml:space="preserve"> </w:t>
      </w:r>
      <w:r>
        <w:t xml:space="preserve">Purchase Order</w:t>
      </w:r>
      <w:r>
        <w:t xml:space="preserve">.</w:t>
      </w:r>
    </w:p>
    <w:bookmarkEnd w:id="23"/>
    <w:bookmarkStart w:id="24" w:name="payment-terms-and-conditions"/>
    <w:p>
      <w:pPr>
        <w:pStyle w:val="Heading2"/>
      </w:pPr>
      <w:r>
        <w:t xml:space="preserve">4. Payment Terms and Conditions</w:t>
      </w:r>
    </w:p>
    <w:p>
      <w:pPr>
        <w:pStyle w:val="FirstParagraph"/>
      </w:pPr>
      <w:r>
        <w:t xml:space="preserve">Payment for the services and items specified in this</w:t>
      </w:r>
      <w:r>
        <w:t xml:space="preserve"> </w:t>
      </w:r>
      <w:r>
        <w:t xml:space="preserve">Purchase Order</w:t>
      </w:r>
      <w:r>
        <w:t xml:space="preserve"> </w:t>
      </w:r>
      <w:r>
        <w:t xml:space="preserve">shall be made in quarterly installments via direct bank transfer (SEPA) to the account designated by MedAssist Iberia S.L. The first installment is due within 30 calendar days of the commencement date of the</w:t>
      </w:r>
      <w:r>
        <w:t xml:space="preserve"> </w:t>
      </w:r>
      <w:r>
        <w:t xml:space="preserve">Paramedic</w:t>
      </w:r>
      <w:r>
        <w:t xml:space="preserve"> </w:t>
      </w:r>
      <w:r>
        <w:t xml:space="preserve">deployment. All payments are subject to the supplier providing valid Spanish fiscal invoices (facturas) compliant with the Ley 58/2003 General Tributaria and the applicable IVA regulations of the Comunitat Valenciana.</w:t>
      </w:r>
    </w:p>
    <w:p>
      <w:pPr>
        <w:pStyle w:val="BodyText"/>
      </w:pPr>
      <w:r>
        <w:t xml:space="preserve">A retention of 5% of each quarterly payment shall be held by the buyer until the final acceptance of all</w:t>
      </w:r>
      <w:r>
        <w:t xml:space="preserve"> </w:t>
      </w:r>
      <w:r>
        <w:t xml:space="preserve">Paramedic</w:t>
      </w:r>
      <w:r>
        <w:t xml:space="preserve"> </w:t>
      </w:r>
      <w:r>
        <w:t xml:space="preserve">service deliverables at the conclusion of the 12-month contract period. Late payment beyond the 30-day window shall incur interest at the rate established by the Ley 3/2004 de lucha contra la morosidad en las operaciones comerciales.</w:t>
      </w:r>
    </w:p>
    <w:bookmarkEnd w:id="24"/>
    <w:bookmarkStart w:id="25" w:name="Xfe631ec4248fc7a259a544e7621c93816649990"/>
    <w:p>
      <w:pPr>
        <w:pStyle w:val="Heading2"/>
      </w:pPr>
      <w:r>
        <w:t xml:space="preserve">5. Compliance, Insurance, and Legal Obligations</w:t>
      </w:r>
    </w:p>
    <w:p>
      <w:pPr>
        <w:pStyle w:val="FirstParagraph"/>
      </w:pPr>
      <w:r>
        <w:t xml:space="preserve">The supplier, MedAssist Iberia S.L., warrants that all</w:t>
      </w:r>
      <w:r>
        <w:t xml:space="preserve"> </w:t>
      </w:r>
      <w:r>
        <w:t xml:space="preserve">Paramedic</w:t>
      </w:r>
      <w:r>
        <w:t xml:space="preserve"> </w:t>
      </w:r>
      <w:r>
        <w:t xml:space="preserve">personnel engaged under this</w:t>
      </w:r>
      <w:r>
        <w:t xml:space="preserve"> </w:t>
      </w:r>
      <w:r>
        <w:t xml:space="preserve">Purchase Order</w:t>
      </w:r>
      <w:r>
        <w:t xml:space="preserve"> </w:t>
      </w:r>
      <w:r>
        <w:t xml:space="preserve">are fully insured under Spanish social security (Seguridad Social) and carry professional liability insurance with a minimum coverage of 1,000,000 EUR per incident. The supplier shall comply with all applicable Spanish labor legislation, including the Estatuto de los Trabajadores (Real Decreto Legislativo 2/2015), and all regional labor regulations specific to the Comunitat Valenciana.</w:t>
      </w:r>
    </w:p>
    <w:p>
      <w:pPr>
        <w:pStyle w:val="BodyText"/>
      </w:pPr>
      <w:r>
        <w:t xml:space="preserve">All</w:t>
      </w:r>
      <w:r>
        <w:t xml:space="preserve"> </w:t>
      </w:r>
      <w:r>
        <w:t xml:space="preserve">Paramedic</w:t>
      </w:r>
      <w:r>
        <w:t xml:space="preserve"> </w:t>
      </w:r>
      <w:r>
        <w:t xml:space="preserve">data processing related to patient information handled during emergency responses in</w:t>
      </w:r>
      <w:r>
        <w:t xml:space="preserve"> </w:t>
      </w:r>
      <w:r>
        <w:t xml:space="preserve">Spain Valencia</w:t>
      </w:r>
      <w:r>
        <w:t xml:space="preserve"> </w:t>
      </w:r>
      <w:r>
        <w:t xml:space="preserve">shall comply with the Reglamento General de Protección de Datos (RGPD) and the Ley Orgánica 3/2018 de Protección de Datos Personales y garantía de los derechos digitales. The supplier shall designate a Data Protection Officer (DPO) based in Valencia for the duration of this</w:t>
      </w:r>
      <w:r>
        <w:t xml:space="preserve"> </w:t>
      </w:r>
      <w:r>
        <w:t xml:space="preserve">Purchase Order</w:t>
      </w:r>
      <w:r>
        <w:t xml:space="preserve">.</w:t>
      </w:r>
    </w:p>
    <w:bookmarkEnd w:id="25"/>
    <w:bookmarkStart w:id="26" w:name="Xa6b577ef3fa8973df8ad4c23bf3b50e2fada5e9"/>
    <w:p>
      <w:pPr>
        <w:pStyle w:val="Heading2"/>
      </w:pPr>
      <w:r>
        <w:t xml:space="preserve">6. Acceptance, Cancellation, and Dispute Resolution</w:t>
      </w:r>
    </w:p>
    <w:p>
      <w:pPr>
        <w:pStyle w:val="FirstParagraph"/>
      </w:pPr>
      <w:r>
        <w:t xml:space="preserve">This</w:t>
      </w:r>
      <w:r>
        <w:t xml:space="preserve"> </w:t>
      </w:r>
      <w:r>
        <w:t xml:space="preserve">Purchase Order</w:t>
      </w:r>
      <w:r>
        <w:t xml:space="preserve"> </w:t>
      </w:r>
      <w:r>
        <w:t xml:space="preserve">becomes binding upon written acceptance by the supplier within 10 business days of the date of issue. Either party may cancel this</w:t>
      </w:r>
      <w:r>
        <w:t xml:space="preserve"> </w:t>
      </w:r>
      <w:r>
        <w:t xml:space="preserve">Purchase Order</w:t>
      </w:r>
      <w:r>
        <w:t xml:space="preserve"> </w:t>
      </w:r>
      <w:r>
        <w:t xml:space="preserve">with 60 days' written notice, subject to the payment of any</w:t>
      </w:r>
      <w:r>
        <w:t xml:space="preserve"> </w:t>
      </w:r>
      <w:r>
        <w:t xml:space="preserve">Paramedic</w:t>
      </w:r>
      <w:r>
        <w:t xml:space="preserve"> </w:t>
      </w:r>
      <w:r>
        <w:t xml:space="preserve">services already rendered. Disputes arising from this</w:t>
      </w:r>
      <w:r>
        <w:t xml:space="preserve"> </w:t>
      </w:r>
      <w:r>
        <w:t xml:space="preserve">Purchase Order</w:t>
      </w:r>
      <w:r>
        <w:t xml:space="preserve"> </w:t>
      </w:r>
      <w:r>
        <w:t xml:space="preserve">shall be resolved by the competent courts of Valencia,</w:t>
      </w:r>
      <w:r>
        <w:t xml:space="preserve"> </w:t>
      </w:r>
      <w:r>
        <w:t xml:space="preserve">Spain</w:t>
      </w:r>
      <w:r>
        <w:t xml:space="preserve">, in accordance with Spanish civil and commercial law.</w:t>
      </w:r>
    </w:p>
    <w:bookmarkEnd w:id="26"/>
    <w:p>
      <w:pPr>
        <w:pStyle w:val="BodyText"/>
      </w:pPr>
      <w:r>
        <w:rPr>
          <w:bCs/>
          <w:b/>
        </w:rPr>
        <w:t xml:space="preserve">For and on behalf of the Buyer:</w:t>
      </w:r>
    </w:p>
    <w:p>
      <w:pPr>
        <w:pStyle w:val="BodyText"/>
      </w:pPr>
      <w:r>
        <w:t xml:space="preserve">Conselleria de Sanitat Universal i Salut Pública</w:t>
      </w:r>
      <w:r>
        <w:br/>
      </w:r>
      <w:r>
        <w:t xml:space="preserve">Generalitat Valenciana, Valencia, Spain</w:t>
      </w:r>
    </w:p>
    <w:p>
      <w:pPr>
        <w:pStyle w:val="BodyText"/>
      </w:pPr>
      <w:r>
        <w:t xml:space="preserve">Name: Dra. Élvira Martínez Sánchez</w:t>
      </w:r>
      <w:r>
        <w:br/>
      </w:r>
      <w:r>
        <w:t xml:space="preserve">Title: Directora General de Atención Sanitaria</w:t>
      </w:r>
      <w:r>
        <w:br/>
      </w:r>
      <w:r>
        <w:t xml:space="preserve">Signature &amp; Date: _________________________</w:t>
      </w:r>
    </w:p>
    <w:p>
      <w:pPr>
        <w:pStyle w:val="BodyText"/>
      </w:pPr>
      <w:r>
        <w:rPr>
          <w:bCs/>
          <w:b/>
        </w:rPr>
        <w:t xml:space="preserve">For and on behalf of the Supplier:</w:t>
      </w:r>
    </w:p>
    <w:p>
      <w:pPr>
        <w:pStyle w:val="BodyText"/>
      </w:pPr>
      <w:r>
        <w:t xml:space="preserve">MedAssist Iberia S.L.</w:t>
      </w:r>
      <w:r>
        <w:br/>
      </w:r>
      <w:r>
        <w:t xml:space="preserve">Valencia, Spain</w:t>
      </w:r>
    </w:p>
    <w:p>
      <w:pPr>
        <w:pStyle w:val="BodyText"/>
      </w:pPr>
      <w:r>
        <w:t xml:space="preserve">Name: Sr. Ricardo Ferrer López</w:t>
      </w:r>
      <w:r>
        <w:br/>
      </w:r>
      <w:r>
        <w:t xml:space="preserve">Title: Director General</w:t>
      </w:r>
      <w:r>
        <w:br/>
      </w:r>
      <w:r>
        <w:t xml:space="preserve">Signature &amp; Date: _________________________</w:t>
      </w:r>
    </w:p>
    <w:p>
      <w:pPr>
        <w:pStyle w:val="BodyText"/>
      </w:pPr>
      <w:r>
        <w:t xml:space="preserve">This Purchase Order (PO-VAL-2025-04872) is a controlled document of the Conselleria de Sanitat Universal i Salut Pública. Unauthorized reproduction or distribution is prohibited. All references to Paramedic services and operational zones pertain exclusively to the Province of Valencia, Comunitat Valenciana, Spain. Document version 1.0 — Issued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Valencia, Spain</dc:title>
  <dc:creator/>
  <dc:language>en</dc:language>
  <cp:keywords/>
  <dcterms:created xsi:type="dcterms:W3CDTF">2026-10-10T06:44:26Z</dcterms:created>
  <dcterms:modified xsi:type="dcterms:W3CDTF">2026-10-10T06:44:26Z</dcterms:modified>
</cp:coreProperties>
</file>

<file path=docProps/custom.xml><?xml version="1.0" encoding="utf-8"?>
<Properties xmlns="http://schemas.openxmlformats.org/officeDocument/2006/custom-properties" xmlns:vt="http://schemas.openxmlformats.org/officeDocument/2006/docPropsVTypes"/>
</file>