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purchase-order"/>
    <w:p>
      <w:pPr>
        <w:pStyle w:val="Heading1"/>
      </w:pPr>
      <w:r>
        <w:t xml:space="preserve">PURCHASE ORDER</w:t>
      </w:r>
    </w:p>
    <w:p>
      <w:pPr>
        <w:pStyle w:val="FirstParagraph"/>
      </w:pPr>
      <w:r>
        <w:t xml:space="preserve">Paramedic Professional Services &amp; Medical Equipment Procurement</w:t>
      </w:r>
    </w:p>
    <w:p>
      <w:pPr>
        <w:pStyle w:val="BodyText"/>
      </w:pPr>
      <w:r>
        <w:t xml:space="preserve">Operational Jurisdiction: Turkey Istanbul Metropolitan Region</w:t>
      </w:r>
    </w:p>
    <w:bookmarkEnd w:id="20"/>
    <w:p>
      <w:pPr>
        <w:pStyle w:val="BodyText"/>
      </w:pPr>
      <w:r>
        <w:rPr>
          <w:bCs/>
          <w:b/>
        </w:rPr>
        <w:t xml:space="preserve">Purchase Order Number:</w:t>
      </w:r>
      <w:r>
        <w:t xml:space="preserve"> </w:t>
      </w:r>
      <w:r>
        <w:t xml:space="preserve">PO-TR-IST-2025-04871</w:t>
      </w:r>
      <w:r>
        <w:br/>
      </w:r>
      <w:r>
        <w:br/>
      </w:r>
      <w:r>
        <w:rPr>
          <w:bCs/>
          <w:b/>
        </w:rPr>
        <w:t xml:space="preserve">Date of Issue:</w:t>
      </w:r>
      <w:r>
        <w:t xml:space="preserve"> </w:t>
      </w:r>
      <w:r>
        <w:t xml:space="preserve">14 June 2025</w:t>
      </w:r>
      <w:r>
        <w:br/>
      </w:r>
      <w:r>
        <w:br/>
      </w:r>
      <w:r>
        <w:rPr>
          <w:bCs/>
          <w:b/>
        </w:rPr>
        <w:t xml:space="preserve">Required Commencement Date:</w:t>
      </w:r>
      <w:r>
        <w:t xml:space="preserve"> </w:t>
      </w:r>
      <w:r>
        <w:t xml:space="preserve">01 August 2025</w:t>
      </w:r>
    </w:p>
    <w:p>
      <w:pPr>
        <w:pStyle w:val="BodyText"/>
      </w:pPr>
      <w:r>
        <w:rPr>
          <w:bCs/>
          <w:b/>
        </w:rPr>
        <w:t xml:space="preserve">Issuing Authority:</w:t>
      </w:r>
      <w:r>
        <w:t xml:space="preserve"> </w:t>
      </w:r>
      <w:r>
        <w:t xml:space="preserve">Istanbul Metropolitan Emergency Medical Services Directorate (İstanbul Büyükşehir Belediyesi 112 Acil Sağlık Hizmetleri)</w:t>
      </w:r>
      <w:r>
        <w:br/>
      </w:r>
      <w:r>
        <w:br/>
      </w:r>
      <w:r>
        <w:rPr>
          <w:bCs/>
          <w:b/>
        </w:rPr>
        <w:t xml:space="preserve">Supplier / Contractor:</w:t>
      </w:r>
      <w:r>
        <w:t xml:space="preserve"> </w:t>
      </w:r>
      <w:r>
        <w:t xml:space="preserve">MedPro Istanbul Paramedic Solutions A.Ş.</w:t>
      </w:r>
      <w:r>
        <w:br/>
      </w:r>
      <w:r>
        <w:br/>
      </w:r>
      <w:r>
        <w:rPr>
          <w:bCs/>
          <w:b/>
        </w:rPr>
        <w:t xml:space="preserve">Supplier Address:</w:t>
      </w:r>
      <w:r>
        <w:t xml:space="preserve"> </w:t>
      </w:r>
      <w:r>
        <w:t xml:space="preserve">Levent Mahallesi, Büyükdere Caddesi No. 245, 34330 Beşiktaş, Istanbul, Turkey</w:t>
      </w:r>
    </w:p>
    <w:bookmarkStart w:id="21" w:name="purpose-and-scope-of-this-purchase-order"/>
    <w:p>
      <w:pPr>
        <w:pStyle w:val="Heading2"/>
      </w:pPr>
      <w:r>
        <w:t xml:space="preserve">1. Purpose and Scope of This Purchase Order</w:t>
      </w:r>
    </w:p>
    <w:p>
      <w:pPr>
        <w:pStyle w:val="FirstParagraph"/>
      </w:pPr>
      <w:r>
        <w:t xml:space="preserve">This Purchase Order is issued by the Istanbul Metropolitan Emergency Medical Services Directorate to formally procure the professional services of a certified</w:t>
      </w:r>
      <w:r>
        <w:t xml:space="preserve"> </w:t>
      </w:r>
      <w:r>
        <w:t xml:space="preserve">Paramedic</w:t>
      </w:r>
      <w:r>
        <w:t xml:space="preserve"> </w:t>
      </w:r>
      <w:r>
        <w:t xml:space="preserve">along with associated medical equipment, training modules, and operational support required for emergency medical response operations within the</w:t>
      </w:r>
      <w:r>
        <w:t xml:space="preserve"> </w:t>
      </w:r>
      <w:r>
        <w:t xml:space="preserve">Turkey Istanbul</w:t>
      </w:r>
      <w:r>
        <w:t xml:space="preserve"> </w:t>
      </w:r>
      <w:r>
        <w:t xml:space="preserve">metropolitan area. This Purchase Order governs all terms, conditions, deliverables, and financial obligations between the issuing authority and the contracted supplier for the provision of qualified Paramedic personnel and related services in the Turkey Istanbul region.</w:t>
      </w:r>
    </w:p>
    <w:bookmarkEnd w:id="21"/>
    <w:bookmarkStart w:id="22" w:name="line-items-and-deliverables"/>
    <w:p>
      <w:pPr>
        <w:pStyle w:val="Heading2"/>
      </w:pPr>
      <w:r>
        <w:t xml:space="preserve">2. Line Items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01</w:t>
            </w:r>
          </w:p>
        </w:tc>
        <w:tc>
          <w:tcPr/>
          <w:p>
            <w:pPr>
              <w:pStyle w:val="Compact"/>
              <w:jc w:val="left"/>
            </w:pPr>
            <w:r>
              <w:t xml:space="preserve">Full-time certified Paramedic professional services (12-month contract) – Advanced Life Support (ALS) qualified, licensed by the Turkish Ministry of Health, assigned to Turkey Istanbul emergency response zones 3A, 3B, and 4A</w:t>
            </w:r>
          </w:p>
        </w:tc>
        <w:tc>
          <w:tcPr/>
          <w:p>
            <w:pPr>
              <w:pStyle w:val="Compact"/>
              <w:jc w:val="left"/>
            </w:pPr>
            <w:r>
              <w:t xml:space="preserve">1</w:t>
            </w:r>
          </w:p>
        </w:tc>
        <w:tc>
          <w:tcPr/>
          <w:p>
            <w:pPr>
              <w:pStyle w:val="Compact"/>
              <w:jc w:val="left"/>
            </w:pPr>
            <w:r>
              <w:t xml:space="preserve">1,440,000.00</w:t>
            </w:r>
          </w:p>
        </w:tc>
        <w:tc>
          <w:tcPr/>
          <w:p>
            <w:pPr>
              <w:pStyle w:val="Compact"/>
              <w:jc w:val="left"/>
            </w:pPr>
            <w:r>
              <w:t xml:space="preserve">1,440,000.00</w:t>
            </w:r>
          </w:p>
        </w:tc>
      </w:tr>
      <w:tr>
        <w:tc>
          <w:tcPr/>
          <w:p>
            <w:pPr>
              <w:pStyle w:val="Compact"/>
              <w:jc w:val="left"/>
            </w:pPr>
            <w:r>
              <w:t xml:space="preserve">02</w:t>
            </w:r>
          </w:p>
        </w:tc>
        <w:tc>
          <w:tcPr/>
          <w:p>
            <w:pPr>
              <w:pStyle w:val="Compact"/>
              <w:jc w:val="left"/>
            </w:pPr>
            <w:r>
              <w:t xml:space="preserve">Paramedic personal protective equipment (PPE) kit – including hazmat-rated gloves, N95 respirators, fluid-resistant gowns, and safety footwear compliant with Turkey Istanbul municipal health standards</w:t>
            </w:r>
          </w:p>
        </w:tc>
        <w:tc>
          <w:tcPr/>
          <w:p>
            <w:pPr>
              <w:pStyle w:val="Compact"/>
              <w:jc w:val="left"/>
            </w:pPr>
            <w:r>
              <w:t xml:space="preserve">2</w:t>
            </w:r>
          </w:p>
        </w:tc>
        <w:tc>
          <w:tcPr/>
          <w:p>
            <w:pPr>
              <w:pStyle w:val="Compact"/>
              <w:jc w:val="left"/>
            </w:pPr>
            <w:r>
              <w:t xml:space="preserve">18,500.00</w:t>
            </w:r>
          </w:p>
        </w:tc>
        <w:tc>
          <w:tcPr/>
          <w:p>
            <w:pPr>
              <w:pStyle w:val="Compact"/>
              <w:jc w:val="left"/>
            </w:pPr>
            <w:r>
              <w:t xml:space="preserve">37,000.00</w:t>
            </w:r>
          </w:p>
        </w:tc>
      </w:tr>
      <w:tr>
        <w:tc>
          <w:tcPr/>
          <w:p>
            <w:pPr>
              <w:pStyle w:val="Compact"/>
              <w:jc w:val="left"/>
            </w:pPr>
            <w:r>
              <w:t xml:space="preserve">03</w:t>
            </w:r>
          </w:p>
        </w:tc>
        <w:tc>
          <w:tcPr/>
          <w:p>
            <w:pPr>
              <w:pStyle w:val="Compact"/>
              <w:jc w:val="left"/>
            </w:pPr>
            <w:r>
              <w:t xml:space="preserve">Advanced cardiac life support (ACLS) and pediatric advanced life support (PALS) refresher training for the assigned Paramedic, conducted at an accredited facility in Turkey Istanbul</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Portable automated external defibrillator (AED) with 12-lead ECG monitoring capability, calibrated and registered for use in Turkey Istanbul ambulance fleet</w:t>
            </w:r>
          </w:p>
        </w:tc>
        <w:tc>
          <w:tcPr/>
          <w:p>
            <w:pPr>
              <w:pStyle w:val="Compact"/>
              <w:jc w:val="left"/>
            </w:pPr>
            <w:r>
              <w:t xml:space="preserve">1</w:t>
            </w:r>
          </w:p>
        </w:tc>
        <w:tc>
          <w:tcPr/>
          <w:p>
            <w:pPr>
              <w:pStyle w:val="Compact"/>
              <w:jc w:val="left"/>
            </w:pPr>
            <w:r>
              <w:t xml:space="preserve">96,000.00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Paramedic operational radio communication device (VHF/UHF dual-band) with Turkey Istanbul emergency dispatch network integration and GPS tracking module</w:t>
            </w:r>
          </w:p>
        </w:tc>
        <w:tc>
          <w:tcPr/>
          <w:p>
            <w:pPr>
              <w:pStyle w:val="Compact"/>
              <w:jc w:val="left"/>
            </w:pPr>
            <w:r>
              <w:t xml:space="preserve">2</w:t>
            </w:r>
          </w:p>
        </w:tc>
        <w:tc>
          <w:tcPr/>
          <w:p>
            <w:pPr>
              <w:pStyle w:val="Compact"/>
              <w:jc w:val="left"/>
            </w:pPr>
            <w:r>
              <w:t xml:space="preserve">28,750.00</w:t>
            </w:r>
          </w:p>
        </w:tc>
        <w:tc>
          <w:tcPr/>
          <w:p>
            <w:pPr>
              <w:pStyle w:val="Compact"/>
              <w:jc w:val="left"/>
            </w:pPr>
            <w:r>
              <w:t xml:space="preserve">57,500.00</w:t>
            </w:r>
          </w:p>
        </w:tc>
      </w:tr>
      <w:tr>
        <w:tc>
          <w:tcPr/>
          <w:p>
            <w:pPr>
              <w:pStyle w:val="Compact"/>
              <w:jc w:val="left"/>
            </w:pPr>
            <w:r>
              <w:t xml:space="preserve">06</w:t>
            </w:r>
          </w:p>
        </w:tc>
        <w:tc>
          <w:tcPr/>
          <w:p>
            <w:pPr>
              <w:pStyle w:val="Compact"/>
              <w:jc w:val="left"/>
            </w:pPr>
            <w:r>
              <w:t xml:space="preserve">Monthly medical supply restocking for the assigned Paramedic station in Turkey Istanbul (oxygen cylinders, IV fluids, epinephrine, naloxone, airway management kits, and trauma dressings)</w:t>
            </w:r>
          </w:p>
        </w:tc>
        <w:tc>
          <w:tcPr/>
          <w:p>
            <w:pPr>
              <w:pStyle w:val="Compact"/>
              <w:jc w:val="left"/>
            </w:pPr>
            <w:r>
              <w:t xml:space="preserve">12</w:t>
            </w:r>
          </w:p>
        </w:tc>
        <w:tc>
          <w:tcPr/>
          <w:p>
            <w:pPr>
              <w:pStyle w:val="Compact"/>
              <w:jc w:val="left"/>
            </w:pPr>
            <w:r>
              <w:t xml:space="preserve">14,200.00</w:t>
            </w:r>
          </w:p>
        </w:tc>
        <w:tc>
          <w:tcPr/>
          <w:p>
            <w:pPr>
              <w:pStyle w:val="Compact"/>
              <w:jc w:val="left"/>
            </w:pPr>
            <w:r>
              <w:t xml:space="preserve">170,400.00</w:t>
            </w:r>
          </w:p>
        </w:tc>
      </w:tr>
      <w:tr>
        <w:tc>
          <w:tcPr/>
          <w:p>
            <w:pPr>
              <w:pStyle w:val="Compact"/>
              <w:jc w:val="left"/>
            </w:pPr>
            <w:r>
              <w:t xml:space="preserve">07</w:t>
            </w:r>
          </w:p>
        </w:tc>
        <w:tc>
          <w:tcPr/>
          <w:p>
            <w:pPr>
              <w:pStyle w:val="Compact"/>
              <w:jc w:val="left"/>
            </w:pPr>
            <w:r>
              <w:t xml:space="preserve">Quarterly performance evaluation and competency assessment of the Paramedic by an independent medical board accredited in Turkey Istanbul</w:t>
            </w:r>
          </w:p>
        </w:tc>
        <w:tc>
          <w:tcPr/>
          <w:p>
            <w:pPr>
              <w:pStyle w:val="Compact"/>
              <w:jc w:val="left"/>
            </w:pPr>
            <w:r>
              <w:t xml:space="preserve">4</w:t>
            </w:r>
          </w:p>
        </w:tc>
        <w:tc>
          <w:tcPr/>
          <w:p>
            <w:pPr>
              <w:pStyle w:val="Compact"/>
              <w:jc w:val="left"/>
            </w:pPr>
            <w:r>
              <w:t xml:space="preserve">12,000.00</w:t>
            </w:r>
          </w:p>
        </w:tc>
        <w:tc>
          <w:tcPr/>
          <w:p>
            <w:pPr>
              <w:pStyle w:val="Compact"/>
              <w:jc w:val="left"/>
            </w:pPr>
            <w:r>
              <w:t xml:space="preserve">48,000.00</w:t>
            </w:r>
          </w:p>
        </w:tc>
      </w:tr>
      <w:tr>
        <w:tc>
          <w:tcPr/>
          <w:p>
            <w:pPr>
              <w:pStyle w:val="Compact"/>
              <w:jc w:val="left"/>
            </w:pPr>
            <w:r>
              <w:t xml:space="preserve">08</w:t>
            </w:r>
          </w:p>
        </w:tc>
        <w:tc>
          <w:tcPr/>
          <w:p>
            <w:pPr>
              <w:pStyle w:val="Compact"/>
              <w:jc w:val="left"/>
            </w:pPr>
            <w:r>
              <w:t xml:space="preserve">Comprehensive liability and professional indemnity insurance coverage for the Paramedic during all operational duties within the Turkey Istanbul metropolitan jurisdiction</w:t>
            </w:r>
          </w:p>
        </w:tc>
        <w:tc>
          <w:tcPr/>
          <w:p>
            <w:pPr>
              <w:pStyle w:val="Compact"/>
              <w:jc w:val="left"/>
            </w:pPr>
            <w:r>
              <w:t xml:space="preserve">1</w:t>
            </w:r>
          </w:p>
        </w:tc>
        <w:tc>
          <w:tcPr/>
          <w:p>
            <w:pPr>
              <w:pStyle w:val="Compact"/>
              <w:jc w:val="left"/>
            </w:pPr>
            <w:r>
              <w:t xml:space="preserve">85,000.00</w:t>
            </w:r>
          </w:p>
        </w:tc>
        <w:tc>
          <w:tcPr/>
          <w:p>
            <w:pPr>
              <w:pStyle w:val="Compact"/>
              <w:jc w:val="left"/>
            </w:pPr>
            <w:r>
              <w:t xml:space="preserve">85,000.00</w:t>
            </w:r>
          </w:p>
        </w:tc>
      </w:tr>
      <w:tr>
        <w:tc>
          <w:tcPr>
            <w:gridSpan w:val="4"/>
          </w:tcPr>
          <w:p>
            <w:pPr>
              <w:pStyle w:val="Compact"/>
              <w:jc w:val="left"/>
            </w:pPr>
            <w:r>
              <w:t xml:space="preserve">TOTAL PURCHASE ORDER VALUE (TRY)</w:t>
            </w:r>
          </w:p>
        </w:tc>
        <w:tc>
          <w:tcPr/>
          <w:p>
            <w:pPr>
              <w:pStyle w:val="Compact"/>
              <w:jc w:val="left"/>
            </w:pPr>
            <w:r>
              <w:t xml:space="preserve">1,975,900.00</w:t>
            </w:r>
          </w:p>
        </w:tc>
      </w:tr>
    </w:tbl>
    <w:bookmarkEnd w:id="22"/>
    <w:bookmarkStart w:id="23" w:name="terms-and-conditions"/>
    <w:p>
      <w:pPr>
        <w:pStyle w:val="Heading2"/>
      </w:pPr>
      <w:r>
        <w:t xml:space="preserve">3. Terms and Conditions</w:t>
      </w:r>
    </w:p>
    <w:p>
      <w:pPr>
        <w:numPr>
          <w:ilvl w:val="0"/>
          <w:numId w:val="1001"/>
        </w:numPr>
        <w:pStyle w:val="Compact"/>
      </w:pPr>
      <w:r>
        <w:rPr>
          <w:bCs/>
          <w:b/>
        </w:rPr>
        <w:t xml:space="preserve">Compliance with Turkish Law:</w:t>
      </w:r>
      <w:r>
        <w:t xml:space="preserve"> </w:t>
      </w:r>
      <w:r>
        <w:t xml:space="preserve">The Paramedic engaged under this Purchase Order shall hold a valid license issued by the Turkish Ministry of Health (T.C. Sağlık Bakanlığı) and shall comply with all regulations governing emergency medical services in Turkey Istanbul, including but not limited to the 112 Emergency Services Act and municipal bylaws of the Istanbul Metropolitan Municipality.</w:t>
      </w:r>
    </w:p>
    <w:p>
      <w:pPr>
        <w:numPr>
          <w:ilvl w:val="0"/>
          <w:numId w:val="1001"/>
        </w:numPr>
        <w:pStyle w:val="Compact"/>
      </w:pPr>
      <w:r>
        <w:rPr>
          <w:bCs/>
          <w:b/>
        </w:rPr>
        <w:t xml:space="preserve">Operational Area:</w:t>
      </w:r>
      <w:r>
        <w:t xml:space="preserve"> </w:t>
      </w:r>
      <w:r>
        <w:t xml:space="preserve">All services rendered under this Purchase Order shall be performed exclusively within the administrative boundaries of Turkey Istanbul, encompassing both the European and Asian sides of the city. The Paramedic shall be stationed at the primary dispatch center located in the Beşiktaş district and shall respond to all emergency calls routed through the Turkey Istanbul 112 network.</w:t>
      </w:r>
    </w:p>
    <w:p>
      <w:pPr>
        <w:numPr>
          <w:ilvl w:val="0"/>
          <w:numId w:val="1001"/>
        </w:numPr>
        <w:pStyle w:val="Compact"/>
      </w:pPr>
      <w:r>
        <w:rPr>
          <w:bCs/>
          <w:b/>
        </w:rPr>
        <w:t xml:space="preserve">Working Hours and Availability:</w:t>
      </w:r>
      <w:r>
        <w:t xml:space="preserve"> </w:t>
      </w:r>
      <w:r>
        <w:t xml:space="preserve">The Paramedic shall be available on a 24/7 rotational shift basis as dictated by the Turkey Istanbul emergency dispatch schedule. Each shift shall not exceed twelve (12) consecutive hours, with mandatory rest periods in accordance with Turkish labor law (4857 sayılı İş Kanunu).</w:t>
      </w:r>
    </w:p>
    <w:p>
      <w:pPr>
        <w:numPr>
          <w:ilvl w:val="0"/>
          <w:numId w:val="1001"/>
        </w:numPr>
        <w:pStyle w:val="Compact"/>
      </w:pPr>
      <w:r>
        <w:rPr>
          <w:bCs/>
          <w:b/>
        </w:rPr>
        <w:t xml:space="preserve">Payment Terms:</w:t>
      </w:r>
      <w:r>
        <w:t xml:space="preserve"> </w:t>
      </w:r>
      <w:r>
        <w:t xml:space="preserve">Payment for this Purchase Order shall be made in monthly installments via bank transfer to the supplier's designated account in Turkey Istanbul. Invoices shall be submitted by the 5th business day of each month for services rendered in the preceding month. Payment shall be processed within fifteen (15) business days of invoice receipt. All amounts are denominated in Turkish Lira (TRY) and are subject to applicable Value Added Tax (KDV) at the prevailing rate in Turkey Istanbul.</w:t>
      </w:r>
    </w:p>
    <w:p>
      <w:pPr>
        <w:numPr>
          <w:ilvl w:val="0"/>
          <w:numId w:val="1001"/>
        </w:numPr>
        <w:pStyle w:val="Compact"/>
      </w:pPr>
      <w:r>
        <w:rPr>
          <w:bCs/>
          <w:b/>
        </w:rPr>
        <w:t xml:space="preserve">Performance Standards:</w:t>
      </w:r>
      <w:r>
        <w:t xml:space="preserve"> </w:t>
      </w:r>
      <w:r>
        <w:t xml:space="preserve">The Paramedic shall maintain a minimum response time of eight (8) minutes from dispatch to on-scene arrival for all emergency calls within the Turkey Istanbul metropolitan zone. Failure to meet this standard for three (3) consecutive incidents shall trigger a formal performance review under this Purchase Order.</w:t>
      </w:r>
    </w:p>
    <w:p>
      <w:pPr>
        <w:numPr>
          <w:ilvl w:val="0"/>
          <w:numId w:val="1001"/>
        </w:numPr>
        <w:pStyle w:val="Compact"/>
      </w:pPr>
      <w:r>
        <w:rPr>
          <w:bCs/>
          <w:b/>
        </w:rPr>
        <w:t xml:space="preserve">Equipment Maintenance:</w:t>
      </w:r>
      <w:r>
        <w:t xml:space="preserve"> </w:t>
      </w:r>
      <w:r>
        <w:t xml:space="preserve">All medical equipment procured under this Purchase Order shall be inspected, calibrated, and maintained in accordance with the manufacturer's specifications and the standards set by the Turkey Istanbul Health Directorate. The supplier shall bear full responsibility for equipment malfunction during the contract period.</w:t>
      </w:r>
    </w:p>
    <w:p>
      <w:pPr>
        <w:numPr>
          <w:ilvl w:val="0"/>
          <w:numId w:val="1001"/>
        </w:numPr>
        <w:pStyle w:val="Compact"/>
      </w:pPr>
      <w:r>
        <w:rPr>
          <w:bCs/>
          <w:b/>
        </w:rPr>
        <w:t xml:space="preserve">Confidentiality and Data Protection:</w:t>
      </w:r>
      <w:r>
        <w:t xml:space="preserve"> </w:t>
      </w:r>
      <w:r>
        <w:t xml:space="preserve">The Paramedic and all personnel associated with this Purchase Order shall comply with the Turkish Personal Data Protection Law (KVKK – 6698 sayılı Kanun) and shall maintain strict confidentiality regarding all patient information encountered during emergency operations in Turkey Istanbul.</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supplier shall ensure a seamless transition of the Paramedic's duties to a replacement qualified professional within the Turkey Istanbul emergency services framework.</w:t>
      </w:r>
    </w:p>
    <w:p>
      <w:pPr>
        <w:numPr>
          <w:ilvl w:val="0"/>
          <w:numId w:val="1001"/>
        </w:numPr>
        <w:pStyle w:val="Compact"/>
      </w:pPr>
      <w:r>
        <w:rPr>
          <w:bCs/>
          <w:b/>
        </w:rPr>
        <w:t xml:space="preserve">Dispute Resolution:</w:t>
      </w:r>
      <w:r>
        <w:t xml:space="preserve"> </w:t>
      </w:r>
      <w:r>
        <w:t xml:space="preserve">Any disputes arising from this Purchase Order shall be resolved through arbitration in Turkey Istanbul in accordance with the rules of the Istanbul Arbitration Institute (ISTAC). The governing law for this Purchase Order shall be the laws of the Republic of Turkey.</w:t>
      </w:r>
    </w:p>
    <w:p>
      <w:pPr>
        <w:numPr>
          <w:ilvl w:val="0"/>
          <w:numId w:val="1001"/>
        </w:numPr>
        <w:pStyle w:val="Compact"/>
      </w:pPr>
      <w:r>
        <w:rPr>
          <w:bCs/>
          <w:b/>
        </w:rPr>
        <w:t xml:space="preserve">Force Majeure:</w:t>
      </w:r>
      <w:r>
        <w:t xml:space="preserve"> </w:t>
      </w:r>
      <w:r>
        <w:t xml:space="preserve">Neither party shall be liable for failure to perform obligations under this Purchase Order due to events beyond reasonable control, including but not limited to natural disasters, epidemics, or government-mandated shutdowns affecting operations in Turkey Istanbul.</w:t>
      </w:r>
    </w:p>
    <w:bookmarkEnd w:id="23"/>
    <w:bookmarkStart w:id="24" w:name="acceptance-and-authorization"/>
    <w:p>
      <w:pPr>
        <w:pStyle w:val="Heading2"/>
      </w:pPr>
      <w:r>
        <w:t xml:space="preserve">4. Acceptance and Authorization</w:t>
      </w:r>
    </w:p>
    <w:p>
      <w:pPr>
        <w:pStyle w:val="FirstParagraph"/>
      </w:pPr>
      <w:r>
        <w:t xml:space="preserve">By signing below, both parties acknowledge that this Purchase Order constitutes a binding agreement for the procurement of Paramedic professional services and associated medical equipment for emergency response operations in Turkey Istanbul. This Purchase Order supersedes all prior negotiations, correspondence, and preliminary agreements between the parties regarding the subject matter herein.</w:t>
      </w:r>
    </w:p>
    <w:p>
      <w:pPr>
        <w:pStyle w:val="BodyText"/>
      </w:pPr>
      <w:r>
        <w:rPr>
          <w:bCs/>
          <w:b/>
        </w:rPr>
        <w:t xml:space="preserve">For the Issuing Authority:</w:t>
      </w:r>
    </w:p>
    <w:p>
      <w:pPr>
        <w:pStyle w:val="BodyText"/>
      </w:pPr>
      <w:r>
        <w:t xml:space="preserve">Istanbul Metropolitan Emergency Medical Services Directorate</w:t>
      </w:r>
    </w:p>
    <w:p>
      <w:pPr>
        <w:pStyle w:val="BodyText"/>
      </w:pPr>
      <w:r>
        <w:rPr>
          <w:bCs/>
          <w:b/>
        </w:rPr>
        <w:t xml:space="preserve">Name:</w:t>
      </w:r>
      <w:r>
        <w:t xml:space="preserve"> </w:t>
      </w:r>
      <w:r>
        <w:t xml:space="preserve">Dr. Ahmet Yılmaz, Director General</w:t>
      </w:r>
      <w:r>
        <w:br/>
      </w:r>
      <w:r>
        <w:rPr>
          <w:bCs/>
          <w:b/>
        </w:rPr>
        <w:t xml:space="preserve">Title:</w:t>
      </w:r>
      <w:r>
        <w:t xml:space="preserve"> </w:t>
      </w:r>
      <w:r>
        <w:t xml:space="preserve">Head of Paramedic Operations, Turkey Istanbul</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rPr>
          <w:bCs/>
          <w:b/>
        </w:rPr>
        <w:t xml:space="preserve">For the Supplier / Contractor:</w:t>
      </w:r>
    </w:p>
    <w:p>
      <w:pPr>
        <w:pStyle w:val="BodyText"/>
      </w:pPr>
      <w:r>
        <w:t xml:space="preserve">MedPro Istanbul Paramedic Solutions A.Ş.</w:t>
      </w:r>
    </w:p>
    <w:p>
      <w:pPr>
        <w:pStyle w:val="BodyText"/>
      </w:pPr>
      <w:r>
        <w:rPr>
          <w:bCs/>
          <w:b/>
        </w:rPr>
        <w:t xml:space="preserve">Name:</w:t>
      </w:r>
      <w:r>
        <w:t xml:space="preserve"> </w:t>
      </w:r>
      <w:r>
        <w:t xml:space="preserve">Elif Kaya, Managing Director</w:t>
      </w:r>
      <w:r>
        <w:br/>
      </w:r>
      <w:r>
        <w:rPr>
          <w:bCs/>
          <w:b/>
        </w:rPr>
        <w:t xml:space="preserve">Title:</w:t>
      </w:r>
      <w:r>
        <w:t xml:space="preserve"> </w:t>
      </w:r>
      <w:r>
        <w:t xml:space="preserve">Authorized Signatory</w:t>
      </w:r>
      <w:r>
        <w:br/>
      </w:r>
      <w:r>
        <w:rPr>
          <w:bCs/>
          <w:b/>
        </w:rPr>
        <w:t xml:space="preserve">Signature:</w:t>
      </w:r>
      <w:r>
        <w:t xml:space="preserve"> </w:t>
      </w:r>
      <w:r>
        <w:t xml:space="preserve">_________________________</w:t>
      </w:r>
      <w:r>
        <w:br/>
      </w:r>
      <w:r>
        <w:rPr>
          <w:bCs/>
          <w:b/>
        </w:rPr>
        <w:t xml:space="preserve">Date:</w:t>
      </w:r>
      <w:r>
        <w:t xml:space="preserve"> </w:t>
      </w:r>
      <w:r>
        <w:t xml:space="preserve">_________________________</w:t>
      </w:r>
    </w:p>
    <w:p>
      <w:pPr>
        <w:pStyle w:val="BodyText"/>
      </w:pPr>
      <w:r>
        <w:t xml:space="preserve">Purchase Order PO-TR-IST-2025-04871 | Paramedic Services Procurement | Turkey Istanbul | Page 1 of 1</w:t>
      </w:r>
    </w:p>
    <w:p>
      <w:pPr>
        <w:pStyle w:val="BodyText"/>
      </w:pPr>
      <w:r>
        <w:t xml:space="preserve">This document is issued electronically and carries the same legal validity as a physically signed counterpart under Turkish commercial law. Retain this Purchase Order for all financial, operational, and regulatory record-keeping purposes.</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Turkey Istanbul</dc:title>
  <dc:creator/>
  <dc:language>en</dc:language>
  <cp:keywords/>
  <dcterms:created xsi:type="dcterms:W3CDTF">2026-10-10T09:12:23Z</dcterms:created>
  <dcterms:modified xsi:type="dcterms:W3CDTF">2026-10-10T09:12:23Z</dcterms:modified>
</cp:coreProperties>
</file>

<file path=docProps/custom.xml><?xml version="1.0" encoding="utf-8"?>
<Properties xmlns="http://schemas.openxmlformats.org/officeDocument/2006/custom-properties" xmlns:vt="http://schemas.openxmlformats.org/officeDocument/2006/docPropsVTypes"/>
</file>