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t xml:space="preserve">Professional Services Engagement — Petroleum Engineer — France Paris</w:t>
      </w:r>
    </w:p>
    <w:p>
      <w:pPr>
        <w:pStyle w:val="BodyText"/>
      </w:pPr>
      <w:r>
        <w:t xml:space="preserve">PO-2025-FR-04872</w:t>
      </w:r>
    </w:p>
    <w:bookmarkEnd w:id="20"/>
    <w:p>
      <w:pPr>
        <w:pStyle w:val="BodyText"/>
      </w:pPr>
      <w:r>
        <w:rPr>
          <w:bCs/>
          <w:b/>
        </w:rPr>
        <w:t xml:space="preserve">Purchase Order Number:</w:t>
      </w:r>
      <w:r>
        <w:t xml:space="preserve"> </w:t>
      </w:r>
      <w:r>
        <w:t xml:space="preserve">PO-2025-FR-04872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Country of Performance:</w:t>
      </w:r>
      <w:r>
        <w:t xml:space="preserve"> </w:t>
      </w:r>
      <w:r>
        <w:t xml:space="preserve">France Paris</w:t>
      </w:r>
    </w:p>
    <w:bookmarkStart w:id="21" w:name="buyer-ordering-party"/>
    <w:p>
      <w:pPr>
        <w:pStyle w:val="Heading3"/>
      </w:pPr>
      <w:r>
        <w:t xml:space="preserve">Buyer / Ordering Party</w:t>
      </w:r>
    </w:p>
    <w:p>
      <w:pPr>
        <w:pStyle w:val="FirstParagraph"/>
      </w:pPr>
      <w:r>
        <w:rPr>
          <w:bCs/>
          <w:b/>
        </w:rPr>
        <w:t xml:space="preserve">Company:</w:t>
      </w:r>
      <w:r>
        <w:t xml:space="preserve"> </w:t>
      </w:r>
      <w:r>
        <w:t xml:space="preserve">Énergie Souterraine SA</w:t>
      </w:r>
    </w:p>
    <w:p>
      <w:pPr>
        <w:pStyle w:val="BodyText"/>
      </w:pPr>
      <w:r>
        <w:rPr>
          <w:bCs/>
          <w:b/>
        </w:rPr>
        <w:t xml:space="preserve">Address:</w:t>
      </w:r>
      <w:r>
        <w:t xml:space="preserve"> </w:t>
      </w:r>
      <w:r>
        <w:t xml:space="preserve">42 Avenue de la Grande Armée, 75017 Paris, France</w:t>
      </w:r>
    </w:p>
    <w:p>
      <w:pPr>
        <w:pStyle w:val="BodyText"/>
      </w:pPr>
      <w:r>
        <w:rPr>
          <w:bCs/>
          <w:b/>
        </w:rPr>
        <w:t xml:space="preserve">SIRET:</w:t>
      </w:r>
      <w:r>
        <w:t xml:space="preserve"> </w:t>
      </w:r>
      <w:r>
        <w:t xml:space="preserve">842 517 396 00031</w:t>
      </w:r>
    </w:p>
    <w:p>
      <w:pPr>
        <w:pStyle w:val="BodyText"/>
      </w:pPr>
      <w:r>
        <w:rPr>
          <w:bCs/>
          <w:b/>
        </w:rPr>
        <w:t xml:space="preserve">VAT (TVA):</w:t>
      </w:r>
      <w:r>
        <w:t xml:space="preserve"> </w:t>
      </w:r>
      <w:r>
        <w:t xml:space="preserve">FR 48 842517396</w:t>
      </w:r>
    </w:p>
    <w:p>
      <w:pPr>
        <w:pStyle w:val="BodyText"/>
      </w:pPr>
      <w:r>
        <w:rPr>
          <w:bCs/>
          <w:b/>
        </w:rPr>
        <w:t xml:space="preserve">Contact:</w:t>
      </w:r>
      <w:r>
        <w:t xml:space="preserve"> </w:t>
      </w:r>
      <w:r>
        <w:t xml:space="preserve">M. Laurent Dubois, Director of Procurement</w:t>
      </w:r>
    </w:p>
    <w:p>
      <w:pPr>
        <w:pStyle w:val="BodyText"/>
      </w:pPr>
      <w:r>
        <w:rPr>
          <w:bCs/>
          <w:b/>
        </w:rPr>
        <w:t xml:space="preserve">Email:</w:t>
      </w:r>
      <w:r>
        <w:t xml:space="preserve"> </w:t>
      </w:r>
      <w:r>
        <w:t xml:space="preserve">l.dubois@energie-souterraine.fr</w:t>
      </w:r>
    </w:p>
    <w:p>
      <w:pPr>
        <w:pStyle w:val="BodyText"/>
      </w:pPr>
      <w:r>
        <w:rPr>
          <w:bCs/>
          <w:b/>
        </w:rPr>
        <w:t xml:space="preserve">Phone:</w:t>
      </w:r>
      <w:r>
        <w:t xml:space="preserve"> </w:t>
      </w:r>
      <w:r>
        <w:t xml:space="preserve">+33 1 47 05 82 33</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GeoTech Consulting International</w:t>
      </w:r>
    </w:p>
    <w:p>
      <w:pPr>
        <w:pStyle w:val="BodyText"/>
      </w:pPr>
      <w:r>
        <w:rPr>
          <w:bCs/>
          <w:b/>
        </w:rPr>
        <w:t xml:space="preserve">Address:</w:t>
      </w:r>
      <w:r>
        <w:t xml:space="preserve"> </w:t>
      </w:r>
      <w:r>
        <w:t xml:space="preserve">18 Rue de Rivoli, 75001 Paris, France</w:t>
      </w:r>
    </w:p>
    <w:p>
      <w:pPr>
        <w:pStyle w:val="BodyText"/>
      </w:pPr>
      <w:r>
        <w:rPr>
          <w:bCs/>
          <w:b/>
        </w:rPr>
        <w:t xml:space="preserve">SIRET:</w:t>
      </w:r>
      <w:r>
        <w:t xml:space="preserve"> </w:t>
      </w:r>
      <w:r>
        <w:t xml:space="preserve">729 384 102 00018</w:t>
      </w:r>
    </w:p>
    <w:p>
      <w:pPr>
        <w:pStyle w:val="BodyText"/>
      </w:pPr>
      <w:r>
        <w:rPr>
          <w:bCs/>
          <w:b/>
        </w:rPr>
        <w:t xml:space="preserve">VAT (TVA):</w:t>
      </w:r>
      <w:r>
        <w:t xml:space="preserve"> </w:t>
      </w:r>
      <w:r>
        <w:t xml:space="preserve">FR 21 729384102</w:t>
      </w:r>
    </w:p>
    <w:p>
      <w:pPr>
        <w:pStyle w:val="BodyText"/>
      </w:pPr>
      <w:r>
        <w:rPr>
          <w:bCs/>
          <w:b/>
        </w:rPr>
        <w:t xml:space="preserve">Contact:</w:t>
      </w:r>
      <w:r>
        <w:t xml:space="preserve"> </w:t>
      </w:r>
      <w:r>
        <w:t xml:space="preserve">Mme. Sophie Marchand, Account Manager</w:t>
      </w:r>
    </w:p>
    <w:p>
      <w:pPr>
        <w:pStyle w:val="BodyText"/>
      </w:pPr>
      <w:r>
        <w:rPr>
          <w:bCs/>
          <w:b/>
        </w:rPr>
        <w:t xml:space="preserve">Email:</w:t>
      </w:r>
      <w:r>
        <w:t xml:space="preserve"> </w:t>
      </w:r>
      <w:r>
        <w:t xml:space="preserve">s.marchand@geotech-consulting.fr</w:t>
      </w:r>
    </w:p>
    <w:p>
      <w:pPr>
        <w:pStyle w:val="BodyText"/>
      </w:pPr>
      <w:r>
        <w:rPr>
          <w:bCs/>
          <w:b/>
        </w:rPr>
        <w:t xml:space="preserve">Phone:</w:t>
      </w:r>
      <w:r>
        <w:t xml:space="preserve"> </w:t>
      </w:r>
      <w:r>
        <w:t xml:space="preserve">+33 1 42 60 17 55</w:t>
      </w:r>
    </w:p>
    <w:bookmarkEnd w:id="22"/>
    <w:p>
      <w:pPr>
        <w:pStyle w:val="BodyText"/>
      </w:pPr>
      <w:r>
        <w:t xml:space="preserve">Description of Services — Petroleum Engineer Engagement</w:t>
      </w:r>
    </w:p>
    <w:p>
      <w:pPr>
        <w:pStyle w:val="BodyText"/>
      </w:pPr>
      <w:r>
        <w:t xml:space="preserve">This Purchase Order is issued by Énergie Souterraine SA for the professional engagement of a qualified</w:t>
      </w:r>
      <w:r>
        <w:t xml:space="preserve"> </w:t>
      </w:r>
      <w:r>
        <w:rPr>
          <w:bCs/>
          <w:b/>
        </w:rPr>
        <w:t xml:space="preserve">Petroleum Engineer</w:t>
      </w:r>
      <w:r>
        <w:t xml:space="preserve"> </w:t>
      </w:r>
      <w:r>
        <w:t xml:space="preserve">to provide comprehensive subsurface analysis, reservoir modelling, and well-optimisation services. All services under this Purchase Order shall be performed at the buyer's operational headquarters and associated field sites located in</w:t>
      </w:r>
      <w:r>
        <w:t xml:space="preserve"> </w:t>
      </w:r>
      <w:r>
        <w:rPr>
          <w:bCs/>
          <w:b/>
        </w:rPr>
        <w:t xml:space="preserve">France Paris</w:t>
      </w:r>
      <w:r>
        <w:t xml:space="preserve"> </w:t>
      </w:r>
      <w:r>
        <w:t xml:space="preserve">and its metropolitan region. The Petroleum Engineer shall comply with all applicable French regulatory standards, including those governed by the Direction Générale de l'Aviation Civile (DGAC) and the Autorité de Sûreté Nucléaire (ASN) where relevant to subsurface operations.</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Senior Petroleum Engineer — Reservoir Characterisation &amp; Static Modelling (on-site, France Paris)</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Petroleum Engineer — Dynamic Reservoir Simulation &amp; Production Forecasting</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€195.00</w:t>
            </w:r>
          </w:p>
        </w:tc>
        <w:tc>
          <w:tcPr/>
          <w:p>
            <w:pPr>
              <w:pStyle w:val="Compact"/>
              <w:jc w:val="left"/>
            </w:pPr>
            <w:r>
              <w:t xml:space="preserve">€15,600.00</w:t>
            </w:r>
          </w:p>
        </w:tc>
      </w:tr>
      <w:tr>
        <w:tc>
          <w:tcPr/>
          <w:p>
            <w:pPr>
              <w:pStyle w:val="Compact"/>
              <w:jc w:val="left"/>
            </w:pPr>
            <w:r>
              <w:t xml:space="preserve">03</w:t>
            </w:r>
          </w:p>
        </w:tc>
        <w:tc>
          <w:tcPr/>
          <w:p>
            <w:pPr>
              <w:pStyle w:val="Compact"/>
              <w:jc w:val="left"/>
            </w:pPr>
            <w:r>
              <w:t xml:space="preserve">Petroleum Engineer — Well Completion Design &amp; Hydraulic Analysis (France Paris field office)</w:t>
            </w:r>
          </w:p>
        </w:tc>
        <w:tc>
          <w:tcPr/>
          <w:p>
            <w:pPr>
              <w:pStyle w:val="Compact"/>
              <w:jc w:val="left"/>
            </w:pPr>
            <w:r>
              <w:t xml:space="preserve">60</w:t>
            </w:r>
          </w:p>
        </w:tc>
        <w:tc>
          <w:tcPr/>
          <w:p>
            <w:pPr>
              <w:pStyle w:val="Compact"/>
              <w:jc w:val="left"/>
            </w:pPr>
            <w:r>
              <w:t xml:space="preserve">Hours</w:t>
            </w:r>
          </w:p>
        </w:tc>
        <w:tc>
          <w:tcPr/>
          <w:p>
            <w:pPr>
              <w:pStyle w:val="Compact"/>
              <w:jc w:val="left"/>
            </w:pPr>
            <w:r>
              <w:t xml:space="preserve">€175.00</w:t>
            </w:r>
          </w:p>
        </w:tc>
        <w:tc>
          <w:tcPr/>
          <w:p>
            <w:pPr>
              <w:pStyle w:val="Compact"/>
              <w:jc w:val="left"/>
            </w:pPr>
            <w:r>
              <w:t xml:space="preserve">€10,500.00</w:t>
            </w:r>
          </w:p>
        </w:tc>
      </w:tr>
      <w:tr>
        <w:tc>
          <w:tcPr/>
          <w:p>
            <w:pPr>
              <w:pStyle w:val="Compact"/>
              <w:jc w:val="left"/>
            </w:pPr>
            <w:r>
              <w:t xml:space="preserve">04</w:t>
            </w:r>
          </w:p>
        </w:tc>
        <w:tc>
          <w:tcPr/>
          <w:p>
            <w:pPr>
              <w:pStyle w:val="Compact"/>
              <w:jc w:val="left"/>
            </w:pPr>
            <w:r>
              <w:t xml:space="preserve">Petroleum Engineer — HSE Compliance Review &amp; French Regulatory Filing Support</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€165.00</w:t>
            </w:r>
          </w:p>
        </w:tc>
        <w:tc>
          <w:tcPr/>
          <w:p>
            <w:pPr>
              <w:pStyle w:val="Compact"/>
              <w:jc w:val="left"/>
            </w:pPr>
            <w:r>
              <w:t xml:space="preserve">€6,600.00</w:t>
            </w:r>
          </w:p>
        </w:tc>
      </w:tr>
      <w:tr>
        <w:tc>
          <w:tcPr/>
          <w:p>
            <w:pPr>
              <w:pStyle w:val="Compact"/>
              <w:jc w:val="left"/>
            </w:pPr>
            <w:r>
              <w:t xml:space="preserve">05</w:t>
            </w:r>
          </w:p>
        </w:tc>
        <w:tc>
          <w:tcPr/>
          <w:p>
            <w:pPr>
              <w:pStyle w:val="Compact"/>
              <w:jc w:val="left"/>
            </w:pPr>
            <w:r>
              <w:t xml:space="preserve">Specialist Software Licence (Petrel / Eclipse) — Annual Subscription for Petroleum Engineer use</w:t>
            </w:r>
          </w:p>
        </w:tc>
        <w:tc>
          <w:tcPr/>
          <w:p>
            <w:pPr>
              <w:pStyle w:val="Compact"/>
              <w:jc w:val="left"/>
            </w:pPr>
            <w:r>
              <w:t xml:space="preserve">1</w:t>
            </w:r>
          </w:p>
        </w:tc>
        <w:tc>
          <w:tcPr/>
          <w:p>
            <w:pPr>
              <w:pStyle w:val="Compact"/>
              <w:jc w:val="left"/>
            </w:pPr>
            <w:r>
              <w:t xml:space="preserve">Year</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06</w:t>
            </w:r>
          </w:p>
        </w:tc>
        <w:tc>
          <w:tcPr/>
          <w:p>
            <w:pPr>
              <w:pStyle w:val="Compact"/>
              <w:jc w:val="left"/>
            </w:pPr>
            <w:r>
              <w:t xml:space="preserve">Travel &amp; Accommodation Allowance — Petroleum Engineer deployments within France Paris metropolitan area</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w:t>
            </w:r>
          </w:p>
        </w:tc>
        <w:tc>
          <w:tcPr/>
          <w:p>
            <w:pPr>
              <w:pStyle w:val="Compact"/>
              <w:jc w:val="left"/>
            </w:pPr>
            <w:r>
              <w:t xml:space="preserve">€3,200.00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€62,950.00</w:t>
            </w:r>
          </w:p>
        </w:tc>
      </w:tr>
      <w:tr>
        <w:tc>
          <w:tcPr/>
          <w:p>
            <w:pPr>
              <w:pStyle w:val="Compact"/>
              <w:jc w:val="left"/>
            </w:pPr>
            <w:r>
              <w:t xml:space="preserve">TVA (VAT) 20%</w:t>
            </w:r>
          </w:p>
        </w:tc>
        <w:tc>
          <w:tcPr/>
          <w:p>
            <w:pPr>
              <w:pStyle w:val="Compact"/>
              <w:jc w:val="right"/>
            </w:pPr>
            <w:r>
              <w:t xml:space="preserve">€12,590.00</w:t>
            </w:r>
          </w:p>
        </w:tc>
      </w:tr>
      <w:tr>
        <w:tc>
          <w:tcPr/>
          <w:p>
            <w:pPr>
              <w:pStyle w:val="Compact"/>
              <w:jc w:val="left"/>
            </w:pPr>
            <w:r>
              <w:t xml:space="preserve">Grand Total (EUR)</w:t>
            </w:r>
          </w:p>
        </w:tc>
        <w:tc>
          <w:tcPr/>
          <w:p>
            <w:pPr>
              <w:pStyle w:val="Compact"/>
              <w:jc w:val="right"/>
            </w:pPr>
            <w:r>
              <w:t xml:space="preserve">€75,540.00</w:t>
            </w:r>
          </w:p>
        </w:tc>
      </w:tr>
    </w:tbl>
    <w:p>
      <w:pPr>
        <w:pStyle w:val="BodyText"/>
      </w:pPr>
      <w:r>
        <w:t xml:space="preserve">Terms and Conditions</w:t>
      </w:r>
    </w:p>
    <w:p>
      <w:pPr>
        <w:numPr>
          <w:ilvl w:val="0"/>
          <w:numId w:val="1001"/>
        </w:numPr>
        <w:pStyle w:val="Compact"/>
      </w:pPr>
      <w:r>
        <w:rPr>
          <w:bCs/>
          <w:b/>
        </w:rPr>
        <w:t xml:space="preserve">Scope of Work:</w:t>
      </w:r>
      <w:r>
        <w:t xml:space="preserve"> </w:t>
      </w:r>
      <w:r>
        <w:t xml:space="preserve">The Petroleum Engineer engaged under this Purchase Order shall deliver all services in accordance with the technical specifications outlined in Annex A (attached separately). All deliverables must be submitted to the buyer's project management office located in France Paris no later than the deadlines specified in the project schedule.</w:t>
      </w:r>
    </w:p>
    <w:p>
      <w:pPr>
        <w:numPr>
          <w:ilvl w:val="0"/>
          <w:numId w:val="1001"/>
        </w:numPr>
        <w:pStyle w:val="Compact"/>
      </w:pPr>
      <w:r>
        <w:rPr>
          <w:bCs/>
          <w:b/>
        </w:rPr>
        <w:t xml:space="preserve">Place of Performance:</w:t>
      </w:r>
      <w:r>
        <w:t xml:space="preserve"> </w:t>
      </w:r>
      <w:r>
        <w:t xml:space="preserve">All services shall be rendered at the buyer's premises in France Paris (75017) or at such other locations within the Île-de-France region as mutually agreed in writing. The Petroleum Engineer shall bear responsibility for local travel within the France Paris metropolitan area as covered under Line Item 06.</w:t>
      </w:r>
    </w:p>
    <w:p>
      <w:pPr>
        <w:numPr>
          <w:ilvl w:val="0"/>
          <w:numId w:val="1001"/>
        </w:numPr>
        <w:pStyle w:val="Compact"/>
      </w:pPr>
      <w:r>
        <w:rPr>
          <w:bCs/>
          <w:b/>
        </w:rPr>
        <w:t xml:space="preserve">Payment:</w:t>
      </w:r>
      <w:r>
        <w:t xml:space="preserve"> </w:t>
      </w:r>
      <w:r>
        <w:t xml:space="preserve">Invoices shall be submitted monthly in arrears. Payment shall be made via SEPA bank transfer within thirty (30) calendar days of receipt of a valid invoice. Late payments shall accrue interest at the rate of 1.5% per month in accordance with French commercial law (Code de commerce, Article L441-10).</w:t>
      </w:r>
    </w:p>
    <w:p>
      <w:pPr>
        <w:numPr>
          <w:ilvl w:val="0"/>
          <w:numId w:val="1001"/>
        </w:numPr>
        <w:pStyle w:val="Compact"/>
      </w:pPr>
      <w:r>
        <w:rPr>
          <w:bCs/>
          <w:b/>
        </w:rPr>
        <w:t xml:space="preserve">Confidentiality:</w:t>
      </w:r>
      <w:r>
        <w:t xml:space="preserve"> </w:t>
      </w:r>
      <w:r>
        <w:t xml:space="preserve">The Petroleum Engineer and all associated personnel shall maintain strict confidentiality regarding all subsurface data, reservoir parameters, and proprietary information of Énergie Souterraine SA. This obligation shall survive termination of this Purchase Order for a period of five (5) years.</w:t>
      </w:r>
    </w:p>
    <w:p>
      <w:pPr>
        <w:numPr>
          <w:ilvl w:val="0"/>
          <w:numId w:val="1001"/>
        </w:numPr>
        <w:pStyle w:val="Compact"/>
      </w:pPr>
      <w:r>
        <w:rPr>
          <w:bCs/>
          <w:b/>
        </w:rPr>
        <w:t xml:space="preserve">Compliance with French Law:</w:t>
      </w:r>
      <w:r>
        <w:t xml:space="preserve"> </w:t>
      </w:r>
      <w:r>
        <w:t xml:space="preserve">The Petroleum Engineer shall comply with all applicable French labour regulations, health and safety standards (Code du travail), and environmental legislation. The supplier shall ensure that the Petroleum Engineer holds all necessary professional certifications recognised in France, including but not limited to the title of Ingénieur diplômé from a recognised Grande École or equivalent qualification.</w:t>
      </w:r>
    </w:p>
    <w:p>
      <w:pPr>
        <w:numPr>
          <w:ilvl w:val="0"/>
          <w:numId w:val="1001"/>
        </w:numPr>
        <w:pStyle w:val="Compact"/>
      </w:pPr>
      <w:r>
        <w:rPr>
          <w:bCs/>
          <w:b/>
        </w:rPr>
        <w:t xml:space="preserve">Intellectual Property:</w:t>
      </w:r>
      <w:r>
        <w:t xml:space="preserve"> </w:t>
      </w:r>
      <w:r>
        <w:t xml:space="preserve">All work product, models, reports, and analyses created by the Petroleum Engineer in the course of performing services under this Purchase Order shall be the exclusive property of Énergie Souterraine SA upon full payment.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up to the effective date of termination.</w:t>
      </w:r>
    </w:p>
    <w:p>
      <w:pPr>
        <w:numPr>
          <w:ilvl w:val="0"/>
          <w:numId w:val="1001"/>
        </w:numPr>
        <w:pStyle w:val="Compact"/>
      </w:pPr>
      <w:r>
        <w:rPr>
          <w:bCs/>
          <w:b/>
        </w:rPr>
        <w:t xml:space="preserve">Governing Law &amp; Jurisdiction:</w:t>
      </w:r>
      <w:r>
        <w:t xml:space="preserve"> </w:t>
      </w:r>
      <w:r>
        <w:t xml:space="preserve">This Purchase Order shall be governed by and construed in accordance with the laws of the French Republic. Any disputes arising hereunder shall be submitted to the exclusive jurisdiction of the Tribunal de Commerce de Paris, France Paris.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actions, or pandemics affecting operations in France Paris.</w:t>
      </w:r>
    </w:p>
    <w:p>
      <w:pPr>
        <w:pStyle w:val="FirstParagraph"/>
      </w:pPr>
      <w:r>
        <w:t xml:space="preserve">Authorisation &amp; Signatures</w:t>
      </w:r>
    </w:p>
    <w:p>
      <w:pPr>
        <w:pStyle w:val="BodyText"/>
      </w:pPr>
      <w:r>
        <w:rPr>
          <w:bCs/>
          <w:b/>
        </w:rPr>
        <w:t xml:space="preserve">For and on behalf of the Buyer:</w:t>
      </w:r>
      <w:r>
        <w:br/>
      </w:r>
      <w:r>
        <w:t xml:space="preserve">Énergie Souterraine SA</w:t>
      </w:r>
    </w:p>
    <w:p>
      <w:pPr>
        <w:pStyle w:val="BodyText"/>
      </w:pPr>
      <w:r>
        <w:rPr>
          <w:bCs/>
          <w:b/>
        </w:rPr>
        <w:t xml:space="preserve">M. Laurent Dubois</w:t>
      </w:r>
      <w:r>
        <w:br/>
      </w:r>
      <w:r>
        <w:t xml:space="preserve">Director of Procurement</w:t>
      </w:r>
      <w:r>
        <w:br/>
      </w:r>
      <w:r>
        <w:t xml:space="preserve">Date: _______________</w:t>
      </w:r>
    </w:p>
    <w:p>
      <w:pPr>
        <w:pStyle w:val="BodyText"/>
      </w:pPr>
      <w:r>
        <w:rPr>
          <w:bCs/>
          <w:b/>
        </w:rPr>
        <w:t xml:space="preserve">For and on behalf of the Supplier:</w:t>
      </w:r>
      <w:r>
        <w:br/>
      </w:r>
      <w:r>
        <w:t xml:space="preserve">GeoTech Consulting International</w:t>
      </w:r>
    </w:p>
    <w:p>
      <w:pPr>
        <w:pStyle w:val="BodyText"/>
      </w:pPr>
      <w:r>
        <w:rPr>
          <w:bCs/>
          <w:b/>
        </w:rPr>
        <w:t xml:space="preserve">Mme. Sophie Marchand</w:t>
      </w:r>
      <w:r>
        <w:br/>
      </w:r>
      <w:r>
        <w:t xml:space="preserve">Account Manager</w:t>
      </w:r>
      <w:r>
        <w:br/>
      </w:r>
      <w:r>
        <w:t xml:space="preserve">Date: _______________</w:t>
      </w:r>
    </w:p>
    <w:p>
      <w:pPr>
        <w:pStyle w:val="BodyText"/>
      </w:pPr>
      <w:r>
        <w:t xml:space="preserve">This Purchase Order (PO-2025-FR-04872) is issued for the engagement of Petroleum Engineer professional services in France Paris. This document is valid only when signed and stamped by both parties. Unauthorised reproduction or distribution is prohibited. © 2025 Énergie Souterraine SA.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France Paris</dc:title>
  <dc:creator/>
  <dc:language>en</dc:language>
  <cp:keywords/>
  <dcterms:created xsi:type="dcterms:W3CDTF">2026-10-10T07:30:55Z</dcterms:created>
  <dcterms:modified xsi:type="dcterms:W3CDTF">2026-10-10T07:30:55Z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