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p>
    <w:bookmarkStart w:id="26" w:name="purchase-order"/>
    <w:p>
      <w:pPr>
        <w:pStyle w:val="Heading1"/>
      </w:pPr>
      <w:r>
        <w:t xml:space="preserve">PURCHASE ORDER</w:t>
      </w:r>
    </w:p>
    <w:p>
      <w:pPr>
        <w:pStyle w:val="FirstParagraph"/>
      </w:pPr>
      <w:r>
        <w:t xml:space="preserve">Petroleum Engineering Professional Services — Netherlands Amsterdam</w:t>
      </w:r>
    </w:p>
    <w:p>
      <w:pPr>
        <w:pStyle w:val="BodyText"/>
      </w:pPr>
      <w:r>
        <w:rPr>
          <w:bCs/>
          <w:b/>
        </w:rPr>
        <w:t xml:space="preserve">Buyer:</w:t>
      </w:r>
      <w:r>
        <w:br/>
      </w:r>
      <w:r>
        <w:t xml:space="preserve">Amsterdam Energy Solutions B.V.</w:t>
      </w:r>
      <w:r>
        <w:br/>
      </w:r>
      <w:r>
        <w:t xml:space="preserve">Herengracht 450</w:t>
      </w:r>
      <w:r>
        <w:br/>
      </w:r>
      <w:r>
        <w:t xml:space="preserve">1017 CA Amsterdam</w:t>
      </w:r>
      <w:r>
        <w:br/>
      </w:r>
      <w:r>
        <w:t xml:space="preserve">Netherlands</w:t>
      </w:r>
      <w:r>
        <w:br/>
      </w:r>
      <w:r>
        <w:t xml:space="preserve">KvK: 87654321</w:t>
      </w:r>
      <w:r>
        <w:br/>
      </w:r>
      <w:r>
        <w:t xml:space="preserve">BTW: NL861234567B01</w:t>
      </w:r>
      <w:r>
        <w:br/>
      </w:r>
      <w:r>
        <w:t xml:space="preserve">Tel: +31 20 555 0142</w:t>
      </w:r>
      <w:r>
        <w:br/>
      </w:r>
      <w:r>
        <w:t xml:space="preserve">Email: procurement@amsterdamenergy.nl</w:t>
      </w:r>
    </w:p>
    <w:p>
      <w:pPr>
        <w:pStyle w:val="BodyText"/>
      </w:pPr>
      <w:r>
        <w:rPr>
          <w:bCs/>
          <w:b/>
        </w:rPr>
        <w:t xml:space="preserve">Purchase Order No.:</w:t>
      </w:r>
      <w:r>
        <w:t xml:space="preserve"> </w:t>
      </w:r>
      <w:r>
        <w:t xml:space="preserve">PO-2025-AM-00487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 Petroleum Consulting Group N.V.</w:t>
            </w:r>
          </w:p>
        </w:tc>
      </w:tr>
      <w:tr>
        <w:tc>
          <w:tcPr/>
          <w:p>
            <w:pPr>
              <w:pStyle w:val="Compact"/>
              <w:jc w:val="left"/>
            </w:pPr>
            <w:r>
              <w:t xml:space="preserve">Address</w:t>
            </w:r>
          </w:p>
        </w:tc>
        <w:tc>
          <w:tcPr/>
          <w:p>
            <w:pPr>
              <w:pStyle w:val="Compact"/>
              <w:jc w:val="left"/>
            </w:pPr>
            <w:r>
              <w:t xml:space="preserve">Keizersgracht 210, 1016 DZ Amsterdam, Netherlands</w:t>
            </w:r>
          </w:p>
        </w:tc>
      </w:tr>
      <w:tr>
        <w:tc>
          <w:tcPr/>
          <w:p>
            <w:pPr>
              <w:pStyle w:val="Compact"/>
              <w:jc w:val="left"/>
            </w:pPr>
            <w:r>
              <w:t xml:space="preserve">Contact Person</w:t>
            </w:r>
          </w:p>
        </w:tc>
        <w:tc>
          <w:tcPr/>
          <w:p>
            <w:pPr>
              <w:pStyle w:val="Compact"/>
              <w:jc w:val="left"/>
            </w:pPr>
            <w:r>
              <w:t xml:space="preserve">Dr. Hendrik van der Berg, Senior Petroleum Engineer</w:t>
            </w:r>
          </w:p>
        </w:tc>
      </w:tr>
      <w:tr>
        <w:tc>
          <w:tcPr/>
          <w:p>
            <w:pPr>
              <w:pStyle w:val="Compact"/>
              <w:jc w:val="left"/>
            </w:pPr>
            <w:r>
              <w:t xml:space="preserve">Email</w:t>
            </w:r>
          </w:p>
        </w:tc>
        <w:tc>
          <w:tcPr/>
          <w:p>
            <w:pPr>
              <w:pStyle w:val="Compact"/>
              <w:jc w:val="left"/>
            </w:pPr>
            <w:r>
              <w:t xml:space="preserve">h.vanderberg@deltapetroleum.nl</w:t>
            </w:r>
          </w:p>
        </w:tc>
      </w:tr>
      <w:tr>
        <w:tc>
          <w:tcPr/>
          <w:p>
            <w:pPr>
              <w:pStyle w:val="Compact"/>
              <w:jc w:val="left"/>
            </w:pPr>
            <w:r>
              <w:t xml:space="preserve">Phone</w:t>
            </w:r>
          </w:p>
        </w:tc>
        <w:tc>
          <w:tcPr/>
          <w:p>
            <w:pPr>
              <w:pStyle w:val="Compact"/>
              <w:jc w:val="left"/>
            </w:pPr>
            <w:r>
              <w:t xml:space="preserve">+31 20 555 0387</w:t>
            </w:r>
          </w:p>
        </w:tc>
      </w:tr>
      <w:tr>
        <w:tc>
          <w:tcPr/>
          <w:p>
            <w:pPr>
              <w:pStyle w:val="Compact"/>
              <w:jc w:val="left"/>
            </w:pPr>
            <w:r>
              <w:t xml:space="preserve">VAT Number</w:t>
            </w:r>
          </w:p>
        </w:tc>
        <w:tc>
          <w:tcPr/>
          <w:p>
            <w:pPr>
              <w:pStyle w:val="Compact"/>
              <w:jc w:val="left"/>
            </w:pPr>
            <w:r>
              <w:t xml:space="preserve">NL859876543B01</w:t>
            </w:r>
          </w:p>
        </w:tc>
      </w:tr>
      <w:tr>
        <w:tc>
          <w:tcPr/>
          <w:p>
            <w:pPr>
              <w:pStyle w:val="Compact"/>
              <w:jc w:val="left"/>
            </w:pPr>
            <w:r>
              <w:t xml:space="preserve">Bank / IBAN</w:t>
            </w:r>
          </w:p>
        </w:tc>
        <w:tc>
          <w:tcPr/>
          <w:p>
            <w:pPr>
              <w:pStyle w:val="Compact"/>
              <w:jc w:val="left"/>
            </w:pPr>
            <w:r>
              <w:t xml:space="preserve">ING Bank N.V. — NL91 INGB 0001 2345 67</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Amsterdam Energy Solutions B.V. to Delta Petroleum Consulting Group N.V. for the engagement of a qualified</w:t>
      </w:r>
      <w:r>
        <w:t xml:space="preserve"> </w:t>
      </w:r>
      <w:r>
        <w:rPr>
          <w:bCs/>
          <w:b/>
        </w:rPr>
        <w:t xml:space="preserve">Petroleum Engineer</w:t>
      </w:r>
      <w:r>
        <w:t xml:space="preserve"> </w:t>
      </w:r>
      <w:r>
        <w:t xml:space="preserve">to provide specialized technical consulting services in the Netherlands Amsterdam region. The scope of work encompasses reservoir modeling, well optimization analysis, production forecasting, and subsurface evaluation for the buyer's offshore and onshore petroleum assets located in the North Sea sector adjacent to the Netherlands Amsterdam metropolitan area.</w:t>
      </w:r>
    </w:p>
    <w:p>
      <w:pPr>
        <w:pStyle w:val="BodyText"/>
      </w:pPr>
      <w:r>
        <w:t xml:space="preserve">The Petroleum Engineer engaged under this Purchase Order shall possess a minimum of fifteen (15) years of professional experience in petroleum engineering, hold a valid Dutch professional engineering license (IRL), and demonstrate proven expertise in hydrocarbon reservoir management, enhanced oil recovery techniques, and digital twin simulation platforms. All deliverables produced under this Purchase Order must comply with the Dutch Mining Act (Mijnbouwwet) and the regulations set forth by the Dutch Ministry of Economic Affairs and Climate Policy.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Petroleum Engineer — Reservoir Characterization &amp; Static Modeling (Netherlands Amsterdam site)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Petroleum Engineer — Dynamic Reservoir Simulation &amp; Production Forecasting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Petroleum Engineer — Well Performance Optimization &amp; Completion Design Review</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Technical Reporting &amp; Regulatory Compliance Documentation (Netherlands Amsterdam jurisdiction)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On-site Field Inspection &amp; Data Acquisition (Amsterdam Port Terminal, Netherlands)</w:t>
            </w:r>
          </w:p>
        </w:tc>
        <w:tc>
          <w:tcPr/>
          <w:p>
            <w:pPr>
              <w:pStyle w:val="Compact"/>
              <w:jc w:val="left"/>
            </w:pPr>
            <w:r>
              <w:t xml:space="preserve">16</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Software License — Petrel / Eclipse Reservoir Simulation Suite (Annual, Netherlands Amsterdam deployment)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€85,800.00</w:t>
            </w:r>
          </w:p>
        </w:tc>
      </w:tr>
      <w:tr>
        <w:tc>
          <w:tcPr>
            <w:gridSpan w:val="5"/>
          </w:tcPr>
          <w:p>
            <w:pPr>
              <w:pStyle w:val="Compact"/>
              <w:jc w:val="right"/>
            </w:pPr>
            <w:r>
              <w:t xml:space="preserve">VAT (21% — Netherlands)</w:t>
            </w:r>
          </w:p>
        </w:tc>
        <w:tc>
          <w:tcPr/>
          <w:p>
            <w:pPr>
              <w:pStyle w:val="Compact"/>
              <w:jc w:val="left"/>
            </w:pPr>
            <w:r>
              <w:t xml:space="preserve">€17,998.00</w:t>
            </w:r>
          </w:p>
        </w:tc>
      </w:tr>
      <w:tr>
        <w:tc>
          <w:tcPr>
            <w:gridSpan w:val="5"/>
          </w:tcPr>
          <w:p>
            <w:pPr>
              <w:pStyle w:val="Compact"/>
              <w:jc w:val="right"/>
            </w:pPr>
            <w:r>
              <w:t xml:space="preserve">TOTAL AMOUNT DUE</w:t>
            </w:r>
          </w:p>
        </w:tc>
        <w:tc>
          <w:tcPr/>
          <w:p>
            <w:pPr>
              <w:pStyle w:val="Compact"/>
              <w:jc w:val="left"/>
            </w:pPr>
            <w:r>
              <w:t xml:space="preserve">€103,798.00</w:t>
            </w:r>
          </w:p>
        </w:tc>
      </w:tr>
    </w:tbl>
    <w:bookmarkEnd w:id="22"/>
    <w:bookmarkStart w:id="23" w:name="delivery-and-performance-location"/>
    <w:p>
      <w:pPr>
        <w:pStyle w:val="Heading2"/>
      </w:pPr>
      <w:r>
        <w:t xml:space="preserve">4. Delivery and Performance Location</w:t>
      </w:r>
    </w:p>
    <w:p>
      <w:pPr>
        <w:pStyle w:val="FirstParagraph"/>
      </w:pPr>
      <w:r>
        <w:t xml:space="preserve">All professional services rendered under this Purchase Order shall be performed at the buyer's operational headquarters located at Herengracht 450, 1017 CA Amsterdam, Netherlands, and at the designated field sites within the Netherlands Amsterdam metropolitan area as specified in the attached Statement of Work (SOW-2025-AM-00487). The Petroleum Engineer shall be available on-site in Netherlands Amsterdam for a minimum of three (3) days per week during the active project period, with remote work permitted for analytical and modeling tasks.</w:t>
      </w:r>
    </w:p>
    <w:bookmarkEnd w:id="23"/>
    <w:bookmarkStart w:id="24" w:name="terms-and-conditions"/>
    <w:p>
      <w:pPr>
        <w:pStyle w:val="Heading2"/>
      </w:pPr>
      <w:r>
        <w:t xml:space="preserve">5. Terms and Conditions</w:t>
      </w:r>
    </w:p>
    <w:p>
      <w:pPr>
        <w:pStyle w:val="FirstParagraph"/>
      </w:pPr>
      <w:r>
        <w:t xml:space="preserve">5.1 This Purchase Order is governed by the laws of the Netherlands and shall be interpreted in accordance with Dutch commercial law. Any disputes arising from this Purchase Order shall be subject to the exclusive jurisdiction of the District Court of Amsterdam, Netherlands.</w:t>
      </w:r>
    </w:p>
    <w:p>
      <w:pPr>
        <w:pStyle w:val="BodyText"/>
      </w:pPr>
      <w:r>
        <w:t xml:space="preserve">5.2 The Petroleum Engineer engaged under this Purchase Order shall maintain full professional liability insurance with a minimum coverage of €5,000,000 per occurrence, valid throughout the Netherlands Amsterdam region.</w:t>
      </w:r>
    </w:p>
    <w:p>
      <w:pPr>
        <w:pStyle w:val="BodyText"/>
      </w:pPr>
      <w:r>
        <w:t xml:space="preserve">5.3 All intellectual property, data, models, and reports generated as a direct result of services performed under this Purchase Order shall remain the exclusive property of Amsterdam Energy Solutions B.V. The Petroleum Engineer and Delta Petroleum Consulting Group N.V. shall not reproduce, distribute, or disclose any proprietary information without prior written consent.</w:t>
      </w:r>
    </w:p>
    <w:p>
      <w:pPr>
        <w:pStyle w:val="BodyText"/>
      </w:pPr>
      <w:r>
        <w:t xml:space="preserve">5.4 Payment shall be made within thirty (30) calendar days of receipt of a valid invoice referencing this Purchase Order number. Late payments shall accrue interest at the statutory Dutch rate as defined under Article 6:119a of the Dutch Civil Code.</w:t>
      </w:r>
    </w:p>
    <w:p>
      <w:pPr>
        <w:pStyle w:val="BodyText"/>
      </w:pPr>
      <w:r>
        <w:t xml:space="preserve">5.5 The vendor shall comply with all applicable Dutch labor regulations, environmental standards, and health &amp; safety requirements applicable to petroleum engineering operations in the Netherlands Amsterdam area.</w:t>
      </w:r>
    </w:p>
    <w:p>
      <w:pPr>
        <w:pStyle w:val="BodyText"/>
      </w:pPr>
      <w:r>
        <w:t xml:space="preserve">5.6 This Purchase Order may be amended only by mutual written agreement of both parties. No oral modifications shall be binding.</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the terms, conditions, scope of work, and pricing outlined in this Purchase Order for the engagement of the Petroleum Engineer in the Netherlands Amsterdam region.</w:t>
      </w:r>
    </w:p>
    <w:p>
      <w:pPr>
        <w:pStyle w:val="BodyText"/>
      </w:pPr>
      <w:r>
        <w:rPr>
          <w:bCs/>
          <w:b/>
        </w:rPr>
        <w:t xml:space="preserve">For and on behalf of Amsterdam Energy Solutions B.V. (Buyer)</w:t>
      </w:r>
      <w:r>
        <w:br/>
      </w:r>
      <w:r>
        <w:br/>
      </w:r>
      <w:r>
        <w:t xml:space="preserve">Name: ______________________________</w:t>
      </w:r>
      <w:r>
        <w:br/>
      </w:r>
      <w:r>
        <w:t xml:space="preserve">Title: Chief Procurement Officer</w:t>
      </w:r>
      <w:r>
        <w:br/>
      </w:r>
      <w:r>
        <w:t xml:space="preserve">Date: ______________________________</w:t>
      </w:r>
      <w:r>
        <w:br/>
      </w:r>
      <w:r>
        <w:t xml:space="preserve">Signature: ______________________________</w:t>
      </w:r>
    </w:p>
    <w:p>
      <w:pPr>
        <w:pStyle w:val="BodyText"/>
      </w:pPr>
      <w:r>
        <w:rPr>
          <w:bCs/>
          <w:b/>
        </w:rPr>
        <w:t xml:space="preserve">For and on behalf of Delta Petroleum Consulting Group N.V. (Vendor)</w:t>
      </w:r>
      <w:r>
        <w:br/>
      </w:r>
      <w:r>
        <w:br/>
      </w:r>
      <w:r>
        <w:t xml:space="preserve">Name: ______________________________</w:t>
      </w:r>
      <w:r>
        <w:br/>
      </w:r>
      <w:r>
        <w:t xml:space="preserve">Title: Managing Director</w:t>
      </w:r>
      <w:r>
        <w:br/>
      </w:r>
      <w:r>
        <w:t xml:space="preserve">Date: ______________________________</w:t>
      </w:r>
      <w:r>
        <w:br/>
      </w:r>
      <w:r>
        <w:t xml:space="preserve">Signature: ______________________________</w:t>
      </w:r>
    </w:p>
    <w:p>
      <w:pPr>
        <w:pStyle w:val="BodyText"/>
      </w:pPr>
      <w:r>
        <w:t xml:space="preserve">This Purchase Order (PO-2025-AM-00487) is a controlled document. Unauthorized reproduction or distribution is prohibited. For inquiries regarding this Purchase Order, contact the Procurement Department of Amsterdam Energy Solutions B.V., Amsterdam, Netherlands. This document pertains exclusively to the engagement of a Petroleum Engineer for services rendered in the Netherlands Amsterdam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dc:title>
  <dc:creator/>
  <dc:language>en</dc:language>
  <cp:keywords/>
  <dcterms:created xsi:type="dcterms:W3CDTF">2026-10-10T06:50:24Z</dcterms:created>
  <dcterms:modified xsi:type="dcterms:W3CDTF">2026-10-10T06:50:24Z</dcterms:modified>
</cp:coreProperties>
</file>

<file path=docProps/custom.xml><?xml version="1.0" encoding="utf-8"?>
<Properties xmlns="http://schemas.openxmlformats.org/officeDocument/2006/custom-properties" xmlns:vt="http://schemas.openxmlformats.org/officeDocument/2006/docPropsVTypes"/>
</file>