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Services Procurement – Pharmacist Engagement</w:t>
      </w:r>
    </w:p>
    <w:p>
      <w:pPr>
        <w:pStyle w:val="BodyText"/>
      </w:pPr>
      <w:r>
        <w:t xml:space="preserve">Issued in Pakistan Islamabad, Federal Capital Territory</w:t>
      </w:r>
    </w:p>
    <w:bookmarkEnd w:id="20"/>
    <w:p>
      <w:pPr>
        <w:pStyle w:val="BodyText"/>
      </w:pPr>
      <w:r>
        <w:t xml:space="preserve">PO No: PIS-2025-04782</w:t>
      </w:r>
    </w:p>
    <w:p>
      <w:pPr>
        <w:pStyle w:val="BodyText"/>
      </w:pPr>
      <w:r>
        <w:rPr>
          <w:bCs/>
          <w:b/>
        </w:rPr>
        <w:t xml:space="preserve">Issuing Organization:</w:t>
      </w:r>
      <w:r>
        <w:br/>
      </w:r>
      <w:r>
        <w:t xml:space="preserve">Islamabad Medical &amp; Pharmaceutical Services Ltd.</w:t>
      </w:r>
      <w:r>
        <w:br/>
      </w:r>
      <w:r>
        <w:t xml:space="preserve">Plot 42, Blue Area, Jinnah Avenue</w:t>
      </w:r>
      <w:r>
        <w:br/>
      </w:r>
      <w:r>
        <w:t xml:space="preserve">Pakistan Islamabad, FCT – 44000</w:t>
      </w:r>
      <w:r>
        <w:br/>
      </w:r>
      <w:r>
        <w:t xml:space="preserve">NTN: 7854321-0</w:t>
      </w:r>
      <w:r>
        <w:br/>
      </w:r>
      <w:r>
        <w:t xml:space="preserve">Contact: procurement@ismpharma.pk</w:t>
      </w:r>
      <w:r>
        <w:br/>
      </w:r>
      <w:r>
        <w:t xml:space="preserve">Phone: +92-51-227-4561</w:t>
      </w:r>
    </w:p>
    <w:p>
      <w:pPr>
        <w:pStyle w:val="BodyText"/>
      </w:pPr>
      <w:r>
        <w:rPr>
          <w:bCs/>
          <w:b/>
        </w:rPr>
        <w:t xml:space="preserve">Supplier / Service Provider:</w:t>
      </w:r>
      <w:r>
        <w:br/>
      </w:r>
      <w:r>
        <w:t xml:space="preserve">Dr. Ayesha Khan, Registered Pharmacist</w:t>
      </w:r>
      <w:r>
        <w:br/>
      </w:r>
      <w:r>
        <w:t xml:space="preserve">License No: PHC-2019-08834</w:t>
      </w:r>
      <w:r>
        <w:br/>
      </w:r>
      <w:r>
        <w:t xml:space="preserve">Pakistan Pharmacy Council (PPC) Certified</w:t>
      </w:r>
      <w:r>
        <w:br/>
      </w:r>
      <w:r>
        <w:t xml:space="preserve">12-B, F-8/2, Islamabad</w:t>
      </w:r>
      <w:r>
        <w:br/>
      </w:r>
      <w:r>
        <w:t xml:space="preserve">Pakistan Islamabad, FCT – 44000</w:t>
      </w:r>
      <w:r>
        <w:br/>
      </w:r>
      <w:r>
        <w:t xml:space="preserve">Email: dr.ayeshakhan.pharm@gmail.com</w:t>
      </w:r>
      <w:r>
        <w:br/>
      </w:r>
      <w:r>
        <w:t xml:space="preserve">Phone: +92-300-5567890</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 Date</w:t>
            </w:r>
          </w:p>
        </w:tc>
        <w:tc>
          <w:tcPr/>
          <w:p>
            <w:pPr>
              <w:pStyle w:val="Compact"/>
              <w:jc w:val="left"/>
            </w:pPr>
            <w:r>
              <w:t xml:space="preserve">Delivery / Commencement Date</w:t>
            </w:r>
          </w:p>
        </w:tc>
        <w:tc>
          <w:tcPr/>
          <w:p>
            <w:pPr>
              <w:pStyle w:val="Compact"/>
              <w:jc w:val="left"/>
            </w:pPr>
            <w:r>
              <w:t xml:space="preserve">Payment Terms</w:t>
            </w:r>
          </w:p>
        </w:tc>
        <w:tc>
          <w:tcPr/>
          <w:p>
            <w:pPr>
              <w:pStyle w:val="Compact"/>
              <w:jc w:val="left"/>
            </w:pPr>
            <w:r>
              <w:t xml:space="preserve">Validity Period</w:t>
            </w:r>
          </w:p>
        </w:tc>
      </w:tr>
      <w:tr>
        <w:tc>
          <w:tcPr/>
          <w:p>
            <w:pPr>
              <w:pStyle w:val="Compact"/>
              <w:jc w:val="left"/>
            </w:pPr>
            <w:r>
              <w:t xml:space="preserve">15 June 2025</w:t>
            </w:r>
          </w:p>
        </w:tc>
        <w:tc>
          <w:tcPr/>
          <w:p>
            <w:pPr>
              <w:pStyle w:val="Compact"/>
              <w:jc w:val="left"/>
            </w:pPr>
            <w:r>
              <w:t xml:space="preserve">01 July 2025</w:t>
            </w:r>
          </w:p>
        </w:tc>
        <w:tc>
          <w:tcPr/>
          <w:p>
            <w:pPr>
              <w:pStyle w:val="Compact"/>
              <w:jc w:val="left"/>
            </w:pPr>
            <w:r>
              <w:t xml:space="preserve">Net 30 Days (Monthly)</w:t>
            </w:r>
          </w:p>
        </w:tc>
        <w:tc>
          <w:tcPr/>
          <w:p>
            <w:pPr>
              <w:pStyle w:val="Compact"/>
              <w:jc w:val="left"/>
            </w:pPr>
            <w:r>
              <w:t xml:space="preserve">12 Months (01 Jul 2025 – 30 Jun 2026)</w:t>
            </w:r>
          </w:p>
        </w:tc>
      </w:tr>
    </w:tbl>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Islamabad Medical &amp; Pharmaceutical Services Ltd., a registered pharmaceutical distribution and retail entity operating in</w:t>
      </w:r>
      <w:r>
        <w:t xml:space="preserve"> </w:t>
      </w:r>
      <w:r>
        <w:t xml:space="preserve">Pakistan Islamabad</w:t>
      </w:r>
      <w:r>
        <w:t xml:space="preserve">, for the professional engagement of a licensed</w:t>
      </w:r>
      <w:r>
        <w:t xml:space="preserve"> </w:t>
      </w:r>
      <w:r>
        <w:t xml:space="preserve">Pharmacist</w:t>
      </w:r>
      <w:r>
        <w:t xml:space="preserve"> </w:t>
      </w:r>
      <w:r>
        <w:t xml:space="preserve">to provide comprehensive pharmaceutical advisory, dispensing, inventory management, and regulatory compliance services at our primary retail pharmacy outlet located in Blue Area,</w:t>
      </w:r>
      <w:r>
        <w:t xml:space="preserve"> </w:t>
      </w:r>
      <w:r>
        <w:t xml:space="preserve">Pakistan Islamabad</w:t>
      </w:r>
      <w:r>
        <w:t xml:space="preserve">. The</w:t>
      </w:r>
      <w:r>
        <w:t xml:space="preserve"> </w:t>
      </w:r>
      <w:r>
        <w:t xml:space="preserve">Pharmacist</w:t>
      </w:r>
      <w:r>
        <w:t xml:space="preserve"> </w:t>
      </w:r>
      <w:r>
        <w:t xml:space="preserve">engaged under this</w:t>
      </w:r>
      <w:r>
        <w:t xml:space="preserve"> </w:t>
      </w:r>
      <w:r>
        <w:t xml:space="preserve">Purchase Order</w:t>
      </w:r>
      <w:r>
        <w:t xml:space="preserve"> </w:t>
      </w:r>
      <w:r>
        <w:t xml:space="preserve">shall be responsible for ensuring that all pharmaceutical products dispensed at the facility comply with the regulations set forth by the Drug Regulatory Authority of Pakistan (DRAP) and the Pakistan Pharmacy Council.</w:t>
      </w:r>
    </w:p>
    <w:p>
      <w:pPr>
        <w:pStyle w:val="BodyText"/>
      </w:pPr>
      <w:r>
        <w:t xml:space="preserve">2.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Professional Pharmacist services – Prescription dispensing, patient counselling, and medication therapy management at the Islamabad retail pharmacy outlet</w:t>
            </w:r>
          </w:p>
        </w:tc>
        <w:tc>
          <w:tcPr/>
          <w:p>
            <w:pPr>
              <w:pStyle w:val="Compact"/>
              <w:jc w:val="left"/>
            </w:pPr>
            <w:r>
              <w:t xml:space="preserve">Monthly</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Pharmacist-led inventory management, stock auditing, and expiry tracking of pharmaceutical products in Pakistan Islamabad facility</w:t>
            </w:r>
          </w:p>
        </w:tc>
        <w:tc>
          <w:tcPr/>
          <w:p>
            <w:pPr>
              <w:pStyle w:val="Compact"/>
              <w:jc w:val="left"/>
            </w:pPr>
            <w:r>
              <w:t xml:space="preserve">Monthly</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Regulatory compliance reporting and DRAP inspection preparation by the Pharmacist for Pakistan Islamabad operations</w:t>
            </w:r>
          </w:p>
        </w:tc>
        <w:tc>
          <w:tcPr/>
          <w:p>
            <w:pPr>
              <w:pStyle w:val="Compact"/>
              <w:jc w:val="left"/>
            </w:pPr>
            <w:r>
              <w:t xml:space="preserve">Quarterly</w:t>
            </w:r>
          </w:p>
        </w:tc>
        <w:tc>
          <w:tcPr/>
          <w:p>
            <w:pPr>
              <w:pStyle w:val="Compact"/>
              <w:jc w:val="left"/>
            </w:pPr>
            <w:r>
              <w:t xml:space="preserve">Quarter</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Pharmacist training and orientation of junior pharmacy staff (up to 4 personnel) at the Islamabad branch</w:t>
            </w:r>
          </w:p>
        </w:tc>
        <w:tc>
          <w:tcPr/>
          <w:p>
            <w:pPr>
              <w:pStyle w:val="Compact"/>
              <w:jc w:val="left"/>
            </w:pPr>
            <w:r>
              <w:t xml:space="preserve">Bi-Annual</w:t>
            </w:r>
          </w:p>
        </w:tc>
        <w:tc>
          <w:tcPr/>
          <w:p>
            <w:pPr>
              <w:pStyle w:val="Compact"/>
              <w:jc w:val="left"/>
            </w:pPr>
            <w:r>
              <w:t xml:space="preserve">Session</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05</w:t>
            </w:r>
          </w:p>
        </w:tc>
        <w:tc>
          <w:tcPr/>
          <w:p>
            <w:pPr>
              <w:pStyle w:val="Compact"/>
              <w:jc w:val="left"/>
            </w:pPr>
            <w:r>
              <w:t xml:space="preserve">Emergency on-call Pharmacist availability for critical dispensing decisions in Pakistan Islamabad (24/7 coverage)</w:t>
            </w:r>
          </w:p>
        </w:tc>
        <w:tc>
          <w:tcPr/>
          <w:p>
            <w:pPr>
              <w:pStyle w:val="Compact"/>
              <w:jc w:val="left"/>
            </w:pPr>
            <w:r>
              <w:t xml:space="preserve">Monthly</w:t>
            </w:r>
          </w:p>
        </w:tc>
        <w:tc>
          <w:tcPr/>
          <w:p>
            <w:pPr>
              <w:pStyle w:val="Compact"/>
              <w:jc w:val="left"/>
            </w:pPr>
            <w:r>
              <w:t xml:space="preserve">Month</w:t>
            </w:r>
          </w:p>
        </w:tc>
        <w:tc>
          <w:tcPr/>
          <w:p>
            <w:pPr>
              <w:pStyle w:val="Compact"/>
              <w:jc w:val="left"/>
            </w:pPr>
            <w:r>
              <w:t xml:space="preserve">20,000</w:t>
            </w:r>
          </w:p>
        </w:tc>
        <w:tc>
          <w:tcPr/>
          <w:p>
            <w:pPr>
              <w:pStyle w:val="Compact"/>
              <w:jc w:val="left"/>
            </w:pPr>
            <w:r>
              <w:t xml:space="preserve">240,000</w:t>
            </w:r>
          </w:p>
        </w:tc>
      </w:tr>
      <w:tr>
        <w:tc>
          <w:tcPr>
            <w:gridSpan w:val="5"/>
          </w:tcPr>
          <w:p>
            <w:pPr>
              <w:pStyle w:val="Compact"/>
              <w:jc w:val="left"/>
            </w:pPr>
            <w:r>
              <w:t xml:space="preserve">TOTAL CONTRACT VALUE (12 Months)</w:t>
            </w:r>
          </w:p>
        </w:tc>
        <w:tc>
          <w:tcPr/>
          <w:p>
            <w:pPr>
              <w:pStyle w:val="Compact"/>
              <w:jc w:val="left"/>
            </w:pPr>
            <w:r>
              <w:t xml:space="preserve">PKR 3,170,000</w:t>
            </w:r>
          </w:p>
        </w:tc>
      </w:tr>
    </w:tbl>
    <w:p>
      <w:pPr>
        <w:pStyle w:val="BodyText"/>
      </w:pPr>
      <w:r>
        <w:t xml:space="preserve">3. QUALIFICATIONS AND REQUIREMENTS OF THE PHARMACIST</w:t>
      </w:r>
    </w:p>
    <w:p>
      <w:pPr>
        <w:pStyle w:val="BodyText"/>
      </w:pPr>
      <w:r>
        <w:t xml:space="preserve">The</w:t>
      </w:r>
      <w:r>
        <w:t xml:space="preserve"> </w:t>
      </w:r>
      <w:r>
        <w:t xml:space="preserve">Pharmacist</w:t>
      </w:r>
      <w:r>
        <w:t xml:space="preserve"> </w:t>
      </w:r>
      <w:r>
        <w:t xml:space="preserve">engaged under this</w:t>
      </w:r>
      <w:r>
        <w:t xml:space="preserve"> </w:t>
      </w:r>
      <w:r>
        <w:t xml:space="preserve">Purchase Order</w:t>
      </w:r>
      <w:r>
        <w:t xml:space="preserve"> </w:t>
      </w:r>
      <w:r>
        <w:t xml:space="preserve">must satisfy the following mandatory criteria to operate legally and professionally within</w:t>
      </w:r>
      <w:r>
        <w:t xml:space="preserve"> </w:t>
      </w:r>
      <w:r>
        <w:t xml:space="preserve">Pakistan Islamabad</w:t>
      </w:r>
      <w:r>
        <w:t xml:space="preserve">:</w:t>
      </w:r>
    </w:p>
    <w:p>
      <w:pPr>
        <w:numPr>
          <w:ilvl w:val="0"/>
          <w:numId w:val="1001"/>
        </w:numPr>
        <w:pStyle w:val="Compact"/>
      </w:pPr>
      <w:r>
        <w:t xml:space="preserve">Hold a valid Bachelor of Pharmacy (B.Pharm) or Master of Pharmacy (M.Pharm) degree from a university recognized by the Higher Education Commission (HEC) of Pakistan.</w:t>
      </w:r>
    </w:p>
    <w:p>
      <w:pPr>
        <w:numPr>
          <w:ilvl w:val="0"/>
          <w:numId w:val="1001"/>
        </w:numPr>
        <w:pStyle w:val="Compact"/>
      </w:pPr>
      <w:r>
        <w:t xml:space="preserve">Be currently registered and licensed with the Pakistan Pharmacy Council (PPC) with an active practice permit valid for the Islamabad region.</w:t>
      </w:r>
    </w:p>
    <w:p>
      <w:pPr>
        <w:numPr>
          <w:ilvl w:val="0"/>
          <w:numId w:val="1001"/>
        </w:numPr>
        <w:pStyle w:val="Compact"/>
      </w:pPr>
      <w:r>
        <w:t xml:space="preserve">Have a minimum of five (5) years of post-qualification experience in retail or hospital pharmacy settings, preferably within Pakistan Islamabad or the Federal Capital Territory.</w:t>
      </w:r>
    </w:p>
    <w:p>
      <w:pPr>
        <w:numPr>
          <w:ilvl w:val="0"/>
          <w:numId w:val="1001"/>
        </w:numPr>
        <w:pStyle w:val="Compact"/>
      </w:pPr>
      <w:r>
        <w:t xml:space="preserve">Demonstrate thorough knowledge of the Drug Act 1976, the DRAP regulations, and the PPC Code of Professional Conduct applicable in Pakistan Islamabad.</w:t>
      </w:r>
    </w:p>
    <w:p>
      <w:pPr>
        <w:numPr>
          <w:ilvl w:val="0"/>
          <w:numId w:val="1001"/>
        </w:numPr>
        <w:pStyle w:val="Compact"/>
      </w:pPr>
      <w:r>
        <w:t xml:space="preserve">Be proficient in the use of pharmacy management software, electronic prescription systems, and inventory tracking platforms used by pharmaceutical retailers in Pakistan Islamabad.</w:t>
      </w:r>
    </w:p>
    <w:p>
      <w:pPr>
        <w:numPr>
          <w:ilvl w:val="0"/>
          <w:numId w:val="1001"/>
        </w:numPr>
        <w:pStyle w:val="Compact"/>
      </w:pPr>
      <w:r>
        <w:t xml:space="preserve">Provide a valid Computerized National Identity Card (CNIC) and a clean criminal record certificate issued by the Islamabad Police for the purpose of this Purchase Order engagement.</w:t>
      </w:r>
    </w:p>
    <w:p>
      <w:pPr>
        <w:pStyle w:val="FirstParagraph"/>
      </w:pPr>
      <w:r>
        <w:t xml:space="preserve">4. TERMS AND CONDITIONS OF THE PURCHASE ORDER</w:t>
      </w:r>
    </w:p>
    <w:p>
      <w:pPr>
        <w:numPr>
          <w:ilvl w:val="0"/>
          <w:numId w:val="1002"/>
        </w:numPr>
        <w:pStyle w:val="Compact"/>
      </w:pPr>
      <w:r>
        <w:rPr>
          <w:bCs/>
          <w:b/>
        </w:rPr>
        <w:t xml:space="preserve">Payment Schedule:</w:t>
      </w:r>
      <w:r>
        <w:t xml:space="preserve"> </w:t>
      </w:r>
      <w:r>
        <w:t xml:space="preserve">Payment for the Pharmacist services shall be made on a monthly basis within thirty (30) days of the end of each calendar month. Invoices shall be submitted to the procurement department of Islamabad Medical &amp; Pharmaceutical Services Ltd. in Pakistan Islamabad.</w:t>
      </w:r>
    </w:p>
    <w:p>
      <w:pPr>
        <w:numPr>
          <w:ilvl w:val="0"/>
          <w:numId w:val="1002"/>
        </w:numPr>
        <w:pStyle w:val="Compact"/>
      </w:pPr>
      <w:r>
        <w:rPr>
          <w:bCs/>
          <w:b/>
        </w:rPr>
        <w:t xml:space="preserve">Working Hours:</w:t>
      </w:r>
      <w:r>
        <w:t xml:space="preserve"> </w:t>
      </w:r>
      <w:r>
        <w:t xml:space="preserve">The Pharmacist shall be available at the designated pharmacy outlet in Pakistan Islamabad from 09:00 AM to 09:00 PM, Monday through Saturday, with a one-hour lunch break. Sunday shall be the weekly off day unless otherwise agreed in writing.</w:t>
      </w:r>
    </w:p>
    <w:p>
      <w:pPr>
        <w:numPr>
          <w:ilvl w:val="0"/>
          <w:numId w:val="1002"/>
        </w:numPr>
        <w:pStyle w:val="Compact"/>
      </w:pPr>
      <w:r>
        <w:rPr>
          <w:bCs/>
          <w:b/>
        </w:rPr>
        <w:t xml:space="preserve">Confidentiality:</w:t>
      </w:r>
      <w:r>
        <w:t xml:space="preserve"> </w:t>
      </w:r>
      <w:r>
        <w:t xml:space="preserve">The Pharmacist shall maintain strict confidentiality regarding patient records, prescription data, and proprietary business information of the issuing organization in accordance with the Pakistan Data Protection regulations applicable in Islamabad.</w:t>
      </w:r>
    </w:p>
    <w:p>
      <w:pPr>
        <w:numPr>
          <w:ilvl w:val="0"/>
          <w:numId w:val="1002"/>
        </w:numPr>
        <w:pStyle w:val="Compact"/>
      </w:pPr>
      <w:r>
        <w:rPr>
          <w:bCs/>
          <w:b/>
        </w:rPr>
        <w:t xml:space="preserve">Termination:</w:t>
      </w:r>
      <w:r>
        <w:t xml:space="preserve"> </w:t>
      </w:r>
      <w:r>
        <w:t xml:space="preserve">Either party may terminate this Purchase Order with a written notice of thirty (30) days. In the event of gross professional misconduct by the Pharmacist, the organization may terminate this Purchase Order immediately without prior notice, subject to PPC disciplinary procedures in Pakistan Islamabad.</w:t>
      </w:r>
    </w:p>
    <w:p>
      <w:pPr>
        <w:numPr>
          <w:ilvl w:val="0"/>
          <w:numId w:val="1002"/>
        </w:numPr>
        <w:pStyle w:val="Compact"/>
      </w:pPr>
      <w:r>
        <w:rPr>
          <w:bCs/>
          <w:b/>
        </w:rPr>
        <w:t xml:space="preserve">Liability and Insurance:</w:t>
      </w:r>
      <w:r>
        <w:t xml:space="preserve"> </w:t>
      </w:r>
      <w:r>
        <w:t xml:space="preserve">The Pharmacist shall maintain professional indemnity insurance with a minimum coverage of PKR 5,000,000. Any malpractice or dispensing errors shall be the sole responsibility of the Pharmacist unless caused by organizational negligence.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Islamic Republic of Pakistan, with jurisdiction vested in the courts of Pakistan Islamabad, FCT.</w:t>
      </w:r>
    </w:p>
    <w:p>
      <w:pPr>
        <w:numPr>
          <w:ilvl w:val="0"/>
          <w:numId w:val="1002"/>
        </w:numPr>
        <w:pStyle w:val="Compact"/>
      </w:pPr>
      <w:r>
        <w:rPr>
          <w:bCs/>
          <w:b/>
        </w:rPr>
        <w:t xml:space="preserve">Tax Compliance:</w:t>
      </w:r>
      <w:r>
        <w:t xml:space="preserve"> </w:t>
      </w:r>
      <w:r>
        <w:t xml:space="preserve">All applicable taxes, including withholding tax as per the Income Tax Ordinance 2001, shall be deducted at source by the issuing organization in Pakistan Islamabad. The Pharmacist shall provide a valid tax file number (TIN) for compliance.</w:t>
      </w:r>
    </w:p>
    <w:p>
      <w:pPr>
        <w:numPr>
          <w:ilvl w:val="0"/>
          <w:numId w:val="1002"/>
        </w:numPr>
        <w:pStyle w:val="Compact"/>
      </w:pPr>
      <w:r>
        <w:rPr>
          <w:bCs/>
          <w:b/>
        </w:rPr>
        <w:t xml:space="preserve">Dispute Resolution:</w:t>
      </w:r>
      <w:r>
        <w:t xml:space="preserve"> </w:t>
      </w:r>
      <w:r>
        <w:t xml:space="preserve">Any dispute arising from this Purchase Order shall first be attempted to be resolved through amicable negotiation. Failing resolution within fifteen (15) days, the matter shall be referred to arbitration in Pakistan Islamabad in accordance with the Arbitration Act 1940.</w:t>
      </w:r>
    </w:p>
    <w:p>
      <w:pPr>
        <w:pStyle w:val="FirstParagraph"/>
      </w:pPr>
      <w:r>
        <w:t xml:space="preserve">5. AUTHORIZATION AND ACCEPTANCE</w:t>
      </w:r>
    </w:p>
    <w:p>
      <w:pPr>
        <w:pStyle w:val="BodyText"/>
      </w:pPr>
      <w:r>
        <w:t xml:space="preserve">By signing below, both parties acknowledge and accept all terms, conditions, and obligations outlined in this</w:t>
      </w:r>
      <w:r>
        <w:t xml:space="preserve"> </w:t>
      </w:r>
      <w:r>
        <w:t xml:space="preserve">Purchase Order</w:t>
      </w:r>
      <w:r>
        <w:t xml:space="preserve"> </w:t>
      </w:r>
      <w:r>
        <w:t xml:space="preserve">for the engagement of a</w:t>
      </w:r>
      <w:r>
        <w:t xml:space="preserve"> </w:t>
      </w:r>
      <w:r>
        <w:t xml:space="preserve">Pharmacist</w:t>
      </w:r>
      <w:r>
        <w:t xml:space="preserve"> </w:t>
      </w:r>
      <w:r>
        <w:t xml:space="preserve">in</w:t>
      </w:r>
      <w:r>
        <w:t xml:space="preserve"> </w:t>
      </w:r>
      <w:r>
        <w:t xml:space="preserve">Pakistan Islamabad</w:t>
      </w:r>
      <w:r>
        <w:t xml:space="preserve">. This document constitutes a binding agreement between the parties for the duration specified herein.</w:t>
      </w:r>
    </w:p>
    <w:p>
      <w:pPr>
        <w:pStyle w:val="BodyText"/>
      </w:pPr>
      <w:r>
        <w:rPr>
          <w:bCs/>
          <w:b/>
        </w:rPr>
        <w:t xml:space="preserve">For: Islamabad Medical &amp; Pharmaceutical Services Ltd.</w:t>
      </w:r>
      <w:r>
        <w:br/>
      </w:r>
      <w:r>
        <w:t xml:space="preserve">Authorized Signatory – Procurement Head</w:t>
      </w:r>
      <w:r>
        <w:br/>
      </w:r>
      <w:r>
        <w:t xml:space="preserve">Name: Mr. Tariq Mehmood</w:t>
      </w:r>
      <w:r>
        <w:br/>
      </w:r>
      <w:r>
        <w:t xml:space="preserve">Designation: Chief Procurement Officer</w:t>
      </w:r>
      <w:r>
        <w:br/>
      </w:r>
      <w:r>
        <w:t xml:space="preserve">Date: _______________</w:t>
      </w:r>
    </w:p>
    <w:p>
      <w:pPr>
        <w:pStyle w:val="BodyText"/>
      </w:pPr>
      <w:r>
        <w:rPr>
          <w:bCs/>
          <w:b/>
        </w:rPr>
        <w:t xml:space="preserve">For: The Pharmacist (Service Provider)</w:t>
      </w:r>
      <w:r>
        <w:br/>
      </w:r>
      <w:r>
        <w:t xml:space="preserve">Name: Dr. Ayesha Khan</w:t>
      </w:r>
      <w:r>
        <w:br/>
      </w:r>
      <w:r>
        <w:t xml:space="preserve">PPC License No: PHC-2019-08834</w:t>
      </w:r>
      <w:r>
        <w:br/>
      </w:r>
      <w:r>
        <w:t xml:space="preserve">Date: _______________</w:t>
      </w:r>
    </w:p>
    <w:p>
      <w:pPr>
        <w:pStyle w:val="BodyText"/>
      </w:pPr>
      <w:r>
        <w:t xml:space="preserve">This Purchase Order (PO No: PIS-2025-04782) is issued in Pakistan Islamabad, Federal Capital Territory, Islamic Republic of Pakistan.</w:t>
      </w:r>
      <w:r>
        <w:br/>
      </w:r>
      <w:r>
        <w:t xml:space="preserve">Document Reference: ISM/PROC/2025/04782 | Page 1 of 1</w:t>
      </w:r>
      <w:r>
        <w:br/>
      </w:r>
      <w:r>
        <w:t xml:space="preserve">© 2025 Islamabad Medical &amp; Pharmaceutical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Pakistan Islamabad</dc:title>
  <dc:creator/>
  <dc:language>en</dc:language>
  <cp:keywords/>
  <dcterms:created xsi:type="dcterms:W3CDTF">2026-10-10T04:20:53Z</dcterms:created>
  <dcterms:modified xsi:type="dcterms:W3CDTF">2026-10-10T04:20:53Z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