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rPr>
          <w:bCs/>
          <w:b/>
        </w:rPr>
        <w:t xml:space="preserve">KINSHASA MEDIA &amp; PRODUCTION SERVICES, SARL</w:t>
      </w:r>
    </w:p>
    <w:p>
      <w:pPr>
        <w:pStyle w:val="BodyText"/>
      </w:pPr>
      <w:r>
        <w:t xml:space="preserve">12, Avenue de la Paix, Gombe, Kinshasa, Democratic Republic of the Congo</w:t>
      </w:r>
    </w:p>
    <w:p>
      <w:pPr>
        <w:pStyle w:val="BodyText"/>
      </w:pPr>
      <w:r>
        <w:t xml:space="preserve">Tel: +243 81 234 5678 | Email: procurement@kinshasamedia.cd</w:t>
      </w:r>
    </w:p>
    <w:p>
      <w:pPr>
        <w:pStyle w:val="BodyText"/>
      </w:pPr>
      <w:r>
        <w:t xml:space="preserve">NIF: 01-23456789-001 | RCCM: CD/KIN/2019/B/12345</w:t>
      </w:r>
    </w:p>
    <w:p>
      <w:pPr>
        <w:pStyle w:val="BodyText"/>
      </w:pPr>
      <w:r>
        <w:t xml:space="preserve">Purchase Order No.: PO-KMS-2025-0047</w:t>
      </w:r>
    </w:p>
    <w:p>
      <w:pPr>
        <w:pStyle w:val="BodyText"/>
      </w:pPr>
      <w:r>
        <w:t xml:space="preserve">Date of Issue: 15 June 2025</w:t>
      </w:r>
    </w:p>
    <w:p>
      <w:pPr>
        <w:pStyle w:val="BodyText"/>
      </w:pPr>
      <w:r>
        <w:t xml:space="preserve">Valid Until: 30 June 2025</w:t>
      </w:r>
    </w:p>
    <w:bookmarkEnd w:id="20"/>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 Freelancer Name</w:t>
            </w:r>
          </w:p>
        </w:tc>
        <w:tc>
          <w:tcPr/>
          <w:p>
            <w:pPr>
              <w:pStyle w:val="Compact"/>
              <w:jc w:val="left"/>
            </w:pPr>
            <w:r>
              <w:t xml:space="preserve">Studio Lumière Congo – Professional Photographer Services</w:t>
            </w:r>
          </w:p>
        </w:tc>
      </w:tr>
      <w:tr>
        <w:tc>
          <w:tcPr/>
          <w:p>
            <w:pPr>
              <w:pStyle w:val="Compact"/>
              <w:jc w:val="left"/>
            </w:pPr>
            <w:r>
              <w:t xml:space="preserve">Lead Photographer</w:t>
            </w:r>
          </w:p>
        </w:tc>
        <w:tc>
          <w:tcPr/>
          <w:p>
            <w:pPr>
              <w:pStyle w:val="Compact"/>
              <w:jc w:val="left"/>
            </w:pPr>
            <w:r>
              <w:t xml:space="preserve">Mr. Jean-Pierre Mbuyi, Senior Photographer &amp; Visual Director</w:t>
            </w:r>
          </w:p>
        </w:tc>
      </w:tr>
      <w:tr>
        <w:tc>
          <w:tcPr/>
          <w:p>
            <w:pPr>
              <w:pStyle w:val="Compact"/>
              <w:jc w:val="left"/>
            </w:pPr>
            <w:r>
              <w:t xml:space="preserve">Address</w:t>
            </w:r>
          </w:p>
        </w:tc>
        <w:tc>
          <w:tcPr/>
          <w:p>
            <w:pPr>
              <w:pStyle w:val="Compact"/>
              <w:jc w:val="left"/>
            </w:pPr>
            <w:r>
              <w:t xml:space="preserve">45, Boulevard du 30 Juin, Commune de Lemba, Kinshasa, DR Congo</w:t>
            </w:r>
          </w:p>
        </w:tc>
      </w:tr>
      <w:tr>
        <w:tc>
          <w:tcPr/>
          <w:p>
            <w:pPr>
              <w:pStyle w:val="Compact"/>
              <w:jc w:val="left"/>
            </w:pPr>
            <w:r>
              <w:t xml:space="preserve">Contact Number</w:t>
            </w:r>
          </w:p>
        </w:tc>
        <w:tc>
          <w:tcPr/>
          <w:p>
            <w:pPr>
              <w:pStyle w:val="Compact"/>
              <w:jc w:val="left"/>
            </w:pPr>
            <w:r>
              <w:t xml:space="preserve">+243 99 876 5432</w:t>
            </w:r>
          </w:p>
        </w:tc>
      </w:tr>
      <w:tr>
        <w:tc>
          <w:tcPr/>
          <w:p>
            <w:pPr>
              <w:pStyle w:val="Compact"/>
              <w:jc w:val="left"/>
            </w:pPr>
            <w:r>
              <w:t xml:space="preserve">Email</w:t>
            </w:r>
          </w:p>
        </w:tc>
        <w:tc>
          <w:tcPr/>
          <w:p>
            <w:pPr>
              <w:pStyle w:val="Compact"/>
              <w:jc w:val="left"/>
            </w:pPr>
            <w:r>
              <w:t xml:space="preserve">contact@studiolumierecongo.cd</w:t>
            </w:r>
          </w:p>
        </w:tc>
      </w:tr>
      <w:tr>
        <w:tc>
          <w:tcPr/>
          <w:p>
            <w:pPr>
              <w:pStyle w:val="Compact"/>
              <w:jc w:val="left"/>
            </w:pPr>
            <w:r>
              <w:t xml:space="preserve">NIF (Tax ID)</w:t>
            </w:r>
          </w:p>
        </w:tc>
        <w:tc>
          <w:tcPr/>
          <w:p>
            <w:pPr>
              <w:pStyle w:val="Compact"/>
              <w:jc w:val="left"/>
            </w:pPr>
            <w:r>
              <w:t xml:space="preserve">01-98765432-002</w:t>
            </w:r>
          </w:p>
        </w:tc>
      </w:tr>
      <w:tr>
        <w:tc>
          <w:tcPr/>
          <w:p>
            <w:pPr>
              <w:pStyle w:val="Compact"/>
              <w:jc w:val="left"/>
            </w:pPr>
            <w:r>
              <w:t xml:space="preserve">Bank Account</w:t>
            </w:r>
          </w:p>
        </w:tc>
        <w:tc>
          <w:tcPr/>
          <w:p>
            <w:pPr>
              <w:pStyle w:val="Compact"/>
              <w:jc w:val="left"/>
            </w:pPr>
            <w:r>
              <w:t xml:space="preserve">Bank: BCC (Banque Commerciale du Congo) | IBAN: CD01 0001 2345 6789 0001</w:t>
            </w:r>
          </w:p>
        </w:tc>
      </w:tr>
    </w:tbl>
    <w:bookmarkEnd w:id="21"/>
    <w:bookmarkStart w:id="22" w:name="X8851d08631dc8fe936da6c845d990a30679af7a"/>
    <w:p>
      <w:pPr>
        <w:pStyle w:val="Heading2"/>
      </w:pPr>
      <w:r>
        <w:t xml:space="preserve">2. Description of Services – Photographer Engagement</w:t>
      </w:r>
    </w:p>
    <w:p>
      <w:pPr>
        <w:pStyle w:val="FirstParagraph"/>
      </w:pPr>
      <w:r>
        <w:t xml:space="preserve">This Purchase Order is issued by Kinshasa Media &amp; Production Services, SARL, to formally engage the services of a professional Photographer for the production of a comprehensive visual documentation project. The Photographer, operating under the brand Studio Lumière Congo, shall provide full-time photographic coverage for the "Kinshasa Urban Development &amp; Cultural Heritage" project, a multi-phase initiative commissioned by the Kinshasa Media &amp; Production Services, SARL, to be executed within the city of Kinshasa, DR Congo, over a period of twelve (12) consecutive working days.</w:t>
      </w:r>
    </w:p>
    <w:p>
      <w:pPr>
        <w:pStyle w:val="BodyText"/>
      </w:pPr>
      <w:r>
        <w:t xml:space="preserve">The Photographer is expected to deliver high-resolution digital imagery, editorial-quality prints, and a curated digital portfolio suitable for both print publication and digital distribution. All photographic work shall be conducted in compliance with the professional standards recognized by the Congolese Association of Professional Photographers (ACPF) and in accordance with the applicable regulations of the Ministry of Communication and Media of the DR Congo.</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On-site Photographer coverage – Corporate event at Gombe Business District, Kinshasa (2 full days, 8 hours/day)</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On-site Photographer coverage – Cultural heritage documentation in Matadi and Kinshasa outskirts (3 full days)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Post-production: Editing, color correction, and retouching of 500 selected images</w:t>
            </w:r>
          </w:p>
        </w:tc>
        <w:tc>
          <w:tcPr/>
          <w:p>
            <w:pPr>
              <w:pStyle w:val="Compact"/>
              <w:jc w:val="left"/>
            </w:pPr>
            <w:r>
              <w:t xml:space="preserve">500 images</w:t>
            </w:r>
          </w:p>
        </w:tc>
        <w:tc>
          <w:tcPr/>
          <w:p>
            <w:pPr>
              <w:pStyle w:val="Compact"/>
              <w:jc w:val="left"/>
            </w:pPr>
            <w:r>
              <w:t xml:space="preserve">3.50</w:t>
            </w:r>
          </w:p>
        </w:tc>
        <w:tc>
          <w:tcPr/>
          <w:p>
            <w:pPr>
              <w:pStyle w:val="Compact"/>
              <w:jc w:val="left"/>
            </w:pPr>
            <w:r>
              <w:t xml:space="preserve">1,750.00</w:t>
            </w:r>
          </w:p>
        </w:tc>
      </w:tr>
      <w:tr>
        <w:tc>
          <w:tcPr/>
          <w:p>
            <w:pPr>
              <w:pStyle w:val="Compact"/>
              <w:jc w:val="left"/>
            </w:pPr>
            <w:r>
              <w:t xml:space="preserve">04</w:t>
            </w:r>
          </w:p>
        </w:tc>
        <w:tc>
          <w:tcPr/>
          <w:p>
            <w:pPr>
              <w:pStyle w:val="Compact"/>
              <w:jc w:val="left"/>
            </w:pPr>
            <w:r>
              <w:t xml:space="preserve">Professional printing: 200 archival-quality prints (A3 size, 300gsm matte paper)</w:t>
            </w:r>
          </w:p>
        </w:tc>
        <w:tc>
          <w:tcPr/>
          <w:p>
            <w:pPr>
              <w:pStyle w:val="Compact"/>
              <w:jc w:val="left"/>
            </w:pPr>
            <w:r>
              <w:t xml:space="preserve">200 prints</w:t>
            </w:r>
          </w:p>
        </w:tc>
        <w:tc>
          <w:tcPr/>
          <w:p>
            <w:pPr>
              <w:pStyle w:val="Compact"/>
              <w:jc w:val="left"/>
            </w:pPr>
            <w:r>
              <w:t xml:space="preserve">4.00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Digital delivery: Full-resolution RAW and JPEG files on encrypted external hard drive (1TB)</w:t>
            </w:r>
          </w:p>
        </w:tc>
        <w:tc>
          <w:tcPr/>
          <w:p>
            <w:pPr>
              <w:pStyle w:val="Compact"/>
              <w:jc w:val="left"/>
            </w:pPr>
            <w:r>
              <w:t xml:space="preserve">1 drive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Travel and local transportation within Kinshasa, DR Congo (fuel, vehicle hire, permits)</w:t>
            </w:r>
          </w:p>
        </w:tc>
        <w:tc>
          <w:tcPr/>
          <w:p>
            <w:pPr>
              <w:pStyle w:val="Compact"/>
              <w:jc w:val="left"/>
            </w:pPr>
            <w:r>
              <w:t xml:space="preserve">12 days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07</w:t>
            </w:r>
          </w:p>
        </w:tc>
        <w:tc>
          <w:tcPr/>
          <w:p>
            <w:pPr>
              <w:pStyle w:val="Compact"/>
              <w:jc w:val="left"/>
            </w:pPr>
            <w:r>
              <w:t xml:space="preserve">Equipment rental: Additional lighting kit, telephoto lenses, and backup camera body</w:t>
            </w:r>
          </w:p>
        </w:tc>
        <w:tc>
          <w:tcPr/>
          <w:p>
            <w:pPr>
              <w:pStyle w:val="Compact"/>
              <w:jc w:val="left"/>
            </w:pPr>
            <w:r>
              <w:t xml:space="preserve">12 days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08</w:t>
            </w:r>
          </w:p>
        </w:tc>
        <w:tc>
          <w:tcPr/>
          <w:p>
            <w:pPr>
              <w:pStyle w:val="Compact"/>
              <w:jc w:val="left"/>
            </w:pPr>
            <w:r>
              <w:t xml:space="preserve">Photographer's daily per diem (meals, accommodation in Kinshasa)</w:t>
            </w:r>
          </w:p>
        </w:tc>
        <w:tc>
          <w:tcPr/>
          <w:p>
            <w:pPr>
              <w:pStyle w:val="Compact"/>
              <w:jc w:val="left"/>
            </w:pPr>
            <w:r>
              <w:t xml:space="preserve">12 days</w:t>
            </w:r>
          </w:p>
        </w:tc>
        <w:tc>
          <w:tcPr/>
          <w:p>
            <w:pPr>
              <w:pStyle w:val="Compact"/>
              <w:jc w:val="left"/>
            </w:pPr>
            <w:r>
              <w:t xml:space="preserve">60.00</w:t>
            </w:r>
          </w:p>
        </w:tc>
        <w:tc>
          <w:tcPr/>
          <w:p>
            <w:pPr>
              <w:pStyle w:val="Compact"/>
              <w:jc w:val="left"/>
            </w:pPr>
            <w:r>
              <w:t xml:space="preserve">720.00</w:t>
            </w:r>
          </w:p>
        </w:tc>
      </w:tr>
      <w:tr>
        <w:tc>
          <w:tcPr>
            <w:gridSpan w:val="4"/>
          </w:tcPr>
          <w:p>
            <w:pPr>
              <w:pStyle w:val="Compact"/>
              <w:jc w:val="left"/>
            </w:pPr>
            <w:r>
              <w:t xml:space="preserve">SUBTOTAL</w:t>
            </w:r>
          </w:p>
        </w:tc>
        <w:tc>
          <w:tcPr/>
          <w:p>
            <w:pPr>
              <w:pStyle w:val="Compact"/>
              <w:jc w:val="left"/>
            </w:pPr>
            <w:r>
              <w:t xml:space="preserve">12,080.00</w:t>
            </w:r>
          </w:p>
        </w:tc>
      </w:tr>
      <w:tr>
        <w:tc>
          <w:tcPr>
            <w:gridSpan w:val="4"/>
          </w:tcPr>
          <w:p>
            <w:pPr>
              <w:pStyle w:val="Compact"/>
              <w:jc w:val="left"/>
            </w:pPr>
            <w:r>
              <w:t xml:space="preserve">VAT (16% – DR Congo standard rate)</w:t>
            </w:r>
          </w:p>
        </w:tc>
        <w:tc>
          <w:tcPr/>
          <w:p>
            <w:pPr>
              <w:pStyle w:val="Compact"/>
              <w:jc w:val="left"/>
            </w:pPr>
            <w:r>
              <w:t xml:space="preserve">1,932.80</w:t>
            </w:r>
          </w:p>
        </w:tc>
      </w:tr>
      <w:tr>
        <w:tc>
          <w:tcPr>
            <w:gridSpan w:val="4"/>
          </w:tcPr>
          <w:p>
            <w:pPr>
              <w:pStyle w:val="Compact"/>
              <w:jc w:val="left"/>
            </w:pPr>
            <w:r>
              <w:t xml:space="preserve">GRAND TOTAL (USD)</w:t>
            </w:r>
          </w:p>
        </w:tc>
        <w:tc>
          <w:tcPr/>
          <w:p>
            <w:pPr>
              <w:pStyle w:val="Compact"/>
              <w:jc w:val="left"/>
            </w:pPr>
            <w:r>
              <w:t xml:space="preserve">14,012.80</w:t>
            </w:r>
          </w:p>
        </w:tc>
      </w:tr>
    </w:tbl>
    <w:p>
      <w:pPr>
        <w:pStyle w:val="BodyText"/>
      </w:pPr>
      <w:r>
        <w:t xml:space="preserve">All prices are quoted in United States Dollars (USD). Payment shall be converted to Congolese Francs (CDF) at the official exchange rate published by the Banque Centrale du Congo (BCC) on the date of payment.</w:t>
      </w:r>
    </w:p>
    <w:bookmarkEnd w:id="23"/>
    <w:bookmarkStart w:id="24" w:name="payment-terms"/>
    <w:p>
      <w:pPr>
        <w:pStyle w:val="Heading2"/>
      </w:pPr>
      <w:r>
        <w:t xml:space="preserve">4. Payment Terms</w:t>
      </w:r>
    </w:p>
    <w:p>
      <w:pPr>
        <w:pStyle w:val="FirstParagraph"/>
      </w:pPr>
      <w:r>
        <w:t xml:space="preserve">Payment for this Purchase Order shall be made in two (2) installments via bank transfer to the account specified in Section 1:</w:t>
      </w:r>
    </w:p>
    <w:p>
      <w:pPr>
        <w:numPr>
          <w:ilvl w:val="0"/>
          <w:numId w:val="1001"/>
        </w:numPr>
        <w:pStyle w:val="Compact"/>
      </w:pPr>
      <w:r>
        <w:rPr>
          <w:bCs/>
          <w:b/>
        </w:rPr>
        <w:t xml:space="preserve">First installment (50%):</w:t>
      </w:r>
      <w:r>
        <w:t xml:space="preserve"> </w:t>
      </w:r>
      <w:r>
        <w:t xml:space="preserve">USD 7,006.40, due within five (5) business days of the Photographer's commencement of work on-site in Kinshasa.</w:t>
      </w:r>
    </w:p>
    <w:p>
      <w:pPr>
        <w:numPr>
          <w:ilvl w:val="0"/>
          <w:numId w:val="1001"/>
        </w:numPr>
        <w:pStyle w:val="Compact"/>
      </w:pPr>
      <w:r>
        <w:rPr>
          <w:bCs/>
          <w:b/>
        </w:rPr>
        <w:t xml:space="preserve">Second installment (50%):</w:t>
      </w:r>
      <w:r>
        <w:t xml:space="preserve"> </w:t>
      </w:r>
      <w:r>
        <w:t xml:space="preserve">USD 7,006.40, due within ten (10) business days following the final delivery and written acceptance of all deliverables by the Project Manager of Kinshasa Media &amp; Production Services, SARL.</w:t>
      </w:r>
    </w:p>
    <w:p>
      <w:pPr>
        <w:pStyle w:val="FirstParagraph"/>
      </w:pPr>
      <w:r>
        <w:t xml:space="preserve">Late payments shall attract a penalty of 1.5% per month, in accordance with the commercial code of the DR Congo. The Photographer is required to issue a valid tax invoice (facture) to the client prior to each payment.</w:t>
      </w:r>
    </w:p>
    <w:bookmarkEnd w:id="24"/>
    <w:bookmarkStart w:id="25" w:name="terms-and-conditions"/>
    <w:p>
      <w:pPr>
        <w:pStyle w:val="Heading2"/>
      </w:pPr>
      <w:r>
        <w:t xml:space="preserve">5. Terms and Conditions</w:t>
      </w:r>
    </w:p>
    <w:p>
      <w:pPr>
        <w:numPr>
          <w:ilvl w:val="0"/>
          <w:numId w:val="1002"/>
        </w:numPr>
        <w:pStyle w:val="Compact"/>
      </w:pPr>
      <w:r>
        <w:t xml:space="preserve">The Photographer shall comply with all local laws and regulations of the Democratic Republic of the Congo, including but not limited to the Congolese Labour Code, the Intellectual Property Code, and the Media and Communication Act.</w:t>
      </w:r>
    </w:p>
    <w:p>
      <w:pPr>
        <w:numPr>
          <w:ilvl w:val="0"/>
          <w:numId w:val="1002"/>
        </w:numPr>
        <w:pStyle w:val="Compact"/>
      </w:pPr>
      <w:r>
        <w:t xml:space="preserve">All photographic content produced under this Purchase Order shall be the exclusive property of Kinshasa Media &amp; Production Services, SARL, upon full payment. The Photographer retains the right to display a limited selection (maximum 10 images) in a professional portfolio for self-promotion purposes, subject to prior written approval.</w:t>
      </w:r>
    </w:p>
    <w:p>
      <w:pPr>
        <w:numPr>
          <w:ilvl w:val="0"/>
          <w:numId w:val="1002"/>
        </w:numPr>
        <w:pStyle w:val="Compact"/>
      </w:pPr>
      <w:r>
        <w:t xml:space="preserve">The Photographer shall carry valid professional liability insurance covering a minimum of USD 50,000 for the duration of the engagement in Kinshasa, DR Congo.</w:t>
      </w:r>
    </w:p>
    <w:p>
      <w:pPr>
        <w:numPr>
          <w:ilvl w:val="0"/>
          <w:numId w:val="1002"/>
        </w:numPr>
        <w:pStyle w:val="Compact"/>
      </w:pPr>
      <w:r>
        <w:t xml:space="preserve">Any cancellation by the client more than seven (7) days before the start date shall result in a 10% cancellation fee. Cancellations within seven (7) days shall incur a 25% fee.</w:t>
      </w:r>
    </w:p>
    <w:p>
      <w:pPr>
        <w:numPr>
          <w:ilvl w:val="0"/>
          <w:numId w:val="1002"/>
        </w:numPr>
        <w:pStyle w:val="Compact"/>
      </w:pPr>
      <w:r>
        <w:t xml:space="preserve">The Photographer shall deliver all digital files in a format compatible with Adobe Creative Suite and shall provide a written warranty that all images are original and free from third-party intellectual property claims.</w:t>
      </w:r>
    </w:p>
    <w:p>
      <w:pPr>
        <w:numPr>
          <w:ilvl w:val="0"/>
          <w:numId w:val="1002"/>
        </w:numPr>
        <w:pStyle w:val="Compact"/>
      </w:pPr>
      <w:r>
        <w:t xml:space="preserve">Disputes arising from this Purchase Order shall be resolved through amicable negotiation. Failing resolution within thirty (30) days, the matter shall be submitted to the competent commercial court of Kinshasa, DR Congo.</w:t>
      </w:r>
    </w:p>
    <w:p>
      <w:pPr>
        <w:numPr>
          <w:ilvl w:val="0"/>
          <w:numId w:val="1002"/>
        </w:numPr>
        <w:pStyle w:val="Compact"/>
      </w:pPr>
      <w:r>
        <w:t xml:space="preserve">This Purchase Order is governed by the commercial laws of the Democratic Republic of the Congo.</w:t>
      </w:r>
    </w:p>
    <w:bookmarkEnd w:id="25"/>
    <w:bookmarkStart w:id="26" w:name="project-timeline"/>
    <w:p>
      <w:pPr>
        <w:pStyle w:val="Heading2"/>
      </w:pPr>
      <w:r>
        <w:t xml:space="preserve">6. Project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Date</w:t>
            </w:r>
          </w:p>
        </w:tc>
      </w:tr>
      <w:tr>
        <w:tc>
          <w:tcPr/>
          <w:p>
            <w:pPr>
              <w:pStyle w:val="Compact"/>
              <w:jc w:val="left"/>
            </w:pPr>
            <w:r>
              <w:t xml:space="preserve">Purchase Order acceptance by Photographer</w:t>
            </w:r>
          </w:p>
        </w:tc>
        <w:tc>
          <w:tcPr/>
          <w:p>
            <w:pPr>
              <w:pStyle w:val="Compact"/>
              <w:jc w:val="left"/>
            </w:pPr>
            <w:r>
              <w:t xml:space="preserve">18 June 2025</w:t>
            </w:r>
          </w:p>
        </w:tc>
      </w:tr>
      <w:tr>
        <w:tc>
          <w:tcPr/>
          <w:p>
            <w:pPr>
              <w:pStyle w:val="Compact"/>
              <w:jc w:val="left"/>
            </w:pPr>
            <w:r>
              <w:t xml:space="preserve">On-site work commencement (Kinshasa, DR Congo)</w:t>
            </w:r>
          </w:p>
        </w:tc>
        <w:tc>
          <w:tcPr/>
          <w:p>
            <w:pPr>
              <w:pStyle w:val="Compact"/>
              <w:jc w:val="left"/>
            </w:pPr>
            <w:r>
              <w:t xml:space="preserve">23 June 2025</w:t>
            </w:r>
          </w:p>
        </w:tc>
      </w:tr>
      <w:tr>
        <w:tc>
          <w:tcPr/>
          <w:p>
            <w:pPr>
              <w:pStyle w:val="Compact"/>
              <w:jc w:val="left"/>
            </w:pPr>
            <w:r>
              <w:t xml:space="preserve">On-site work completion</w:t>
            </w:r>
          </w:p>
        </w:tc>
        <w:tc>
          <w:tcPr/>
          <w:p>
            <w:pPr>
              <w:pStyle w:val="Compact"/>
              <w:jc w:val="left"/>
            </w:pPr>
            <w:r>
              <w:t xml:space="preserve">04 July 2025</w:t>
            </w:r>
          </w:p>
        </w:tc>
      </w:tr>
      <w:tr>
        <w:tc>
          <w:tcPr/>
          <w:p>
            <w:pPr>
              <w:pStyle w:val="Compact"/>
              <w:jc w:val="left"/>
            </w:pPr>
            <w:r>
              <w:t xml:space="preserve">Post-production and editing deadline</w:t>
            </w:r>
          </w:p>
        </w:tc>
        <w:tc>
          <w:tcPr/>
          <w:p>
            <w:pPr>
              <w:pStyle w:val="Compact"/>
              <w:jc w:val="left"/>
            </w:pPr>
            <w:r>
              <w:t xml:space="preserve">18 July 2025</w:t>
            </w:r>
          </w:p>
        </w:tc>
      </w:tr>
      <w:tr>
        <w:tc>
          <w:tcPr/>
          <w:p>
            <w:pPr>
              <w:pStyle w:val="Compact"/>
              <w:jc w:val="left"/>
            </w:pPr>
            <w:r>
              <w:t xml:space="preserve">Final delivery of all deliverables</w:t>
            </w:r>
          </w:p>
        </w:tc>
        <w:tc>
          <w:tcPr/>
          <w:p>
            <w:pPr>
              <w:pStyle w:val="Compact"/>
              <w:jc w:val="left"/>
            </w:pPr>
            <w:r>
              <w:t xml:space="preserve">25 July 2025</w:t>
            </w:r>
          </w:p>
        </w:tc>
      </w:tr>
    </w:tbl>
    <w:bookmarkEnd w:id="26"/>
    <w:bookmarkStart w:id="27" w:name="authorization-and-signatures"/>
    <w:p>
      <w:pPr>
        <w:pStyle w:val="Heading2"/>
      </w:pPr>
      <w:r>
        <w:t xml:space="preserve">7. Authorization and Signatures</w:t>
      </w:r>
    </w:p>
    <w:p>
      <w:pPr>
        <w:pStyle w:val="FirstParagraph"/>
      </w:pPr>
      <w:r>
        <w:t xml:space="preserve">This Purchase Order is issued and authorized by the undersigned on behalf of Kinshasa Media &amp; Production Services, SARL, and is accepted by the Photographer, Studio Lumière Congo, for the provision of professional photographic services in Kinshasa, DR Congo.</w:t>
      </w:r>
    </w:p>
    <w:bookmarkEnd w:id="27"/>
    <w:p>
      <w:pPr>
        <w:pStyle w:val="BodyText"/>
      </w:pPr>
      <w:r>
        <w:rPr>
          <w:bCs/>
          <w:b/>
        </w:rPr>
        <w:t xml:space="preserve">For and on behalf of the Client:</w:t>
      </w:r>
    </w:p>
    <w:p>
      <w:pPr>
        <w:pStyle w:val="BodyText"/>
      </w:pPr>
      <w:r>
        <w:t xml:space="preserve">Kinshasa Media &amp; Production Services, SARL</w:t>
      </w:r>
    </w:p>
    <w:p>
      <w:pPr>
        <w:pStyle w:val="BodyText"/>
      </w:pPr>
      <w:r>
        <w:t xml:space="preserve">Name: Mr. Emmanuel Kanza</w:t>
      </w:r>
      <w:r>
        <w:br/>
      </w:r>
      <w:r>
        <w:t xml:space="preserve">Title: Chief Procurement Officer</w:t>
      </w:r>
      <w:r>
        <w:br/>
      </w:r>
      <w:r>
        <w:t xml:space="preserve">Signature: _________________________</w:t>
      </w:r>
      <w:r>
        <w:br/>
      </w:r>
      <w:r>
        <w:t xml:space="preserve">Date: 15 June 2025</w:t>
      </w:r>
    </w:p>
    <w:p>
      <w:pPr>
        <w:pStyle w:val="BodyText"/>
      </w:pPr>
      <w:r>
        <w:rPr>
          <w:bCs/>
          <w:b/>
        </w:rPr>
        <w:t xml:space="preserve">For and on behalf of the Photographer:</w:t>
      </w:r>
    </w:p>
    <w:p>
      <w:pPr>
        <w:pStyle w:val="BodyText"/>
      </w:pPr>
      <w:r>
        <w:t xml:space="preserve">Studio Lumière Congo</w:t>
      </w:r>
    </w:p>
    <w:p>
      <w:pPr>
        <w:pStyle w:val="BodyText"/>
      </w:pPr>
      <w:r>
        <w:t xml:space="preserve">Name: Mr. Jean-Pierre Mbuyi</w:t>
      </w:r>
      <w:r>
        <w:br/>
      </w:r>
      <w:r>
        <w:t xml:space="preserve">Title: Lead Photographer / Director</w:t>
      </w:r>
      <w:r>
        <w:br/>
      </w:r>
      <w:r>
        <w:t xml:space="preserve">Signature: _________________________</w:t>
      </w:r>
      <w:r>
        <w:br/>
      </w:r>
      <w:r>
        <w:t xml:space="preserve">Date: _________________________</w:t>
      </w:r>
    </w:p>
    <w:p>
      <w:pPr>
        <w:pStyle w:val="BodyText"/>
      </w:pPr>
      <w:r>
        <w:t xml:space="preserve">This Purchase Order (PO-KMS-2025-0047) is a legally binding document upon signature by both parties. It is issued in two (2) original copies, one for the client and one for the Photographer. All communications regarding this Purchase Order shall be directed to the procurement department of Kinshasa Media &amp; Production Services, SARL, located in Gombe, Kinshasa, DR Congo.</w:t>
      </w:r>
    </w:p>
    <w:p>
      <w:pPr>
        <w:pStyle w:val="BodyText"/>
      </w:pPr>
      <w:r>
        <w:t xml:space="preserve">Document Reference: PO-KMS-2025-0047 | Photographer Engagement |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DR Congo Kinshasa</dc:title>
  <dc:creator/>
  <dc:language>en</dc:language>
  <cp:keywords/>
  <dcterms:created xsi:type="dcterms:W3CDTF">2026-10-10T03:11:14Z</dcterms:created>
  <dcterms:modified xsi:type="dcterms:W3CDTF">2026-10-10T03:11:14Z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