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PO-2025-JKT-0047</w:t>
      </w:r>
    </w:p>
    <w:p>
      <w:pPr>
        <w:pStyle w:val="BodyText"/>
      </w:pPr>
      <w:r>
        <w:t xml:space="preserve">Professional Photographer Services — Indonesia Jakarta</w:t>
      </w:r>
    </w:p>
    <w:p>
      <w:pPr>
        <w:pStyle w:val="BodyText"/>
      </w:pPr>
      <w:r>
        <w:t xml:space="preserve">Artha Visual Media Solutions, PT</w:t>
      </w:r>
    </w:p>
    <w:p>
      <w:pPr>
        <w:pStyle w:val="BodyText"/>
      </w:pPr>
      <w:r>
        <w:t xml:space="preserve">Jl. Jend. Sudirman Kav. 52-53, SCBD District, Jakarta Selatan, Indonesia Jakarta 12190</w:t>
      </w:r>
    </w:p>
    <w:p>
      <w:pPr>
        <w:pStyle w:val="BodyText"/>
      </w:pPr>
      <w:r>
        <w:t xml:space="preserve">Tel: +62-21-5790-4422 | Email: procurement@arthavisual.co.id</w:t>
      </w:r>
    </w:p>
    <w:bookmarkEnd w:id="20"/>
    <w:p>
      <w:pPr>
        <w:pStyle w:val="BodyText"/>
      </w:pPr>
      <w:r>
        <w:rPr>
          <w:bCs/>
          <w:b/>
        </w:rPr>
        <w:t xml:space="preserve">Purchase Order No.:</w:t>
      </w:r>
      <w:r>
        <w:t xml:space="preserve"> </w:t>
      </w:r>
      <w:r>
        <w:t xml:space="preserve">PO-2025-JKT-0047</w:t>
      </w:r>
      <w:r>
        <w:br/>
      </w:r>
      <w:r>
        <w:rPr>
          <w:bCs/>
          <w:b/>
        </w:rPr>
        <w:t xml:space="preserve">Date of Issue:</w:t>
      </w:r>
      <w:r>
        <w:t xml:space="preserve"> </w:t>
      </w:r>
      <w:r>
        <w:t xml:space="preserve">14 June 2025</w:t>
      </w:r>
      <w:r>
        <w:br/>
      </w:r>
      <w:r>
        <w:rPr>
          <w:bCs/>
          <w:b/>
        </w:rPr>
        <w:t xml:space="preserve">Required By:</w:t>
      </w:r>
      <w:r>
        <w:t xml:space="preserve"> </w:t>
      </w:r>
      <w:r>
        <w:t xml:space="preserve">01 August 2025</w:t>
      </w:r>
    </w:p>
    <w:p>
      <w:pPr>
        <w:pStyle w:val="BodyText"/>
      </w:pPr>
      <w:r>
        <w:rPr>
          <w:bCs/>
          <w:b/>
        </w:rPr>
        <w:t xml:space="preserve">Vendor / Photographer:</w:t>
      </w:r>
      <w:r>
        <w:t xml:space="preserve"> </w:t>
      </w:r>
      <w:r>
        <w:t xml:space="preserve">Studio Lentera Kreatif</w:t>
      </w:r>
      <w:r>
        <w:br/>
      </w:r>
      <w:r>
        <w:rPr>
          <w:bCs/>
          <w:b/>
        </w:rPr>
        <w:t xml:space="preserve">Lead Photographer:</w:t>
      </w:r>
      <w:r>
        <w:t xml:space="preserve"> </w:t>
      </w:r>
      <w:r>
        <w:t xml:space="preserve">Rendra Wijaya, S.Sn.</w:t>
      </w:r>
      <w:r>
        <w:br/>
      </w:r>
      <w:r>
        <w:rPr>
          <w:bCs/>
          <w:b/>
        </w:rPr>
        <w:t xml:space="preserve">Address:</w:t>
      </w:r>
      <w:r>
        <w:t xml:space="preserve"> </w:t>
      </w:r>
      <w:r>
        <w:t xml:space="preserve">Jl. Kemang Raya No. 28, Jakarta Selatan, Indonesia Jakarta 12730</w:t>
      </w:r>
      <w:r>
        <w:br/>
      </w:r>
      <w:r>
        <w:rPr>
          <w:bCs/>
          <w:b/>
        </w:rPr>
        <w:t xml:space="preserve">NPWP:</w:t>
      </w:r>
      <w:r>
        <w:t xml:space="preserve"> </w:t>
      </w:r>
      <w:r>
        <w:t xml:space="preserve">09.254.781.0-431</w:t>
      </w:r>
      <w:r>
        <w:br/>
      </w:r>
      <w:r>
        <w:rPr>
          <w:bCs/>
          <w:b/>
        </w:rPr>
        <w:t xml:space="preserve">Contact:</w:t>
      </w:r>
      <w:r>
        <w:t xml:space="preserve"> </w:t>
      </w:r>
      <w:r>
        <w:t xml:space="preserve">+62-812-9934-5678</w:t>
      </w:r>
    </w:p>
    <w:p>
      <w:pPr>
        <w:pStyle w:val="BodyText"/>
      </w:pPr>
      <w:r>
        <w:t xml:space="preserve">1. Scope of Work — Photographer Services in Indonesia Jakarta</w:t>
      </w:r>
    </w:p>
    <w:p>
      <w:pPr>
        <w:pStyle w:val="BodyText"/>
      </w:pPr>
      <w:r>
        <w:t xml:space="preserve">This Purchase Order is issued by Artha Visual Media Solutions, PT to engage the services of a professional</w:t>
      </w:r>
      <w:r>
        <w:t xml:space="preserve"> </w:t>
      </w:r>
      <w:r>
        <w:t xml:space="preserve">Photographer</w:t>
      </w:r>
      <w:r>
        <w:t xml:space="preserve"> </w:t>
      </w:r>
      <w:r>
        <w:t xml:space="preserve">for a comprehensive corporate and editorial photography project to be conducted in</w:t>
      </w:r>
      <w:r>
        <w:t xml:space="preserve"> </w:t>
      </w:r>
      <w:r>
        <w:t xml:space="preserve">Indonesia Jakarta</w:t>
      </w:r>
      <w:r>
        <w:t xml:space="preserve">. The Photographer shall be responsible for capturing high-resolution imagery across multiple locations within the Indonesia Jakarta metropolitan area, including but not limited to the Sudirman Business District, Kota Tua (Old Town), the Jakarta Bay waterfront, and the company's headquarters facility. The Photographer must demonstrate proven expertise in commercial, corporate, and lifestyle photography, and must be fully licensed to operate within Indonesia Jakarta under the applicable Indonesian regulations governing commercial photography and intellectual property rights.</w:t>
      </w:r>
    </w:p>
    <w:p>
      <w:pPr>
        <w:pStyle w:val="BodyText"/>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Corporate Headshots — Photographer on-site at Indonesia Jakarta HQ (50 executives)</w:t>
            </w:r>
          </w:p>
        </w:tc>
        <w:tc>
          <w:tcPr/>
          <w:p>
            <w:pPr>
              <w:pStyle w:val="Compact"/>
              <w:jc w:val="left"/>
            </w:pPr>
            <w:r>
              <w:t xml:space="preserve">50</w:t>
            </w:r>
          </w:p>
        </w:tc>
        <w:tc>
          <w:tcPr/>
          <w:p>
            <w:pPr>
              <w:pStyle w:val="Compact"/>
              <w:jc w:val="left"/>
            </w:pPr>
            <w:r>
              <w:t xml:space="preserve">Subjects</w:t>
            </w:r>
          </w:p>
        </w:tc>
        <w:tc>
          <w:tcPr/>
          <w:p>
            <w:pPr>
              <w:pStyle w:val="Compact"/>
              <w:jc w:val="left"/>
            </w:pPr>
            <w:r>
              <w:t xml:space="preserve">1,200,000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Editorial Lifestyle Photography — Indonesia Jakarta cityscape and cultural locations (2 full days)</w:t>
            </w:r>
          </w:p>
        </w:tc>
        <w:tc>
          <w:tcPr/>
          <w:p>
            <w:pPr>
              <w:pStyle w:val="Compact"/>
              <w:jc w:val="left"/>
            </w:pPr>
            <w:r>
              <w:t xml:space="preserve">2</w:t>
            </w:r>
          </w:p>
        </w:tc>
        <w:tc>
          <w:tcPr/>
          <w:p>
            <w:pPr>
              <w:pStyle w:val="Compact"/>
              <w:jc w:val="left"/>
            </w:pPr>
            <w:r>
              <w:t xml:space="preserve">Days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3</w:t>
            </w:r>
          </w:p>
        </w:tc>
        <w:tc>
          <w:tcPr/>
          <w:p>
            <w:pPr>
              <w:pStyle w:val="Compact"/>
              <w:jc w:val="left"/>
            </w:pPr>
            <w:r>
              <w:t xml:space="preserve">Product Photography — Studio session for 120 SKUs (Indonesia Jakarta studio)</w:t>
            </w:r>
          </w:p>
        </w:tc>
        <w:tc>
          <w:tcPr/>
          <w:p>
            <w:pPr>
              <w:pStyle w:val="Compact"/>
              <w:jc w:val="left"/>
            </w:pPr>
            <w:r>
              <w:t xml:space="preserve">120</w:t>
            </w:r>
          </w:p>
        </w:tc>
        <w:tc>
          <w:tcPr/>
          <w:p>
            <w:pPr>
              <w:pStyle w:val="Compact"/>
              <w:jc w:val="left"/>
            </w:pPr>
            <w:r>
              <w:t xml:space="preserve">Products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Event Coverage — Annual General Meeting, Indonesia Jakarta Convention Center</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Post-Processing, Color Grading &amp; Retouching (all deliverables)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Travel, Permits &amp; Location Fees within Indonesia Jakarta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w:t>
            </w:r>
          </w:p>
        </w:tc>
        <w:tc>
          <w:tcPr/>
          <w:p>
            <w:pPr>
              <w:pStyle w:val="Compact"/>
              <w:jc w:val="left"/>
            </w:pPr>
            <w:r>
              <w:t xml:space="preserve">247,500,000</w:t>
            </w:r>
          </w:p>
        </w:tc>
      </w:tr>
      <w:tr>
        <w:tc>
          <w:tcPr>
            <w:gridSpan w:val="5"/>
          </w:tcPr>
          <w:p>
            <w:pPr>
              <w:pStyle w:val="Compact"/>
              <w:jc w:val="right"/>
            </w:pPr>
            <w:r>
              <w:t xml:space="preserve">VAT (11%)</w:t>
            </w:r>
          </w:p>
        </w:tc>
        <w:tc>
          <w:tcPr/>
          <w:p>
            <w:pPr>
              <w:pStyle w:val="Compact"/>
              <w:jc w:val="left"/>
            </w:pPr>
            <w:r>
              <w:t xml:space="preserve">27,225,000</w:t>
            </w:r>
          </w:p>
        </w:tc>
      </w:tr>
      <w:tr>
        <w:tc>
          <w:tcPr>
            <w:gridSpan w:val="5"/>
          </w:tcPr>
          <w:p>
            <w:pPr>
              <w:pStyle w:val="Compact"/>
              <w:jc w:val="right"/>
            </w:pPr>
            <w:r>
              <w:t xml:space="preserve">Total Purchase Order Value (IDR)</w:t>
            </w:r>
          </w:p>
        </w:tc>
        <w:tc>
          <w:tcPr/>
          <w:p>
            <w:pPr>
              <w:pStyle w:val="Compact"/>
              <w:jc w:val="left"/>
            </w:pPr>
            <w:r>
              <w:t xml:space="preserve">274,725,000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Purchase Order is valid for a period of thirty (30) calendar days from the date of issue. The Photographer must confirm acceptance in writing within five (5) business days.</w:t>
      </w:r>
    </w:p>
    <w:p>
      <w:pPr>
        <w:numPr>
          <w:ilvl w:val="0"/>
          <w:numId w:val="1001"/>
        </w:numPr>
        <w:pStyle w:val="Compact"/>
      </w:pPr>
      <w:r>
        <w:rPr>
          <w:bCs/>
          <w:b/>
        </w:rPr>
        <w:t xml:space="preserve">Payment Terms:</w:t>
      </w:r>
      <w:r>
        <w:t xml:space="preserve"> </w:t>
      </w:r>
      <w:r>
        <w:t xml:space="preserve">Payment shall be made in three installments: 40% upon signing of this Purchase Order, 40% upon delivery of 75% of all photographic deliverables, and the remaining 20% upon final acceptance. All payments shall be made via bank transfer to the Photographer's designated account in Indonesia Jakarta. Payment is due within fourteen (14) days of invoice receipt.</w:t>
      </w:r>
    </w:p>
    <w:p>
      <w:pPr>
        <w:numPr>
          <w:ilvl w:val="0"/>
          <w:numId w:val="1001"/>
        </w:numPr>
        <w:pStyle w:val="Compact"/>
      </w:pPr>
      <w:r>
        <w:rPr>
          <w:bCs/>
          <w:b/>
        </w:rPr>
        <w:t xml:space="preserve">Deliverables:</w:t>
      </w:r>
      <w:r>
        <w:t xml:space="preserve"> </w:t>
      </w:r>
      <w:r>
        <w:t xml:space="preserve">The Photographer shall deliver all final images in high-resolution TIFF format (minimum 6000 x 4000 pixels) and web-optimized JPEG format. A minimum of 800 usable, retouched images is expected across all line items. Deliverables must be submitted to the Artha Visual Media Solutions procurement team in Indonesia Jakarta no later than 28 July 2025.</w:t>
      </w:r>
    </w:p>
    <w:p>
      <w:pPr>
        <w:numPr>
          <w:ilvl w:val="0"/>
          <w:numId w:val="1001"/>
        </w:numPr>
        <w:pStyle w:val="Compact"/>
      </w:pPr>
      <w:r>
        <w:rPr>
          <w:bCs/>
          <w:b/>
        </w:rPr>
        <w:t xml:space="preserve">Intellectual Property:</w:t>
      </w:r>
      <w:r>
        <w:t xml:space="preserve"> </w:t>
      </w:r>
      <w:r>
        <w:t xml:space="preserve">Upon full payment, all copyrights and commercial usage rights to the final photographic works shall transfer to Artha Visual Media Solutions, PT. The Photographer retains the right to display the work in personal portfolios, subject to a 90-day embargo from the official publication date.</w:t>
      </w:r>
    </w:p>
    <w:p>
      <w:pPr>
        <w:numPr>
          <w:ilvl w:val="0"/>
          <w:numId w:val="1001"/>
        </w:numPr>
        <w:pStyle w:val="Compact"/>
      </w:pPr>
      <w:r>
        <w:rPr>
          <w:bCs/>
          <w:b/>
        </w:rPr>
        <w:t xml:space="preserve">Compliance:</w:t>
      </w:r>
      <w:r>
        <w:t xml:space="preserve"> </w:t>
      </w:r>
      <w:r>
        <w:t xml:space="preserve">The Photographer must comply with all applicable laws and regulations of the Republic of Indonesia, including but not limited to the Indonesian Copyright Law (UU No. 28 Tahun 2014), data privacy regulations (UU PDP), and local permits required for commercial photography in Indonesia Jakarta public spaces.</w:t>
      </w:r>
    </w:p>
    <w:p>
      <w:pPr>
        <w:numPr>
          <w:ilvl w:val="0"/>
          <w:numId w:val="1001"/>
        </w:numPr>
        <w:pStyle w:val="Compact"/>
      </w:pPr>
      <w:r>
        <w:rPr>
          <w:bCs/>
          <w:b/>
        </w:rPr>
        <w:t xml:space="preserve">Insurance:</w:t>
      </w:r>
      <w:r>
        <w:t xml:space="preserve"> </w:t>
      </w:r>
      <w:r>
        <w:t xml:space="preserve">The Photographer shall maintain comprehensive professional liability insurance with a minimum coverage of IDR 500,000,000 for the duration of the engagement in Indonesia Jakarta.</w:t>
      </w:r>
    </w:p>
    <w:p>
      <w:pPr>
        <w:numPr>
          <w:ilvl w:val="0"/>
          <w:numId w:val="1001"/>
        </w:numPr>
        <w:pStyle w:val="Compact"/>
      </w:pPr>
      <w:r>
        <w:rPr>
          <w:bCs/>
          <w:b/>
        </w:rPr>
        <w:t xml:space="preserve">Subcontracting:</w:t>
      </w:r>
      <w:r>
        <w:t xml:space="preserve"> </w:t>
      </w:r>
      <w:r>
        <w:t xml:space="preserve">The Photographer may not subcontract any portion of the work without prior written consent from the purchasing authority at Artha Visual Media Solutions, PT.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Photographer shall be compensated for all work completed and materials procured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Any disputes shall be resolved through arbitration in Indonesia Jakarta under the rules of the Indonesian National Board of Arbitration (BANI).</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engagement of the Photographer for the Indonesia Jakarta photography project. This document constitutes a binding agreement between the parties.</w:t>
      </w:r>
    </w:p>
    <w:p>
      <w:pPr>
        <w:pStyle w:val="BodyText"/>
      </w:pPr>
      <w:r>
        <w:rPr>
          <w:bCs/>
          <w:b/>
        </w:rPr>
        <w:t xml:space="preserve">For and on behalf of:</w:t>
      </w:r>
      <w:r>
        <w:br/>
      </w:r>
      <w:r>
        <w:t xml:space="preserve">Artha Visual Media Solutions, PT</w:t>
      </w:r>
    </w:p>
    <w:p>
      <w:pPr>
        <w:pStyle w:val="BodyText"/>
      </w:pPr>
      <w:r>
        <w:rPr>
          <w:bCs/>
          <w:b/>
        </w:rPr>
        <w:t xml:space="preserve">Name:</w:t>
      </w:r>
      <w:r>
        <w:t xml:space="preserve"> </w:t>
      </w:r>
      <w:r>
        <w:t xml:space="preserve">Dewi Kartika Sari</w:t>
      </w:r>
      <w:r>
        <w:br/>
      </w:r>
      <w:r>
        <w:rPr>
          <w:bCs/>
          <w:b/>
        </w:rPr>
        <w:t xml:space="preserve">Title:</w:t>
      </w:r>
      <w:r>
        <w:t xml:space="preserve"> </w:t>
      </w:r>
      <w:r>
        <w:t xml:space="preserve">Head of Procurement</w:t>
      </w:r>
      <w:r>
        <w:br/>
      </w:r>
      <w:r>
        <w:rPr>
          <w:bCs/>
          <w:b/>
        </w:rPr>
        <w:t xml:space="preserve">Date:</w:t>
      </w:r>
      <w:r>
        <w:t xml:space="preserve"> </w:t>
      </w:r>
      <w:r>
        <w:t xml:space="preserve">_______________</w:t>
      </w:r>
    </w:p>
    <w:p>
      <w:pPr>
        <w:pStyle w:val="BodyText"/>
      </w:pPr>
      <w:r>
        <w:rPr>
          <w:bCs/>
          <w:b/>
        </w:rPr>
        <w:t xml:space="preserve">For and on behalf of:</w:t>
      </w:r>
      <w:r>
        <w:br/>
      </w:r>
      <w:r>
        <w:t xml:space="preserve">Studio Lentera Kreatif (Photographer)</w:t>
      </w:r>
    </w:p>
    <w:p>
      <w:pPr>
        <w:pStyle w:val="BodyText"/>
      </w:pPr>
      <w:r>
        <w:rPr>
          <w:bCs/>
          <w:b/>
        </w:rPr>
        <w:t xml:space="preserve">Name:</w:t>
      </w:r>
      <w:r>
        <w:t xml:space="preserve"> </w:t>
      </w:r>
      <w:r>
        <w:t xml:space="preserve">Rendra Wijaya, S.Sn.</w:t>
      </w:r>
      <w:r>
        <w:br/>
      </w:r>
      <w:r>
        <w:rPr>
          <w:bCs/>
          <w:b/>
        </w:rPr>
        <w:t xml:space="preserve">Title:</w:t>
      </w:r>
      <w:r>
        <w:t xml:space="preserve"> </w:t>
      </w:r>
      <w:r>
        <w:t xml:space="preserve">Lead Photographer / Owner</w:t>
      </w:r>
      <w:r>
        <w:br/>
      </w:r>
      <w:r>
        <w:rPr>
          <w:bCs/>
          <w:b/>
        </w:rPr>
        <w:t xml:space="preserve">Date:</w:t>
      </w:r>
      <w:r>
        <w:t xml:space="preserve"> </w:t>
      </w:r>
      <w:r>
        <w:t xml:space="preserve">_______________</w:t>
      </w:r>
    </w:p>
    <w:p>
      <w:pPr>
        <w:pStyle w:val="BodyText"/>
      </w:pPr>
      <w:r>
        <w:t xml:space="preserve">This Purchase Order (PO-2025-JKT-0047) was prepared and issued by Artha Visual Media Solutions, PT, Indonesia Jakarta. All services described herein are to be performed within the Indonesia Jakarta metropolitan area. This document is confidential and intended solely for the named parties. Unauthorized reproduction or distribution is prohibited.</w:t>
      </w:r>
    </w:p>
    <w:p>
      <w:pPr>
        <w:pStyle w:val="BodyText"/>
      </w:pPr>
      <w:r>
        <w:t xml:space="preserve">© 2025 Artha Visual Media Solutions, PT —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Indonesia Jakarta</dc:title>
  <dc:creator/>
  <dc:language>en</dc:language>
  <cp:keywords/>
  <dcterms:created xsi:type="dcterms:W3CDTF">2026-10-10T04:13:35Z</dcterms:created>
  <dcterms:modified xsi:type="dcterms:W3CDTF">2026-10-10T04:13:35Z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