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purchase-order"/>
    <w:p>
      <w:pPr>
        <w:pStyle w:val="Heading1"/>
      </w:pPr>
      <w:r>
        <w:t xml:space="preserve">PURCHASE ORDER</w:t>
      </w:r>
    </w:p>
    <w:p>
      <w:pPr>
        <w:pStyle w:val="FirstParagraph"/>
      </w:pPr>
      <w:r>
        <w:t xml:space="preserve">PO No. AC-2025-00487</w:t>
      </w:r>
    </w:p>
    <w:p>
      <w:pPr>
        <w:pStyle w:val="BodyText"/>
      </w:pPr>
      <w:r>
        <w:t xml:space="preserve">Date of Issue: June 12, 2025</w:t>
      </w:r>
    </w:p>
    <w:p>
      <w:pPr>
        <w:pStyle w:val="BodyText"/>
      </w:pPr>
      <w:r>
        <w:t xml:space="preserve">Valid Until: July 12, 2025</w:t>
      </w:r>
    </w:p>
    <w:p>
      <w:pPr>
        <w:pStyle w:val="BodyText"/>
      </w:pPr>
      <w:r>
        <w:t xml:space="preserve">Location of Performance:</w:t>
      </w:r>
      <w:r>
        <w:t xml:space="preserve"> </w:t>
      </w:r>
      <w:r>
        <w:t xml:space="preserve">Argentina Córdoba</w:t>
      </w:r>
    </w:p>
    <w:bookmarkEnd w:id="20"/>
    <w:bookmarkStart w:id="21" w:name="buyer-issuing-party"/>
    <w:p>
      <w:pPr>
        <w:pStyle w:val="Heading3"/>
      </w:pPr>
      <w:r>
        <w:t xml:space="preserve">BUYER (Issuing Party)</w:t>
      </w:r>
    </w:p>
    <w:p>
      <w:pPr>
        <w:pStyle w:val="FirstParagraph"/>
      </w:pPr>
      <w:r>
        <w:rPr>
          <w:bCs/>
          <w:b/>
        </w:rPr>
        <w:t xml:space="preserve">Organization:</w:t>
      </w:r>
      <w:r>
        <w:t xml:space="preserve"> </w:t>
      </w:r>
      <w:r>
        <w:t xml:space="preserve">Universidad Nacional de Córdoba – Facultad de Ciencias Exactas, Físicas y Naturales</w:t>
      </w:r>
    </w:p>
    <w:p>
      <w:pPr>
        <w:pStyle w:val="BodyText"/>
      </w:pPr>
      <w:r>
        <w:rPr>
          <w:bCs/>
          <w:b/>
        </w:rPr>
        <w:t xml:space="preserve">Address:</w:t>
      </w:r>
      <w:r>
        <w:t xml:space="preserve"> </w:t>
      </w:r>
      <w:r>
        <w:t xml:space="preserve">Av. Vélez Sarsfield 950, X5000 Córdoba,</w:t>
      </w:r>
      <w:r>
        <w:t xml:space="preserve"> </w:t>
      </w:r>
      <w:r>
        <w:t xml:space="preserve">Argentina</w:t>
      </w:r>
    </w:p>
    <w:p>
      <w:pPr>
        <w:pStyle w:val="BodyText"/>
      </w:pPr>
      <w:r>
        <w:rPr>
          <w:bCs/>
          <w:b/>
        </w:rPr>
        <w:t xml:space="preserve">Contact:</w:t>
      </w:r>
      <w:r>
        <w:t xml:space="preserve"> </w:t>
      </w:r>
      <w:r>
        <w:t xml:space="preserve">Dr. Martín Herrera, Procurement Director</w:t>
      </w:r>
    </w:p>
    <w:p>
      <w:pPr>
        <w:pStyle w:val="BodyText"/>
      </w:pPr>
      <w:r>
        <w:rPr>
          <w:bCs/>
          <w:b/>
        </w:rPr>
        <w:t xml:space="preserve">Email:</w:t>
      </w:r>
      <w:r>
        <w:t xml:space="preserve"> </w:t>
      </w:r>
      <w:r>
        <w:t xml:space="preserve">compras@unc.edu.ar</w:t>
      </w:r>
    </w:p>
    <w:p>
      <w:pPr>
        <w:pStyle w:val="BodyText"/>
      </w:pPr>
      <w:r>
        <w:rPr>
          <w:bCs/>
          <w:b/>
        </w:rPr>
        <w:t xml:space="preserve">Phone:</w:t>
      </w:r>
      <w:r>
        <w:t xml:space="preserve"> </w:t>
      </w:r>
      <w:r>
        <w:t xml:space="preserve">+54 351 433-4000</w:t>
      </w:r>
    </w:p>
    <w:p>
      <w:pPr>
        <w:pStyle w:val="BodyText"/>
      </w:pPr>
      <w:r>
        <w:rPr>
          <w:bCs/>
          <w:b/>
        </w:rPr>
        <w:t xml:space="preserve">CUIT:</w:t>
      </w:r>
      <w:r>
        <w:t xml:space="preserve"> </w:t>
      </w:r>
      <w:r>
        <w:t xml:space="preserve">30-54123456-7</w:t>
      </w:r>
    </w:p>
    <w:bookmarkEnd w:id="21"/>
    <w:bookmarkStart w:id="22" w:name="seller-service-provider"/>
    <w:p>
      <w:pPr>
        <w:pStyle w:val="Heading3"/>
      </w:pPr>
      <w:r>
        <w:t xml:space="preserve">SELLER (Service Provider)</w:t>
      </w:r>
    </w:p>
    <w:p>
      <w:pPr>
        <w:pStyle w:val="FirstParagraph"/>
      </w:pPr>
      <w:r>
        <w:rPr>
          <w:bCs/>
          <w:b/>
        </w:rPr>
        <w:t xml:space="preserve">Organization:</w:t>
      </w:r>
      <w:r>
        <w:t xml:space="preserve"> </w:t>
      </w:r>
      <w:r>
        <w:t xml:space="preserve">Quantum Research &amp; Consulting S.R.L.</w:t>
      </w:r>
    </w:p>
    <w:p>
      <w:pPr>
        <w:pStyle w:val="BodyText"/>
      </w:pPr>
      <w:r>
        <w:rPr>
          <w:bCs/>
          <w:b/>
        </w:rPr>
        <w:t xml:space="preserve">Address:</w:t>
      </w:r>
      <w:r>
        <w:t xml:space="preserve"> </w:t>
      </w:r>
      <w:r>
        <w:t xml:space="preserve">Bv. San Juan 1245, Piso 8, X5000 Córdoba,</w:t>
      </w:r>
      <w:r>
        <w:t xml:space="preserve"> </w:t>
      </w:r>
      <w:r>
        <w:t xml:space="preserve">Argentina</w:t>
      </w:r>
    </w:p>
    <w:p>
      <w:pPr>
        <w:pStyle w:val="BodyText"/>
      </w:pPr>
      <w:r>
        <w:rPr>
          <w:bCs/>
          <w:b/>
        </w:rPr>
        <w:t xml:space="preserve">Contact:</w:t>
      </w:r>
      <w:r>
        <w:t xml:space="preserve"> </w:t>
      </w:r>
      <w:r>
        <w:t xml:space="preserve">Ing. Laura Fernández, Account Manager</w:t>
      </w:r>
    </w:p>
    <w:p>
      <w:pPr>
        <w:pStyle w:val="BodyText"/>
      </w:pPr>
      <w:r>
        <w:rPr>
          <w:bCs/>
          <w:b/>
        </w:rPr>
        <w:t xml:space="preserve">Email:</w:t>
      </w:r>
      <w:r>
        <w:t xml:space="preserve"> </w:t>
      </w:r>
      <w:r>
        <w:t xml:space="preserve">admin@quantumresearch.ar</w:t>
      </w:r>
    </w:p>
    <w:p>
      <w:pPr>
        <w:pStyle w:val="BodyText"/>
      </w:pPr>
      <w:r>
        <w:rPr>
          <w:bCs/>
          <w:b/>
        </w:rPr>
        <w:t xml:space="preserve">Phone:</w:t>
      </w:r>
      <w:r>
        <w:t xml:space="preserve"> </w:t>
      </w:r>
      <w:r>
        <w:t xml:space="preserve">+54 351 422-8899</w:t>
      </w:r>
    </w:p>
    <w:p>
      <w:pPr>
        <w:pStyle w:val="BodyText"/>
      </w:pPr>
      <w:r>
        <w:rPr>
          <w:bCs/>
          <w:b/>
        </w:rPr>
        <w:t xml:space="preserve">CUIT:</w:t>
      </w:r>
      <w:r>
        <w:t xml:space="preserve"> </w:t>
      </w:r>
      <w:r>
        <w:t xml:space="preserve">30-71234567-8</w:t>
      </w:r>
    </w:p>
    <w:bookmarkEnd w:id="22"/>
    <w:p>
      <w:pPr>
        <w:pStyle w:val="BodyText"/>
      </w:pPr>
      <w:r>
        <w:t xml:space="preserve">Description of Services – Physicist Engagement</w:t>
      </w:r>
    </w:p>
    <w:p>
      <w:pPr>
        <w:pStyle w:val="BodyText"/>
      </w:pPr>
      <w:r>
        <w:t xml:space="preserve">This</w:t>
      </w:r>
      <w:r>
        <w:t xml:space="preserve"> </w:t>
      </w:r>
      <w:r>
        <w:t xml:space="preserve">Purchase Order</w:t>
      </w:r>
      <w:r>
        <w:t xml:space="preserve"> </w:t>
      </w:r>
      <w:r>
        <w:t xml:space="preserve">is issued by the Universidad Nacional de Córdoba to formally request and authorize the procurement of specialized</w:t>
      </w:r>
      <w:r>
        <w:t xml:space="preserve"> </w:t>
      </w:r>
      <w:r>
        <w:t xml:space="preserve">Physicist</w:t>
      </w:r>
      <w:r>
        <w:t xml:space="preserve"> </w:t>
      </w:r>
      <w:r>
        <w:t xml:space="preserve">services to be rendered in the city of</w:t>
      </w:r>
      <w:r>
        <w:t xml:space="preserve"> </w:t>
      </w:r>
      <w:r>
        <w:t xml:space="preserve">Argentina Córdoba</w:t>
      </w:r>
      <w:r>
        <w:t xml:space="preserve">. The contracted</w:t>
      </w:r>
      <w:r>
        <w:t xml:space="preserve"> </w:t>
      </w:r>
      <w:r>
        <w:t xml:space="preserve">Physicist</w:t>
      </w:r>
      <w:r>
        <w:t xml:space="preserve"> </w:t>
      </w:r>
      <w:r>
        <w:t xml:space="preserve">shall provide expert consultation, laboratory supervision, and research guidance in the fields of quantum mechanics, particle physics, and applied thermodynamics. All professional activities under this</w:t>
      </w:r>
      <w:r>
        <w:t xml:space="preserve"> </w:t>
      </w:r>
      <w:r>
        <w:t xml:space="preserve">Purchase Order</w:t>
      </w:r>
      <w:r>
        <w:t xml:space="preserve"> </w:t>
      </w:r>
      <w:r>
        <w:t xml:space="preserve">shall be conducted within the premises of the Faculty of Exact, Physical and Natural Sciences located in</w:t>
      </w:r>
      <w:r>
        <w:t xml:space="preserve"> </w:t>
      </w:r>
      <w:r>
        <w:t xml:space="preserve">Argentina Córdoba</w:t>
      </w:r>
      <w:r>
        <w:t xml:space="preserve">, or at such other approved sites within the province of Córdoba as mutually agreed upon by both parties.</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Senior</w:t>
            </w:r>
            <w:r>
              <w:t xml:space="preserve"> </w:t>
            </w:r>
            <w:r>
              <w:t xml:space="preserve">Physicist</w:t>
            </w:r>
            <w:r>
              <w:t xml:space="preserve"> </w:t>
            </w:r>
            <w:r>
              <w:t xml:space="preserve">– Quantum Mechanics Consultation and Research Supervision (on-site in</w:t>
            </w:r>
            <w:r>
              <w:t xml:space="preserve"> </w:t>
            </w:r>
            <w:r>
              <w:t xml:space="preserve">Argentina Córdoba</w:t>
            </w:r>
            <w:r>
              <w:t xml:space="preserve">)</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Physicist</w:t>
            </w:r>
            <w:r>
              <w:t xml:space="preserve"> </w:t>
            </w:r>
            <w:r>
              <w:t xml:space="preserve">– Particle Physics Laboratory Calibration and Equipment Validation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03</w:t>
            </w:r>
          </w:p>
        </w:tc>
        <w:tc>
          <w:tcPr/>
          <w:p>
            <w:pPr>
              <w:pStyle w:val="Compact"/>
              <w:jc w:val="left"/>
            </w:pPr>
            <w:r>
              <w:t xml:space="preserve">Physicist</w:t>
            </w:r>
            <w:r>
              <w:t xml:space="preserve"> </w:t>
            </w:r>
            <w:r>
              <w:t xml:space="preserve">– Applied Thermodynamics Project Review and Technical Report (delivered in</w:t>
            </w:r>
            <w:r>
              <w:t xml:space="preserve"> </w:t>
            </w:r>
            <w:r>
              <w:t xml:space="preserve">Argentina Córdoba</w:t>
            </w:r>
            <w:r>
              <w:t xml:space="preserve">)</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04</w:t>
            </w:r>
          </w:p>
        </w:tc>
        <w:tc>
          <w:tcPr/>
          <w:p>
            <w:pPr>
              <w:pStyle w:val="Compact"/>
              <w:jc w:val="left"/>
            </w:pPr>
            <w:r>
              <w:t xml:space="preserve">Physicist</w:t>
            </w:r>
            <w:r>
              <w:t xml:space="preserve"> </w:t>
            </w:r>
            <w:r>
              <w:t xml:space="preserve">– Academic Training and Workshop for Graduate Students (3 sessions in</w:t>
            </w:r>
            <w:r>
              <w:t xml:space="preserve"> </w:t>
            </w:r>
            <w:r>
              <w:t xml:space="preserve">Argentina Córdoba</w:t>
            </w:r>
            <w:r>
              <w:t xml:space="preserve">)</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05</w:t>
            </w:r>
          </w:p>
        </w:tc>
        <w:tc>
          <w:tcPr/>
          <w:p>
            <w:pPr>
              <w:pStyle w:val="Compact"/>
              <w:jc w:val="left"/>
            </w:pPr>
            <w:r>
              <w:t xml:space="preserve">Travel and Accommodation –</w:t>
            </w:r>
            <w:r>
              <w:t xml:space="preserve"> </w:t>
            </w:r>
            <w:r>
              <w:t xml:space="preserve">Physicist</w:t>
            </w:r>
            <w:r>
              <w:t xml:space="preserve"> </w:t>
            </w:r>
            <w:r>
              <w:t xml:space="preserve">relocation to</w:t>
            </w:r>
            <w:r>
              <w:t xml:space="preserve"> </w:t>
            </w:r>
            <w:r>
              <w:t xml:space="preserve">Argentina Córdoba</w:t>
            </w:r>
            <w:r>
              <w:t xml:space="preserve"> </w:t>
            </w:r>
            <w:r>
              <w:t xml:space="preserve">(if applicable)</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w:t>
            </w:r>
          </w:p>
        </w:tc>
        <w:tc>
          <w:tcPr/>
          <w:p>
            <w:pPr>
              <w:pStyle w:val="Compact"/>
              <w:jc w:val="left"/>
            </w:pPr>
            <w:r>
              <w:t xml:space="preserve">320,000</w:t>
            </w:r>
          </w:p>
        </w:tc>
      </w:tr>
      <w:tr>
        <w:tc>
          <w:tcPr>
            <w:gridSpan w:val="5"/>
          </w:tcPr>
          <w:p>
            <w:pPr>
              <w:pStyle w:val="Compact"/>
              <w:jc w:val="right"/>
            </w:pPr>
            <w:r>
              <w:t xml:space="preserve">GRAND TOTAL (ARS)</w:t>
            </w:r>
          </w:p>
        </w:tc>
        <w:tc>
          <w:tcPr/>
          <w:p>
            <w:pPr>
              <w:pStyle w:val="Compact"/>
              <w:jc w:val="left"/>
            </w:pPr>
            <w:r>
              <w:t xml:space="preserve">17,170,000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Seller for the provision of</w:t>
      </w:r>
      <w:r>
        <w:t xml:space="preserve"> </w:t>
      </w:r>
      <w:r>
        <w:t xml:space="preserve">Physicist</w:t>
      </w:r>
      <w:r>
        <w:t xml:space="preserve"> </w:t>
      </w:r>
      <w:r>
        <w:t xml:space="preserve">services as described herein. All work shall be performed in compliance with the regulations of the National University of Córdoba and applicable Argentine federal and provincial laws governing professional services in</w:t>
      </w:r>
      <w:r>
        <w:t xml:space="preserve"> </w:t>
      </w:r>
      <w:r>
        <w:t xml:space="preserve">Argentina Córdoba</w:t>
      </w:r>
      <w:r>
        <w:t xml:space="preserve">.</w:t>
      </w:r>
    </w:p>
    <w:p>
      <w:pPr>
        <w:numPr>
          <w:ilvl w:val="0"/>
          <w:numId w:val="1001"/>
        </w:numPr>
        <w:pStyle w:val="Compact"/>
      </w:pPr>
      <w:r>
        <w:t xml:space="preserve">The contracted</w:t>
      </w:r>
      <w:r>
        <w:t xml:space="preserve"> </w:t>
      </w:r>
      <w:r>
        <w:t xml:space="preserve">Physicist</w:t>
      </w:r>
      <w:r>
        <w:t xml:space="preserve"> </w:t>
      </w:r>
      <w:r>
        <w:t xml:space="preserve">must hold a minimum of a Doctorate in Physics (Ph.D.) or equivalent qualification recognized by the Consejo Nacional de Investigaciones Científicas y Técnicas (CONICET) of Argentina, and must possess a valid professional license to practice in the province of Córdoba.</w:t>
      </w:r>
    </w:p>
    <w:p>
      <w:pPr>
        <w:numPr>
          <w:ilvl w:val="0"/>
          <w:numId w:val="1001"/>
        </w:numPr>
        <w:pStyle w:val="Compact"/>
      </w:pPr>
      <w:r>
        <w:t xml:space="preserve">Payment shall be made in Argentine Pesos (ARS) via bank transfer within thirty (30) calendar days of receipt of a valid invoice. Invoices must reference this</w:t>
      </w:r>
      <w:r>
        <w:t xml:space="preserve"> </w:t>
      </w:r>
      <w:r>
        <w:t xml:space="preserve">Purchase Order</w:t>
      </w:r>
      <w:r>
        <w:t xml:space="preserve"> </w:t>
      </w:r>
      <w:r>
        <w:t xml:space="preserve">number (AC-2025-00487) and include the CUIT of the Seller.</w:t>
      </w:r>
    </w:p>
    <w:p>
      <w:pPr>
        <w:numPr>
          <w:ilvl w:val="0"/>
          <w:numId w:val="1001"/>
        </w:numPr>
        <w:pStyle w:val="Compact"/>
      </w:pPr>
      <w:r>
        <w:t xml:space="preserve">All deliverables, including technical reports, calibration certificates, and training materials produced by the</w:t>
      </w:r>
      <w:r>
        <w:t xml:space="preserve"> </w:t>
      </w:r>
      <w:r>
        <w:t xml:space="preserve">Physicist</w:t>
      </w:r>
      <w:r>
        <w:t xml:space="preserve">, shall be the exclusive intellectual property of the Universidad Nacional de Córdoba upon full payment.</w:t>
      </w:r>
    </w:p>
    <w:p>
      <w:pPr>
        <w:numPr>
          <w:ilvl w:val="0"/>
          <w:numId w:val="1001"/>
        </w:numPr>
        <w:pStyle w:val="Compact"/>
      </w:pPr>
      <w:r>
        <w:t xml:space="preserve">The</w:t>
      </w:r>
      <w:r>
        <w:t xml:space="preserve"> </w:t>
      </w:r>
      <w:r>
        <w:t xml:space="preserve">Physicist</w:t>
      </w:r>
      <w:r>
        <w:t xml:space="preserve"> </w:t>
      </w:r>
      <w:r>
        <w:t xml:space="preserve">shall adhere to all safety protocols established by the laboratory facilities in</w:t>
      </w:r>
      <w:r>
        <w:t xml:space="preserve"> </w:t>
      </w:r>
      <w:r>
        <w:t xml:space="preserve">Argentina Córdoba</w:t>
      </w:r>
      <w:r>
        <w:t xml:space="preserve">, including but not limited to radiation safety guidelines, chemical handling procedures, and emergency evacuation plans.</w:t>
      </w:r>
    </w:p>
    <w:p>
      <w:pPr>
        <w:numPr>
          <w:ilvl w:val="0"/>
          <w:numId w:val="1001"/>
        </w:numPr>
        <w:pStyle w:val="Compact"/>
      </w:pPr>
      <w:r>
        <w:t xml:space="preserve">Either party may terminate this</w:t>
      </w:r>
      <w:r>
        <w:t xml:space="preserve"> </w:t>
      </w:r>
      <w:r>
        <w:t xml:space="preserve">Purchase Order</w:t>
      </w:r>
      <w:r>
        <w:t xml:space="preserve"> </w:t>
      </w:r>
      <w:r>
        <w:t xml:space="preserve">with a written notice of fifteen (15) business days. In the event of early termination, the Buyer shall compensate the Seller for all services rendered up to the date of termination, as documented by the</w:t>
      </w:r>
      <w:r>
        <w:t xml:space="preserve"> </w:t>
      </w:r>
      <w:r>
        <w:t xml:space="preserve">Physicist</w:t>
      </w:r>
      <w:r>
        <w:t xml:space="preserve">'s time logs.</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the city of</w:t>
      </w:r>
      <w:r>
        <w:t xml:space="preserve"> </w:t>
      </w:r>
      <w:r>
        <w:t xml:space="preserve">Argentina Córdoba</w:t>
      </w:r>
      <w:r>
        <w:t xml:space="preserve">, in accordance with the rules of the Cámara de Comercio de Córdoba.</w:t>
      </w:r>
    </w:p>
    <w:p>
      <w:pPr>
        <w:numPr>
          <w:ilvl w:val="0"/>
          <w:numId w:val="1001"/>
        </w:numPr>
        <w:pStyle w:val="Compact"/>
      </w:pPr>
      <w:r>
        <w:t xml:space="preserve">The Seller guarantees that the</w:t>
      </w:r>
      <w:r>
        <w:t xml:space="preserve"> </w:t>
      </w:r>
      <w:r>
        <w:t xml:space="preserve">Physicist</w:t>
      </w:r>
      <w:r>
        <w:t xml:space="preserve"> </w:t>
      </w:r>
      <w:r>
        <w:t xml:space="preserve">assigned to this contract shall not be simultaneously engaged in competing research projects that could create a conflict of interest with the Buyer's objectives.</w:t>
      </w:r>
    </w:p>
    <w:p>
      <w:pPr>
        <w:numPr>
          <w:ilvl w:val="0"/>
          <w:numId w:val="1001"/>
        </w:numPr>
        <w:pStyle w:val="Compact"/>
      </w:pPr>
      <w:r>
        <w:t xml:space="preserve">All communications regarding the execution of this</w:t>
      </w:r>
      <w:r>
        <w:t xml:space="preserve"> </w:t>
      </w:r>
      <w:r>
        <w:t xml:space="preserve">Purchase Order</w:t>
      </w:r>
      <w:r>
        <w:t xml:space="preserve"> </w:t>
      </w:r>
      <w:r>
        <w:t xml:space="preserve">shall be directed to the contact persons listed above. Changes to scope, schedule, or pricing require a written amendment signed by both parties.</w:t>
      </w:r>
    </w:p>
    <w:p>
      <w:pPr>
        <w:pStyle w:val="FirstParagraph"/>
      </w:pPr>
      <w:r>
        <w:t xml:space="preserve">Acceptance and Authorization</w:t>
      </w:r>
    </w:p>
    <w:p>
      <w:pPr>
        <w:pStyle w:val="BodyText"/>
      </w:pPr>
      <w:r>
        <w:t xml:space="preserve">By signing below, both parties acknowledge and accept the terms, conditions, and scope of work outlined in this</w:t>
      </w:r>
      <w:r>
        <w:t xml:space="preserve"> </w:t>
      </w:r>
      <w:r>
        <w:t xml:space="preserve">Purchase Order</w:t>
      </w:r>
      <w:r>
        <w:t xml:space="preserve"> </w:t>
      </w:r>
      <w:r>
        <w:t xml:space="preserve">for the engagement of a qualified</w:t>
      </w:r>
      <w:r>
        <w:t xml:space="preserve"> </w:t>
      </w:r>
      <w:r>
        <w:t xml:space="preserve">Physicist</w:t>
      </w:r>
      <w:r>
        <w:t xml:space="preserve"> </w:t>
      </w:r>
      <w:r>
        <w:t xml:space="preserve">in</w:t>
      </w:r>
      <w:r>
        <w:t xml:space="preserve"> </w:t>
      </w:r>
      <w:r>
        <w:t xml:space="preserve">Argentina Córdoba</w:t>
      </w:r>
      <w:r>
        <w:t xml:space="preserve">. This document is valid for a period of thirty (30) days from the date of issue, after which it shall be considered null and void unless renewed in writing.</w:t>
      </w:r>
    </w:p>
    <w:p>
      <w:pPr>
        <w:pStyle w:val="BodyText"/>
      </w:pPr>
      <w:r>
        <w:rPr>
          <w:bCs/>
          <w:b/>
        </w:rPr>
        <w:t xml:space="preserve">For the Buyer:</w:t>
      </w:r>
    </w:p>
    <w:p>
      <w:pPr>
        <w:pStyle w:val="BodyText"/>
      </w:pPr>
      <w:r>
        <w:t xml:space="preserve">Dr. Martín Herrera</w:t>
      </w:r>
    </w:p>
    <w:p>
      <w:pPr>
        <w:pStyle w:val="BodyText"/>
      </w:pPr>
      <w:r>
        <w:t xml:space="preserve">Procurement Director</w:t>
      </w:r>
    </w:p>
    <w:p>
      <w:pPr>
        <w:pStyle w:val="BodyText"/>
      </w:pPr>
      <w:r>
        <w:t xml:space="preserve">Universidad Nacional de Córdoba</w:t>
      </w:r>
    </w:p>
    <w:p>
      <w:pPr>
        <w:pStyle w:val="BodyText"/>
      </w:pPr>
      <w:r>
        <w:t xml:space="preserve">Date: _______________</w:t>
      </w:r>
    </w:p>
    <w:p>
      <w:pPr>
        <w:pStyle w:val="BodyText"/>
      </w:pPr>
      <w:r>
        <w:rPr>
          <w:bCs/>
          <w:b/>
        </w:rPr>
        <w:t xml:space="preserve">For the Seller:</w:t>
      </w:r>
    </w:p>
    <w:p>
      <w:pPr>
        <w:pStyle w:val="BodyText"/>
      </w:pPr>
      <w:r>
        <w:t xml:space="preserve">Ing. Laura Fernández</w:t>
      </w:r>
    </w:p>
    <w:p>
      <w:pPr>
        <w:pStyle w:val="BodyText"/>
      </w:pPr>
      <w:r>
        <w:t xml:space="preserve">Account Manager</w:t>
      </w:r>
    </w:p>
    <w:p>
      <w:pPr>
        <w:pStyle w:val="BodyText"/>
      </w:pPr>
      <w:r>
        <w:t xml:space="preserve">Quantum Research &amp; Consulting S.R.L.</w:t>
      </w:r>
    </w:p>
    <w:p>
      <w:pPr>
        <w:pStyle w:val="BodyText"/>
      </w:pPr>
      <w:r>
        <w:t xml:space="preserve">Date: _______________</w:t>
      </w:r>
    </w:p>
    <w:p>
      <w:pPr>
        <w:pStyle w:val="BodyText"/>
      </w:pPr>
      <w:r>
        <w:t xml:space="preserve">This</w:t>
      </w:r>
      <w:r>
        <w:t xml:space="preserve"> </w:t>
      </w:r>
      <w:r>
        <w:t xml:space="preserve">Purchase Order</w:t>
      </w:r>
      <w:r>
        <w:t xml:space="preserve"> </w:t>
      </w:r>
      <w:r>
        <w:t xml:space="preserve">(No. AC-2025-00487) was generated and issued in</w:t>
      </w:r>
      <w:r>
        <w:t xml:space="preserve"> </w:t>
      </w:r>
      <w:r>
        <w:t xml:space="preserve">Argentina Córdoba</w:t>
      </w:r>
      <w:r>
        <w:t xml:space="preserve"> </w:t>
      </w:r>
      <w:r>
        <w:t xml:space="preserve">for the procurement of specialized</w:t>
      </w:r>
      <w:r>
        <w:t xml:space="preserve"> </w:t>
      </w:r>
      <w:r>
        <w:t xml:space="preserve">Physicist</w:t>
      </w:r>
      <w:r>
        <w:t xml:space="preserve"> </w:t>
      </w:r>
      <w:r>
        <w:t xml:space="preserve">services. Document reference: UNC-FCFyN-PROC-2025-0487. For inquiries, contact the Procurement Office at compras@unc.edu.ar.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Argentina Córdoba</dc:title>
  <dc:creator/>
  <dc:language>en</dc:language>
  <cp:keywords/>
  <dcterms:created xsi:type="dcterms:W3CDTF">2026-10-10T02:14:06Z</dcterms:created>
  <dcterms:modified xsi:type="dcterms:W3CDTF">2026-10-10T02:14:06Z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