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Pakistan</w:t>
      </w:r>
      <w:r>
        <w:t xml:space="preserve"> </w:t>
      </w:r>
      <w:r>
        <w:t xml:space="preserve">Karachi</w:t>
      </w:r>
    </w:p>
    <w:bookmarkStart w:id="20" w:name="purchase-order"/>
    <w:p>
      <w:pPr>
        <w:pStyle w:val="Heading1"/>
      </w:pPr>
      <w:r>
        <w:t xml:space="preserve">PURCHASE ORDER</w:t>
      </w:r>
    </w:p>
    <w:p>
      <w:pPr>
        <w:pStyle w:val="FirstParagraph"/>
      </w:pPr>
      <w:r>
        <w:t xml:space="preserve">Professional Services Engagement – Physicist Consultancy</w:t>
      </w:r>
    </w:p>
    <w:p>
      <w:pPr>
        <w:pStyle w:val="BodyText"/>
      </w:pPr>
      <w:r>
        <w:t xml:space="preserve">Issued in Pakistan Karachi, Sindh Province</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Purchase Order No.:</w:t>
            </w:r>
          </w:p>
        </w:tc>
        <w:tc>
          <w:tcPr/>
          <w:p>
            <w:pPr>
              <w:pStyle w:val="Compact"/>
              <w:jc w:val="left"/>
            </w:pPr>
            <w:r>
              <w:t xml:space="preserve">PO-KHI-2025-00472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Place of Issue:</w:t>
            </w:r>
          </w:p>
        </w:tc>
        <w:tc>
          <w:tcPr/>
          <w:p>
            <w:pPr>
              <w:pStyle w:val="Compact"/>
              <w:jc w:val="left"/>
            </w:pPr>
            <w:r>
              <w:t xml:space="preserve">Pakistan Karachi, Sindh, Pakistan</w:t>
            </w:r>
          </w:p>
        </w:tc>
      </w:tr>
      <w:tr>
        <w:tc>
          <w:tcPr/>
          <w:p>
            <w:pPr>
              <w:pStyle w:val="Compact"/>
              <w:jc w:val="left"/>
            </w:pPr>
            <w:r>
              <w:t xml:space="preserve">Valid Until:</w:t>
            </w:r>
          </w:p>
        </w:tc>
        <w:tc>
          <w:tcPr/>
          <w:p>
            <w:pPr>
              <w:pStyle w:val="Compact"/>
              <w:jc w:val="left"/>
            </w:pPr>
            <w:r>
              <w:t xml:space="preserve">15 September 2025</w:t>
            </w:r>
          </w:p>
        </w:tc>
      </w:tr>
      <w:tr>
        <w:tc>
          <w:tcPr/>
          <w:p>
            <w:pPr>
              <w:pStyle w:val="Compact"/>
              <w:jc w:val="left"/>
            </w:pPr>
            <w:r>
              <w:t xml:space="preserve">Currency:</w:t>
            </w:r>
          </w:p>
        </w:tc>
        <w:tc>
          <w:tcPr/>
          <w:p>
            <w:pPr>
              <w:pStyle w:val="Compact"/>
              <w:jc w:val="left"/>
            </w:pPr>
            <w:r>
              <w:t xml:space="preserve">Pakistani Rupee (PKR)</w:t>
            </w:r>
          </w:p>
        </w:tc>
      </w:tr>
    </w:tbl>
    <w:p>
      <w:pPr>
        <w:pStyle w:val="BodyText"/>
      </w:pPr>
      <w:r>
        <w:t xml:space="preserve">1. Purchasing Party (Buyer)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Organization:</w:t>
            </w:r>
          </w:p>
        </w:tc>
        <w:tc>
          <w:tcPr/>
          <w:p>
            <w:pPr>
              <w:pStyle w:val="Compact"/>
              <w:jc w:val="left"/>
            </w:pPr>
            <w:r>
              <w:t xml:space="preserve">Karachi Institute of Advanced Scientific Research (KIASR)</w:t>
            </w:r>
          </w:p>
        </w:tc>
      </w:tr>
      <w:tr>
        <w:tc>
          <w:tcPr/>
          <w:p>
            <w:pPr>
              <w:pStyle w:val="Compact"/>
              <w:jc w:val="left"/>
            </w:pPr>
            <w:r>
              <w:t xml:space="preserve">Address:</w:t>
            </w:r>
          </w:p>
        </w:tc>
        <w:tc>
          <w:tcPr/>
          <w:p>
            <w:pPr>
              <w:pStyle w:val="Compact"/>
              <w:jc w:val="left"/>
            </w:pPr>
            <w:r>
              <w:t xml:space="preserve">Plot 42, Clifton Block 5, Pakistan Karachi, Sindh 75600, Pakistan</w:t>
            </w:r>
          </w:p>
        </w:tc>
      </w:tr>
      <w:tr>
        <w:tc>
          <w:tcPr/>
          <w:p>
            <w:pPr>
              <w:pStyle w:val="Compact"/>
              <w:jc w:val="left"/>
            </w:pPr>
            <w:r>
              <w:t xml:space="preserve">Contact Person:</w:t>
            </w:r>
          </w:p>
        </w:tc>
        <w:tc>
          <w:tcPr/>
          <w:p>
            <w:pPr>
              <w:pStyle w:val="Compact"/>
              <w:jc w:val="left"/>
            </w:pPr>
            <w:r>
              <w:t xml:space="preserve">Dr. Ahmed Raza, Director of Research Procurement</w:t>
            </w:r>
          </w:p>
        </w:tc>
      </w:tr>
      <w:tr>
        <w:tc>
          <w:tcPr/>
          <w:p>
            <w:pPr>
              <w:pStyle w:val="Compact"/>
              <w:jc w:val="left"/>
            </w:pPr>
            <w:r>
              <w:t xml:space="preserve">Email:</w:t>
            </w:r>
          </w:p>
        </w:tc>
        <w:tc>
          <w:tcPr/>
          <w:p>
            <w:pPr>
              <w:pStyle w:val="Compact"/>
              <w:jc w:val="left"/>
            </w:pPr>
            <w:r>
              <w:t xml:space="preserve">procurement@kiasr-khi.pk</w:t>
            </w:r>
          </w:p>
        </w:tc>
      </w:tr>
      <w:tr>
        <w:tc>
          <w:tcPr/>
          <w:p>
            <w:pPr>
              <w:pStyle w:val="Compact"/>
              <w:jc w:val="left"/>
            </w:pPr>
            <w:r>
              <w:t xml:space="preserve">Phone:</w:t>
            </w:r>
          </w:p>
        </w:tc>
        <w:tc>
          <w:tcPr/>
          <w:p>
            <w:pPr>
              <w:pStyle w:val="Compact"/>
              <w:jc w:val="left"/>
            </w:pPr>
            <w:r>
              <w:t xml:space="preserve">+92-21-3587-4421</w:t>
            </w:r>
          </w:p>
        </w:tc>
      </w:tr>
      <w:tr>
        <w:tc>
          <w:tcPr/>
          <w:p>
            <w:pPr>
              <w:pStyle w:val="Compact"/>
              <w:jc w:val="left"/>
            </w:pPr>
            <w:r>
              <w:t xml:space="preserve">NTN:</w:t>
            </w:r>
          </w:p>
        </w:tc>
        <w:tc>
          <w:tcPr/>
          <w:p>
            <w:pPr>
              <w:pStyle w:val="Compact"/>
              <w:jc w:val="left"/>
            </w:pPr>
            <w:r>
              <w:t xml:space="preserve">7821456-3</w:t>
            </w:r>
          </w:p>
        </w:tc>
      </w:tr>
    </w:tbl>
    <w:p>
      <w:pPr>
        <w:pStyle w:val="BodyText"/>
      </w:pPr>
      <w:r>
        <w:t xml:space="preserve">2. Supplier / Service Provider</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Name:</w:t>
            </w:r>
          </w:p>
        </w:tc>
        <w:tc>
          <w:tcPr/>
          <w:p>
            <w:pPr>
              <w:pStyle w:val="Compact"/>
              <w:jc w:val="left"/>
            </w:pPr>
            <w:r>
              <w:t xml:space="preserve">Dr. Sana Malik, Ph.D. (Theoretical Physics)</w:t>
            </w:r>
          </w:p>
        </w:tc>
      </w:tr>
      <w:tr>
        <w:tc>
          <w:tcPr/>
          <w:p>
            <w:pPr>
              <w:pStyle w:val="Compact"/>
              <w:jc w:val="left"/>
            </w:pPr>
            <w:r>
              <w:t xml:space="preserve">Designation:</w:t>
            </w:r>
          </w:p>
        </w:tc>
        <w:tc>
          <w:tcPr/>
          <w:p>
            <w:pPr>
              <w:pStyle w:val="Compact"/>
              <w:jc w:val="left"/>
            </w:pPr>
            <w:r>
              <w:t xml:space="preserve">Senior Physicist – Quantum Mechanics &amp; Particle Physics</w:t>
            </w:r>
          </w:p>
        </w:tc>
      </w:tr>
      <w:tr>
        <w:tc>
          <w:tcPr/>
          <w:p>
            <w:pPr>
              <w:pStyle w:val="Compact"/>
              <w:jc w:val="left"/>
            </w:pPr>
            <w:r>
              <w:t xml:space="preserve">Address:</w:t>
            </w:r>
          </w:p>
        </w:tc>
        <w:tc>
          <w:tcPr/>
          <w:p>
            <w:pPr>
              <w:pStyle w:val="Compact"/>
              <w:jc w:val="left"/>
            </w:pPr>
            <w:r>
              <w:t xml:space="preserve">House 18, Street 7, DHA Phase 6, Pakistan Karachi, Sindh 75500, Pakistan</w:t>
            </w:r>
          </w:p>
        </w:tc>
      </w:tr>
      <w:tr>
        <w:tc>
          <w:tcPr/>
          <w:p>
            <w:pPr>
              <w:pStyle w:val="Compact"/>
              <w:jc w:val="left"/>
            </w:pPr>
            <w:r>
              <w:t xml:space="preserve">CNIC No.:</w:t>
            </w:r>
          </w:p>
        </w:tc>
        <w:tc>
          <w:tcPr/>
          <w:p>
            <w:pPr>
              <w:pStyle w:val="Compact"/>
              <w:jc w:val="left"/>
            </w:pPr>
            <w:r>
              <w:t xml:space="preserve">35202-1234567-8</w:t>
            </w:r>
          </w:p>
        </w:tc>
      </w:tr>
      <w:tr>
        <w:tc>
          <w:tcPr/>
          <w:p>
            <w:pPr>
              <w:pStyle w:val="Compact"/>
              <w:jc w:val="left"/>
            </w:pPr>
            <w:r>
              <w:t xml:space="preserve">Professional License:</w:t>
            </w:r>
          </w:p>
        </w:tc>
        <w:tc>
          <w:tcPr/>
          <w:p>
            <w:pPr>
              <w:pStyle w:val="Compact"/>
              <w:jc w:val="left"/>
            </w:pPr>
            <w:r>
              <w:t xml:space="preserve">HPEC Registration No. PK-2019-0884</w:t>
            </w:r>
          </w:p>
        </w:tc>
      </w:tr>
      <w:tr>
        <w:tc>
          <w:tcPr/>
          <w:p>
            <w:pPr>
              <w:pStyle w:val="Compact"/>
              <w:jc w:val="left"/>
            </w:pPr>
            <w:r>
              <w:t xml:space="preserve">Email:</w:t>
            </w:r>
          </w:p>
        </w:tc>
        <w:tc>
          <w:tcPr/>
          <w:p>
            <w:pPr>
              <w:pStyle w:val="Compact"/>
              <w:jc w:val="left"/>
            </w:pPr>
            <w:r>
              <w:t xml:space="preserve">dr.sana.malik@physconsult-khi.pk</w:t>
            </w:r>
          </w:p>
        </w:tc>
      </w:tr>
    </w:tbl>
    <w:p>
      <w:pPr>
        <w:pStyle w:val="BodyText"/>
      </w:pPr>
      <w:r>
        <w:t xml:space="preserve">3. Scope of Services – Physicist Engagement</w:t>
      </w:r>
    </w:p>
    <w:p>
      <w:pPr>
        <w:pStyle w:val="BodyText"/>
      </w:pPr>
      <w:r>
        <w:t xml:space="preserve">This Purchase Order is issued by the Karachi Institute of Advanced Scientific Research to formally engage a qualified</w:t>
      </w:r>
      <w:r>
        <w:t xml:space="preserve"> </w:t>
      </w:r>
      <w:r>
        <w:t xml:space="preserve">Physicist</w:t>
      </w:r>
      <w:r>
        <w:t xml:space="preserve"> </w:t>
      </w:r>
      <w:r>
        <w:t xml:space="preserve">for specialized consultancy and research support services to be delivered in</w:t>
      </w:r>
      <w:r>
        <w:t xml:space="preserve"> </w:t>
      </w:r>
      <w:r>
        <w:t xml:space="preserve">Pakistan Karachi</w:t>
      </w:r>
      <w:r>
        <w:t xml:space="preserve">. The Physicist shall provide expert guidance, laboratory oversight, peer review, and technical advisory services as detailed below. All services under this Purchase Order shall be performed in accordance with the standards set by the Higher Education Commission (HEC) of Pakistan and the Pakistan Nuclear Regulatory Authority (PNRA) where applicable.</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Duration</w:t>
            </w:r>
          </w:p>
        </w:tc>
        <w:tc>
          <w:tcPr/>
          <w:p>
            <w:pPr>
              <w:pStyle w:val="Compact"/>
              <w:jc w:val="left"/>
            </w:pPr>
            <w:r>
              <w:t xml:space="preserve">Rate (PKR)</w:t>
            </w:r>
          </w:p>
        </w:tc>
        <w:tc>
          <w:tcPr/>
          <w:p>
            <w:pPr>
              <w:pStyle w:val="Compact"/>
              <w:jc w:val="left"/>
            </w:pPr>
            <w:r>
              <w:t xml:space="preserve">Amount (PKR)</w:t>
            </w:r>
          </w:p>
        </w:tc>
        <w:tc>
          <w:tcPr/>
          <w:p>
            <w:pPr>
              <w:pStyle w:val="Compact"/>
              <w:jc w:val="left"/>
            </w:pPr>
            <w:r>
              <w:t xml:space="preserve">Location</w:t>
            </w:r>
          </w:p>
        </w:tc>
      </w:tr>
      <w:tr>
        <w:tc>
          <w:tcPr/>
          <w:p>
            <w:pPr>
              <w:pStyle w:val="Compact"/>
              <w:jc w:val="left"/>
            </w:pPr>
            <w:r>
              <w:t xml:space="preserve">1</w:t>
            </w:r>
          </w:p>
        </w:tc>
        <w:tc>
          <w:tcPr/>
          <w:p>
            <w:pPr>
              <w:pStyle w:val="Compact"/>
              <w:jc w:val="left"/>
            </w:pPr>
            <w:r>
              <w:t xml:space="preserve">Quantum field theory consultation and model validation for the KIASR Particle Physics Laboratory</w:t>
            </w:r>
          </w:p>
        </w:tc>
        <w:tc>
          <w:tcPr/>
          <w:p>
            <w:pPr>
              <w:pStyle w:val="Compact"/>
              <w:jc w:val="left"/>
            </w:pPr>
            <w:r>
              <w:t xml:space="preserve">3 months</w:t>
            </w:r>
          </w:p>
        </w:tc>
        <w:tc>
          <w:tcPr/>
          <w:p>
            <w:pPr>
              <w:pStyle w:val="Compact"/>
              <w:jc w:val="left"/>
            </w:pPr>
            <w:r>
              <w:t xml:space="preserve">250,000 / month</w:t>
            </w:r>
          </w:p>
        </w:tc>
        <w:tc>
          <w:tcPr/>
          <w:p>
            <w:pPr>
              <w:pStyle w:val="Compact"/>
              <w:jc w:val="left"/>
            </w:pPr>
            <w:r>
              <w:t xml:space="preserve">750,000</w:t>
            </w:r>
          </w:p>
        </w:tc>
        <w:tc>
          <w:tcPr/>
          <w:p>
            <w:pPr>
              <w:pStyle w:val="Compact"/>
              <w:jc w:val="left"/>
            </w:pPr>
            <w:r>
              <w:t xml:space="preserve">Pakistan Karachi</w:t>
            </w:r>
          </w:p>
        </w:tc>
      </w:tr>
      <w:tr>
        <w:tc>
          <w:tcPr/>
          <w:p>
            <w:pPr>
              <w:pStyle w:val="Compact"/>
              <w:jc w:val="left"/>
            </w:pPr>
            <w:r>
              <w:t xml:space="preserve">2</w:t>
            </w:r>
          </w:p>
        </w:tc>
        <w:tc>
          <w:tcPr/>
          <w:p>
            <w:pPr>
              <w:pStyle w:val="Compact"/>
              <w:jc w:val="left"/>
            </w:pPr>
            <w:r>
              <w:t xml:space="preserve">Supervision and calibration of experimental apparatus in the Nuclear Physics Wing</w:t>
            </w:r>
          </w:p>
        </w:tc>
        <w:tc>
          <w:tcPr/>
          <w:p>
            <w:pPr>
              <w:pStyle w:val="Compact"/>
              <w:jc w:val="left"/>
            </w:pPr>
            <w:r>
              <w:t xml:space="preserve">2 months</w:t>
            </w:r>
          </w:p>
        </w:tc>
        <w:tc>
          <w:tcPr/>
          <w:p>
            <w:pPr>
              <w:pStyle w:val="Compact"/>
              <w:jc w:val="left"/>
            </w:pPr>
            <w:r>
              <w:t xml:space="preserve">180,000 / month</w:t>
            </w:r>
          </w:p>
        </w:tc>
        <w:tc>
          <w:tcPr/>
          <w:p>
            <w:pPr>
              <w:pStyle w:val="Compact"/>
              <w:jc w:val="left"/>
            </w:pPr>
            <w:r>
              <w:t xml:space="preserve">360,000</w:t>
            </w:r>
          </w:p>
        </w:tc>
        <w:tc>
          <w:tcPr/>
          <w:p>
            <w:pPr>
              <w:pStyle w:val="Compact"/>
              <w:jc w:val="left"/>
            </w:pPr>
            <w:r>
              <w:t xml:space="preserve">Pakistan Karachi</w:t>
            </w:r>
          </w:p>
        </w:tc>
      </w:tr>
      <w:tr>
        <w:tc>
          <w:tcPr/>
          <w:p>
            <w:pPr>
              <w:pStyle w:val="Compact"/>
              <w:jc w:val="left"/>
            </w:pPr>
            <w:r>
              <w:t xml:space="preserve">3</w:t>
            </w:r>
          </w:p>
        </w:tc>
        <w:tc>
          <w:tcPr/>
          <w:p>
            <w:pPr>
              <w:pStyle w:val="Compact"/>
              <w:jc w:val="left"/>
            </w:pPr>
            <w:r>
              <w:t xml:space="preserve">Peer review and technical editing of 12 research manuscripts for international journal submission</w:t>
            </w:r>
          </w:p>
        </w:tc>
        <w:tc>
          <w:tcPr/>
          <w:p>
            <w:pPr>
              <w:pStyle w:val="Compact"/>
              <w:jc w:val="left"/>
            </w:pPr>
            <w:r>
              <w:t xml:space="preserve">4 months</w:t>
            </w:r>
          </w:p>
        </w:tc>
        <w:tc>
          <w:tcPr/>
          <w:p>
            <w:pPr>
              <w:pStyle w:val="Compact"/>
              <w:jc w:val="left"/>
            </w:pPr>
            <w:r>
              <w:t xml:space="preserve">45,000 / manuscript</w:t>
            </w:r>
          </w:p>
        </w:tc>
        <w:tc>
          <w:tcPr/>
          <w:p>
            <w:pPr>
              <w:pStyle w:val="Compact"/>
              <w:jc w:val="left"/>
            </w:pPr>
            <w:r>
              <w:t xml:space="preserve">540,000</w:t>
            </w:r>
          </w:p>
        </w:tc>
        <w:tc>
          <w:tcPr/>
          <w:p>
            <w:pPr>
              <w:pStyle w:val="Compact"/>
              <w:jc w:val="left"/>
            </w:pPr>
            <w:r>
              <w:t xml:space="preserve">Remote / Pakistan Karachi</w:t>
            </w:r>
          </w:p>
        </w:tc>
      </w:tr>
      <w:tr>
        <w:tc>
          <w:tcPr/>
          <w:p>
            <w:pPr>
              <w:pStyle w:val="Compact"/>
              <w:jc w:val="left"/>
            </w:pPr>
            <w:r>
              <w:t xml:space="preserve">4</w:t>
            </w:r>
          </w:p>
        </w:tc>
        <w:tc>
          <w:tcPr/>
          <w:p>
            <w:pPr>
              <w:pStyle w:val="Compact"/>
              <w:jc w:val="left"/>
            </w:pPr>
            <w:r>
              <w:t xml:space="preserve">Delivery of 6 advanced physics seminars for graduate students at KIASR</w:t>
            </w:r>
          </w:p>
        </w:tc>
        <w:tc>
          <w:tcPr/>
          <w:p>
            <w:pPr>
              <w:pStyle w:val="Compact"/>
              <w:jc w:val="left"/>
            </w:pPr>
            <w:r>
              <w:t xml:space="preserve">6 weeks</w:t>
            </w:r>
          </w:p>
        </w:tc>
        <w:tc>
          <w:tcPr/>
          <w:p>
            <w:pPr>
              <w:pStyle w:val="Compact"/>
              <w:jc w:val="left"/>
            </w:pPr>
            <w:r>
              <w:t xml:space="preserve">60,000 / session</w:t>
            </w:r>
          </w:p>
        </w:tc>
        <w:tc>
          <w:tcPr/>
          <w:p>
            <w:pPr>
              <w:pStyle w:val="Compact"/>
              <w:jc w:val="left"/>
            </w:pPr>
            <w:r>
              <w:t xml:space="preserve">360,000</w:t>
            </w:r>
          </w:p>
        </w:tc>
        <w:tc>
          <w:tcPr/>
          <w:p>
            <w:pPr>
              <w:pStyle w:val="Compact"/>
              <w:jc w:val="left"/>
            </w:pPr>
            <w:r>
              <w:t xml:space="preserve">Pakistan Karachi</w:t>
            </w:r>
          </w:p>
        </w:tc>
      </w:tr>
      <w:tr>
        <w:tc>
          <w:tcPr/>
          <w:p>
            <w:pPr>
              <w:pStyle w:val="Compact"/>
              <w:jc w:val="left"/>
            </w:pPr>
            <w:r>
              <w:t xml:space="preserve">5</w:t>
            </w:r>
          </w:p>
        </w:tc>
        <w:tc>
          <w:tcPr/>
          <w:p>
            <w:pPr>
              <w:pStyle w:val="Compact"/>
              <w:jc w:val="left"/>
            </w:pPr>
            <w:r>
              <w:t xml:space="preserve">Development of a comprehensive safety protocol for radioactive material handling in the laboratory</w:t>
            </w:r>
          </w:p>
        </w:tc>
        <w:tc>
          <w:tcPr/>
          <w:p>
            <w:pPr>
              <w:pStyle w:val="Compact"/>
              <w:jc w:val="left"/>
            </w:pPr>
            <w:r>
              <w:t xml:space="preserve">1 month</w:t>
            </w:r>
          </w:p>
        </w:tc>
        <w:tc>
          <w:tcPr/>
          <w:p>
            <w:pPr>
              <w:pStyle w:val="Compact"/>
              <w:jc w:val="left"/>
            </w:pPr>
            <w:r>
              <w:t xml:space="preserve">Flat fee</w:t>
            </w:r>
          </w:p>
        </w:tc>
        <w:tc>
          <w:tcPr/>
          <w:p>
            <w:pPr>
              <w:pStyle w:val="Compact"/>
              <w:jc w:val="left"/>
            </w:pPr>
            <w:r>
              <w:t xml:space="preserve">200,000</w:t>
            </w:r>
          </w:p>
        </w:tc>
        <w:tc>
          <w:tcPr/>
          <w:p>
            <w:pPr>
              <w:pStyle w:val="Compact"/>
              <w:jc w:val="left"/>
            </w:pPr>
            <w:r>
              <w:t xml:space="preserve">Pakistan Karachi</w:t>
            </w:r>
          </w:p>
        </w:tc>
      </w:tr>
      <w:tr>
        <w:tc>
          <w:tcPr/>
          <w:p>
            <w:pPr>
              <w:pStyle w:val="Compact"/>
              <w:jc w:val="left"/>
            </w:pPr>
            <w:r>
              <w:t xml:space="preserve">6</w:t>
            </w:r>
          </w:p>
        </w:tc>
        <w:tc>
          <w:tcPr/>
          <w:p>
            <w:pPr>
              <w:pStyle w:val="Compact"/>
              <w:jc w:val="left"/>
            </w:pPr>
            <w:r>
              <w:t xml:space="preserve">Advisory committee membership for the KIASR Strategic Research Planning Board (quarterly meetings)</w:t>
            </w:r>
          </w:p>
        </w:tc>
        <w:tc>
          <w:tcPr/>
          <w:p>
            <w:pPr>
              <w:pStyle w:val="Compact"/>
              <w:jc w:val="left"/>
            </w:pPr>
            <w:r>
              <w:t xml:space="preserve">12 months</w:t>
            </w:r>
          </w:p>
        </w:tc>
        <w:tc>
          <w:tcPr/>
          <w:p>
            <w:pPr>
              <w:pStyle w:val="Compact"/>
              <w:jc w:val="left"/>
            </w:pPr>
            <w:r>
              <w:t xml:space="preserve">50,000 / quarter</w:t>
            </w:r>
          </w:p>
        </w:tc>
        <w:tc>
          <w:tcPr/>
          <w:p>
            <w:pPr>
              <w:pStyle w:val="Compact"/>
              <w:jc w:val="left"/>
            </w:pPr>
            <w:r>
              <w:t xml:space="preserve">200,000</w:t>
            </w:r>
          </w:p>
        </w:tc>
        <w:tc>
          <w:tcPr/>
          <w:p>
            <w:pPr>
              <w:pStyle w:val="Compact"/>
              <w:jc w:val="left"/>
            </w:pPr>
            <w:r>
              <w:t xml:space="preserve">Pakistan Karachi</w:t>
            </w:r>
          </w:p>
        </w:tc>
      </w:tr>
      <w:tr>
        <w:tc>
          <w:tcPr>
            <w:gridSpan w:val="4"/>
          </w:tcPr>
          <w:p>
            <w:pPr>
              <w:pStyle w:val="Compact"/>
              <w:jc w:val="left"/>
            </w:pPr>
            <w:r>
              <w:t xml:space="preserve">TOTAL AMOUNT DUE</w:t>
            </w:r>
          </w:p>
        </w:tc>
        <w:tc>
          <w:tcPr/>
          <w:p>
            <w:pPr>
              <w:pStyle w:val="Compact"/>
              <w:jc w:val="left"/>
            </w:pPr>
            <w:r>
              <w:t xml:space="preserve">PKR 2,410,000</w:t>
            </w:r>
          </w:p>
        </w:tc>
        <w:tc>
          <w:tcPr/>
          <w:p>
            <w:pPr>
              <w:pStyle w:val="Compact"/>
              <w:jc w:val="left"/>
            </w:pPr>
            <w:r>
              <w:t xml:space="preserve">—</w:t>
            </w:r>
          </w:p>
        </w:tc>
      </w:tr>
    </w:tbl>
    <w:p>
      <w:pPr>
        <w:pStyle w:val="BodyText"/>
      </w:pPr>
      <w:r>
        <w:t xml:space="preserve">4. Payment Terms</w:t>
      </w:r>
    </w:p>
    <w:p>
      <w:pPr>
        <w:numPr>
          <w:ilvl w:val="0"/>
          <w:numId w:val="1001"/>
        </w:numPr>
        <w:pStyle w:val="Compact"/>
      </w:pPr>
      <w:r>
        <w:t xml:space="preserve">Payment shall be made in Pakistani Rupees (PKR) via bank transfer to the Physicist's designated account in a licensed commercial bank operating in Pakistan Karachi.</w:t>
      </w:r>
    </w:p>
    <w:p>
      <w:pPr>
        <w:numPr>
          <w:ilvl w:val="0"/>
          <w:numId w:val="1001"/>
        </w:numPr>
        <w:pStyle w:val="Compact"/>
      </w:pPr>
      <w:r>
        <w:t xml:space="preserve">30% advance payment (PKR 723,000) shall be disbursed within 7 working days of acceptance of this Purchase Order.</w:t>
      </w:r>
    </w:p>
    <w:p>
      <w:pPr>
        <w:numPr>
          <w:ilvl w:val="0"/>
          <w:numId w:val="1001"/>
        </w:numPr>
        <w:pStyle w:val="Compact"/>
      </w:pPr>
      <w:r>
        <w:t xml:space="preserve">Remaining 70% shall be paid in monthly installments upon submission of a signed service completion certificate by the Director of Research Procurement.</w:t>
      </w:r>
    </w:p>
    <w:p>
      <w:pPr>
        <w:numPr>
          <w:ilvl w:val="0"/>
          <w:numId w:val="1001"/>
        </w:numPr>
        <w:pStyle w:val="Compact"/>
      </w:pPr>
      <w:r>
        <w:t xml:space="preserve">All payments are subject to applicable withholding tax as per the Income Tax Ordinance 2001 of Pakistan. The Physicist shall provide a valid NTN and CNIC for tax compliance.</w:t>
      </w:r>
    </w:p>
    <w:p>
      <w:pPr>
        <w:numPr>
          <w:ilvl w:val="0"/>
          <w:numId w:val="1001"/>
        </w:numPr>
        <w:pStyle w:val="Compact"/>
      </w:pPr>
      <w:r>
        <w:t xml:space="preserve">Late payments shall attract interest at the rate of 1.5% per month as per the terms of this Purchase Order.</w:t>
      </w:r>
    </w:p>
    <w:p>
      <w:pPr>
        <w:pStyle w:val="FirstParagraph"/>
      </w:pPr>
      <w:r>
        <w:t xml:space="preserve">5. Terms and Conditions</w:t>
      </w:r>
    </w:p>
    <w:p>
      <w:pPr>
        <w:numPr>
          <w:ilvl w:val="0"/>
          <w:numId w:val="1002"/>
        </w:numPr>
        <w:pStyle w:val="Compact"/>
      </w:pPr>
      <w:r>
        <w:t xml:space="preserve">This Purchase Order constitutes a binding agreement between the Purchasing Party and the Physicist upon signature by both parties.</w:t>
      </w:r>
    </w:p>
    <w:p>
      <w:pPr>
        <w:numPr>
          <w:ilvl w:val="0"/>
          <w:numId w:val="1002"/>
        </w:numPr>
        <w:pStyle w:val="Compact"/>
      </w:pPr>
      <w:r>
        <w:t xml:space="preserve">The Physicist shall maintain professional confidentiality regarding all proprietary research data, experimental results, and institutional information encountered during the engagement in Pakistan Karachi.</w:t>
      </w:r>
    </w:p>
    <w:p>
      <w:pPr>
        <w:numPr>
          <w:ilvl w:val="0"/>
          <w:numId w:val="1002"/>
        </w:numPr>
        <w:pStyle w:val="Compact"/>
      </w:pPr>
      <w:r>
        <w:t xml:space="preserve">The Physicist is engaged as an independent contractor and not as an employee of KIASR. No employer-employee relationship is created by this Purchase Order.</w:t>
      </w:r>
    </w:p>
    <w:p>
      <w:pPr>
        <w:numPr>
          <w:ilvl w:val="0"/>
          <w:numId w:val="1002"/>
        </w:numPr>
        <w:pStyle w:val="Compact"/>
      </w:pPr>
      <w:r>
        <w:t xml:space="preserve">The Physicist shall comply with all applicable laws of the Islamic Republic of Pakistan, including the Pakistan Nuclear Regulatory Authority Act, the Higher Education Commission regulations, and local municipal bylaws of the Karachi Metropolitan Corporation.</w:t>
      </w:r>
    </w:p>
    <w:p>
      <w:pPr>
        <w:numPr>
          <w:ilvl w:val="0"/>
          <w:numId w:val="1002"/>
        </w:numPr>
        <w:pStyle w:val="Compact"/>
      </w:pPr>
      <w:r>
        <w:t xml:space="preserve">Any modification, amendment, or cancellation of this Purchase Order must be made in writing and signed by both parties. Verbal agreements shall not be valid.</w:t>
      </w:r>
    </w:p>
    <w:p>
      <w:pPr>
        <w:numPr>
          <w:ilvl w:val="0"/>
          <w:numId w:val="1002"/>
        </w:numPr>
        <w:pStyle w:val="Compact"/>
      </w:pPr>
      <w:r>
        <w:t xml:space="preserve">The Physicist shall carry professional indemnity insurance with a minimum coverage of PKR 10,000,000 for the duration of the engagement.</w:t>
      </w:r>
    </w:p>
    <w:p>
      <w:pPr>
        <w:numPr>
          <w:ilvl w:val="0"/>
          <w:numId w:val="1002"/>
        </w:numPr>
        <w:pStyle w:val="Compact"/>
      </w:pPr>
      <w:r>
        <w:t xml:space="preserve">Disputes arising from this Purchase Order shall be resolved through arbitration in Pakistan Karachi in accordance with the Arbitration Act 1940 of Pakistan. The seat of arbitration shall be the Karachi Arbitration Centre.</w:t>
      </w:r>
    </w:p>
    <w:p>
      <w:pPr>
        <w:numPr>
          <w:ilvl w:val="0"/>
          <w:numId w:val="1002"/>
        </w:numPr>
        <w:pStyle w:val="Compact"/>
      </w:pPr>
      <w:r>
        <w:t xml:space="preserve">The Physicist shall submit a detailed progress report to the Purchasing Party on the 15th of every month during the engagement period.</w:t>
      </w:r>
    </w:p>
    <w:p>
      <w:pPr>
        <w:numPr>
          <w:ilvl w:val="0"/>
          <w:numId w:val="1002"/>
        </w:numPr>
        <w:pStyle w:val="Compact"/>
      </w:pPr>
      <w:r>
        <w:t xml:space="preserve">Force majeure events, including but not limited to natural disasters, government-imposed lockdowns in Pakistan Karachi, or acts of war, shall relieve both parties from performance obligations for the duration of such events.</w:t>
      </w:r>
    </w:p>
    <w:p>
      <w:pPr>
        <w:pStyle w:val="FirstParagraph"/>
      </w:pPr>
      <w:r>
        <w:t xml:space="preserve">6. Acceptance and Authorization</w:t>
      </w:r>
    </w:p>
    <w:p>
      <w:pPr>
        <w:pStyle w:val="BodyText"/>
      </w:pPr>
      <w:r>
        <w:t xml:space="preserve">By signing below, both parties acknowledge that they have read, understood, and agree to all terms and conditions set forth in this Purchase Order for the engagement of the Physicist in Pakistan Karachi.</w:t>
      </w:r>
    </w:p>
    <w:p>
      <w:pPr>
        <w:pStyle w:val="BodyText"/>
      </w:pPr>
      <w:r>
        <w:rPr>
          <w:bCs/>
          <w:b/>
        </w:rPr>
        <w:t xml:space="preserve">For and on behalf of KIASR (Buyer):</w:t>
      </w:r>
    </w:p>
    <w:p>
      <w:pPr>
        <w:pStyle w:val="BodyText"/>
      </w:pPr>
      <w:r>
        <w:t xml:space="preserve">Name: Dr. Ahmed Raza</w:t>
      </w:r>
    </w:p>
    <w:p>
      <w:pPr>
        <w:pStyle w:val="BodyText"/>
      </w:pPr>
      <w:r>
        <w:t xml:space="preserve">Title: Director, Research Procurement</w:t>
      </w:r>
    </w:p>
    <w:p>
      <w:pPr>
        <w:pStyle w:val="BodyText"/>
      </w:pPr>
      <w:r>
        <w:t xml:space="preserve">Signature: ___________________________</w:t>
      </w:r>
    </w:p>
    <w:p>
      <w:pPr>
        <w:pStyle w:val="BodyText"/>
      </w:pPr>
      <w:r>
        <w:t xml:space="preserve">Date: ___________________________</w:t>
      </w:r>
    </w:p>
    <w:p>
      <w:pPr>
        <w:pStyle w:val="BodyText"/>
      </w:pPr>
      <w:r>
        <w:t xml:space="preserve">Official Seal:</w:t>
      </w:r>
    </w:p>
    <w:p>
      <w:pPr>
        <w:pStyle w:val="BodyText"/>
      </w:pPr>
      <w:r>
        <w:rPr>
          <w:bCs/>
          <w:b/>
        </w:rPr>
        <w:t xml:space="preserve">For and on behalf of the Physicist (Supplier):</w:t>
      </w:r>
    </w:p>
    <w:p>
      <w:pPr>
        <w:pStyle w:val="BodyText"/>
      </w:pPr>
      <w:r>
        <w:t xml:space="preserve">Name: Dr. Sana Malik, Ph.D.</w:t>
      </w:r>
    </w:p>
    <w:p>
      <w:pPr>
        <w:pStyle w:val="BodyText"/>
      </w:pPr>
      <w:r>
        <w:t xml:space="preserve">Title: Senior Physicist</w:t>
      </w:r>
    </w:p>
    <w:p>
      <w:pPr>
        <w:pStyle w:val="BodyText"/>
      </w:pPr>
      <w:r>
        <w:t xml:space="preserve">Signature: ___________________________</w:t>
      </w:r>
    </w:p>
    <w:p>
      <w:pPr>
        <w:pStyle w:val="BodyText"/>
      </w:pPr>
      <w:r>
        <w:t xml:space="preserve">Date: ___________________________</w:t>
      </w:r>
    </w:p>
    <w:p>
      <w:pPr>
        <w:pStyle w:val="BodyText"/>
      </w:pPr>
      <w:r>
        <w:t xml:space="preserve">CNIC Verified:</w:t>
      </w:r>
    </w:p>
    <w:p>
      <w:pPr>
        <w:pStyle w:val="BodyText"/>
      </w:pPr>
      <w:r>
        <w:t xml:space="preserve">This Purchase Order (PO-KHI-2025-00472) was issued in Pakistan Karachi and is governed by the laws of the Islamic Republic of Pakistan. This document is valid only when bearing the official seal and authorized signatures of both parties. Unauthorized reproduction or distribution of this Purchase Order is strictly prohibited.</w:t>
      </w:r>
    </w:p>
    <w:p>
      <w:pPr>
        <w:pStyle w:val="BodyText"/>
      </w:pPr>
      <w:r>
        <w:t xml:space="preserve">Document Reference: KIASR/PROC/2025/00472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Physicist Services - Pakistan Karachi</dc:title>
  <dc:creator/>
  <dc:language>en</dc:language>
  <cp:keywords/>
  <dcterms:created xsi:type="dcterms:W3CDTF">2026-10-10T03:42:58Z</dcterms:created>
  <dcterms:modified xsi:type="dcterms:W3CDTF">2026-10-10T03:42:58Z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