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Johannesburg,</w:t>
      </w:r>
      <w:r>
        <w:t xml:space="preserve"> </w:t>
      </w:r>
      <w:r>
        <w:t xml:space="preserve">South</w:t>
      </w:r>
      <w:r>
        <w:t xml:space="preserve"> </w:t>
      </w:r>
      <w:r>
        <w:t xml:space="preserve">Africa</w:t>
      </w:r>
    </w:p>
    <w:bookmarkStart w:id="27" w:name="purchase-order"/>
    <w:p>
      <w:pPr>
        <w:pStyle w:val="Heading1"/>
      </w:pPr>
      <w:r>
        <w:t xml:space="preserve">PURCHASE ORDER</w:t>
      </w:r>
    </w:p>
    <w:p>
      <w:pPr>
        <w:pStyle w:val="FirstParagraph"/>
      </w:pPr>
      <w:r>
        <w:rPr>
          <w:bCs/>
          <w:b/>
        </w:rPr>
        <w:t xml:space="preserve">Document Reference:</w:t>
      </w:r>
      <w:r>
        <w:t xml:space="preserve"> </w:t>
      </w:r>
      <w:r>
        <w:t xml:space="preserve">PO-JHB-2025-04872</w:t>
      </w:r>
    </w:p>
    <w:p>
      <w:pPr>
        <w:pStyle w:val="BodyText"/>
      </w:pPr>
      <w:r>
        <w:rPr>
          <w:bCs/>
          <w:b/>
        </w:rPr>
        <w:t xml:space="preserve">Issue Date: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Country of Operation:</w:t>
      </w:r>
      <w:r>
        <w:t xml:space="preserve"> </w:t>
      </w:r>
      <w:r>
        <w:t xml:space="preserve">South Africa</w:t>
      </w:r>
    </w:p>
    <w:p>
      <w:pPr>
        <w:pStyle w:val="BodyText"/>
      </w:pPr>
      <w:r>
        <w:rPr>
          <w:bCs/>
          <w:b/>
        </w:rPr>
        <w:t xml:space="preserve">City of Performance:</w:t>
      </w:r>
      <w:r>
        <w:t xml:space="preserve"> </w:t>
      </w:r>
      <w:r>
        <w:t xml:space="preserve">Johannesburg, Gauteng</w:t>
      </w:r>
    </w:p>
    <w:p>
      <w:pPr>
        <w:pStyle w:val="BodyText"/>
      </w:pPr>
      <w:r>
        <w:rPr>
          <w:bCs/>
          <w:b/>
        </w:rPr>
        <w:t xml:space="preserve">Purchase Order Type:</w:t>
      </w:r>
      <w:r>
        <w:t xml:space="preserve"> </w:t>
      </w:r>
      <w:r>
        <w:t xml:space="preserve">Professional Services – Specialist Contract</w:t>
      </w:r>
    </w:p>
    <w:p>
      <w:pPr>
        <w:pStyle w:val="BodyText"/>
      </w:pPr>
      <w:r>
        <w:rPr>
          <w:bCs/>
          <w:b/>
        </w:rPr>
        <w:t xml:space="preserve">Classification:</w:t>
      </w:r>
      <w:r>
        <w:t xml:space="preserve"> </w:t>
      </w:r>
      <w:r>
        <w:t xml:space="preserve">Confidential – Internal Use Only</w:t>
      </w:r>
    </w:p>
    <w:p>
      <w:pPr>
        <w:pStyle w:val="BodyText"/>
      </w:pPr>
      <w:r>
        <w:rPr>
          <w:bCs/>
          <w:b/>
        </w:rPr>
        <w:t xml:space="preserve">Department:</w:t>
      </w:r>
      <w:r>
        <w:t xml:space="preserve"> </w:t>
      </w:r>
      <w:r>
        <w:t xml:space="preserve">Research &amp; Development Division</w:t>
      </w:r>
    </w:p>
    <w:bookmarkStart w:id="20" w:name="buyer-information"/>
    <w:p>
      <w:pPr>
        <w:pStyle w:val="Heading2"/>
      </w:pPr>
      <w:r>
        <w:t xml:space="preserve">1. Buyer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Northern Cape Advanced Research Institute (NCARI)</w:t>
            </w:r>
          </w:p>
        </w:tc>
      </w:tr>
      <w:tr>
        <w:tc>
          <w:tcPr/>
          <w:p>
            <w:pPr>
              <w:pStyle w:val="Compact"/>
              <w:jc w:val="left"/>
            </w:pPr>
            <w:r>
              <w:t xml:space="preserve">Registered Address</w:t>
            </w:r>
          </w:p>
        </w:tc>
        <w:tc>
          <w:tcPr/>
          <w:p>
            <w:pPr>
              <w:pStyle w:val="Compact"/>
              <w:jc w:val="left"/>
            </w:pPr>
            <w:r>
              <w:t xml:space="preserve">1204 Rivonia Road, Sandton, Johannesburg, 2196, South Africa</w:t>
            </w:r>
          </w:p>
        </w:tc>
      </w:tr>
      <w:tr>
        <w:tc>
          <w:tcPr/>
          <w:p>
            <w:pPr>
              <w:pStyle w:val="Compact"/>
              <w:jc w:val="left"/>
            </w:pPr>
            <w:r>
              <w:t xml:space="preserve">VAT Number</w:t>
            </w:r>
          </w:p>
        </w:tc>
        <w:tc>
          <w:tcPr/>
          <w:p>
            <w:pPr>
              <w:pStyle w:val="Compact"/>
              <w:jc w:val="left"/>
            </w:pPr>
            <w:r>
              <w:t xml:space="preserve">4520187736</w:t>
            </w:r>
          </w:p>
        </w:tc>
      </w:tr>
      <w:tr>
        <w:tc>
          <w:tcPr/>
          <w:p>
            <w:pPr>
              <w:pStyle w:val="Compact"/>
              <w:jc w:val="left"/>
            </w:pPr>
            <w:r>
              <w:t xml:space="preserve">Registration Number</w:t>
            </w:r>
          </w:p>
        </w:tc>
        <w:tc>
          <w:tcPr/>
          <w:p>
            <w:pPr>
              <w:pStyle w:val="Compact"/>
              <w:jc w:val="left"/>
            </w:pPr>
            <w:r>
              <w:t xml:space="preserve">2004/128745/07</w:t>
            </w:r>
          </w:p>
        </w:tc>
      </w:tr>
      <w:tr>
        <w:tc>
          <w:tcPr/>
          <w:p>
            <w:pPr>
              <w:pStyle w:val="Compact"/>
              <w:jc w:val="left"/>
            </w:pPr>
            <w:r>
              <w:t xml:space="preserve">Contact Person</w:t>
            </w:r>
          </w:p>
        </w:tc>
        <w:tc>
          <w:tcPr/>
          <w:p>
            <w:pPr>
              <w:pStyle w:val="Compact"/>
              <w:jc w:val="left"/>
            </w:pPr>
            <w:r>
              <w:t xml:space="preserve">Dr. Thandiwe Mokoena, Head of Procurement</w:t>
            </w:r>
          </w:p>
        </w:tc>
      </w:tr>
      <w:tr>
        <w:tc>
          <w:tcPr/>
          <w:p>
            <w:pPr>
              <w:pStyle w:val="Compact"/>
              <w:jc w:val="left"/>
            </w:pPr>
            <w:r>
              <w:t xml:space="preserve">Email</w:t>
            </w:r>
          </w:p>
        </w:tc>
        <w:tc>
          <w:tcPr/>
          <w:p>
            <w:pPr>
              <w:pStyle w:val="Compact"/>
              <w:jc w:val="left"/>
            </w:pPr>
            <w:r>
              <w:t xml:space="preserve">procurement@ncari.co.za</w:t>
            </w:r>
          </w:p>
        </w:tc>
      </w:tr>
      <w:tr>
        <w:tc>
          <w:tcPr/>
          <w:p>
            <w:pPr>
              <w:pStyle w:val="Compact"/>
              <w:jc w:val="left"/>
            </w:pPr>
            <w:r>
              <w:t xml:space="preserve">Telephone</w:t>
            </w:r>
          </w:p>
        </w:tc>
        <w:tc>
          <w:tcPr/>
          <w:p>
            <w:pPr>
              <w:pStyle w:val="Compact"/>
              <w:jc w:val="left"/>
            </w:pPr>
            <w:r>
              <w:t xml:space="preserve">+27 (0)11 447 8200</w:t>
            </w:r>
          </w:p>
        </w:tc>
      </w:tr>
    </w:tbl>
    <w:bookmarkEnd w:id="20"/>
    <w:bookmarkStart w:id="21" w:name="supplier-service-provider-information"/>
    <w:p>
      <w:pPr>
        <w:pStyle w:val="Heading2"/>
      </w:pPr>
      <w:r>
        <w:t xml:space="preserve">2. Supplier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 Individual</w:t>
            </w:r>
          </w:p>
        </w:tc>
        <w:tc>
          <w:tcPr/>
          <w:p>
            <w:pPr>
              <w:pStyle w:val="Compact"/>
              <w:jc w:val="left"/>
            </w:pPr>
            <w:r>
              <w:t xml:space="preserve">Dr. Elias van der Merwe – Independent Physicist &amp; Consultant</w:t>
            </w:r>
          </w:p>
        </w:tc>
      </w:tr>
      <w:tr>
        <w:tc>
          <w:tcPr/>
          <w:p>
            <w:pPr>
              <w:pStyle w:val="Compact"/>
              <w:jc w:val="left"/>
            </w:pPr>
            <w:r>
              <w:t xml:space="preserve">Professional Registration</w:t>
            </w:r>
          </w:p>
        </w:tc>
        <w:tc>
          <w:tcPr/>
          <w:p>
            <w:pPr>
              <w:pStyle w:val="Compact"/>
              <w:jc w:val="left"/>
            </w:pPr>
            <w:r>
              <w:t xml:space="preserve">SAIEE Member No. 48291; HPCSA-registered Physicist (Specialist: Quantum &amp; Applied Physics)</w:t>
            </w:r>
          </w:p>
        </w:tc>
      </w:tr>
      <w:tr>
        <w:tc>
          <w:tcPr/>
          <w:p>
            <w:pPr>
              <w:pStyle w:val="Compact"/>
              <w:jc w:val="left"/>
            </w:pPr>
            <w:r>
              <w:t xml:space="preserve">Physical Address</w:t>
            </w:r>
          </w:p>
        </w:tc>
        <w:tc>
          <w:tcPr/>
          <w:p>
            <w:pPr>
              <w:pStyle w:val="Compact"/>
              <w:jc w:val="left"/>
            </w:pPr>
            <w:r>
              <w:t xml:space="preserve">Unit 7, 445 Jan Smuts Avenue, Braamfontein, Johannesburg, 2013, South Africa</w:t>
            </w:r>
          </w:p>
        </w:tc>
      </w:tr>
      <w:tr>
        <w:tc>
          <w:tcPr/>
          <w:p>
            <w:pPr>
              <w:pStyle w:val="Compact"/>
              <w:jc w:val="left"/>
            </w:pPr>
            <w:r>
              <w:t xml:space="preserve">VAT Number</w:t>
            </w:r>
          </w:p>
        </w:tc>
        <w:tc>
          <w:tcPr/>
          <w:p>
            <w:pPr>
              <w:pStyle w:val="Compact"/>
              <w:jc w:val="left"/>
            </w:pPr>
            <w:r>
              <w:t xml:space="preserve">5011234487</w:t>
            </w:r>
          </w:p>
        </w:tc>
      </w:tr>
      <w:tr>
        <w:tc>
          <w:tcPr/>
          <w:p>
            <w:pPr>
              <w:pStyle w:val="Compact"/>
              <w:jc w:val="left"/>
            </w:pPr>
            <w:r>
              <w:t xml:space="preserve">Contact Person</w:t>
            </w:r>
          </w:p>
        </w:tc>
        <w:tc>
          <w:tcPr/>
          <w:p>
            <w:pPr>
              <w:pStyle w:val="Compact"/>
              <w:jc w:val="left"/>
            </w:pPr>
            <w:r>
              <w:t xml:space="preserve">Dr. Elias van der Merwe</w:t>
            </w:r>
          </w:p>
        </w:tc>
      </w:tr>
      <w:tr>
        <w:tc>
          <w:tcPr/>
          <w:p>
            <w:pPr>
              <w:pStyle w:val="Compact"/>
              <w:jc w:val="left"/>
            </w:pPr>
            <w:r>
              <w:t xml:space="preserve">Email</w:t>
            </w:r>
          </w:p>
        </w:tc>
        <w:tc>
          <w:tcPr/>
          <w:p>
            <w:pPr>
              <w:pStyle w:val="Compact"/>
              <w:jc w:val="left"/>
            </w:pPr>
            <w:r>
              <w:t xml:space="preserve">e.vandermewe@physconsult.co.za</w:t>
            </w:r>
          </w:p>
        </w:tc>
      </w:tr>
      <w:tr>
        <w:tc>
          <w:tcPr/>
          <w:p>
            <w:pPr>
              <w:pStyle w:val="Compact"/>
              <w:jc w:val="left"/>
            </w:pPr>
            <w:r>
              <w:t xml:space="preserve">Telephone</w:t>
            </w:r>
          </w:p>
        </w:tc>
        <w:tc>
          <w:tcPr/>
          <w:p>
            <w:pPr>
              <w:pStyle w:val="Compact"/>
              <w:jc w:val="left"/>
            </w:pPr>
            <w:r>
              <w:t xml:space="preserve">+27 (0)11 339 6641</w:t>
            </w:r>
          </w:p>
        </w:tc>
      </w:tr>
    </w:tbl>
    <w:bookmarkEnd w:id="21"/>
    <w:bookmarkStart w:id="22" w:name="X9e691b4451bd03973b8aac22c094ee0a94ae184"/>
    <w:p>
      <w:pPr>
        <w:pStyle w:val="Heading2"/>
      </w:pPr>
      <w:r>
        <w:t xml:space="preserve">3. Scope of Purchase – Physicist Professional Services</w:t>
      </w:r>
    </w:p>
    <w:p>
      <w:pPr>
        <w:pStyle w:val="FirstParagraph"/>
      </w:pPr>
      <w:r>
        <w:t xml:space="preserve">This Purchase Order is issued by the Northern Cape Advanced Research Institute (NCARI), headquartered in Johannesburg, South Africa, to procure the professional services of a qualified Physicist for a period of twelve (12) months. The Physicist shall be engaged to perform advanced research, laboratory supervision, and technical consultancy duties within the NCARI facilities located in the Sandton and Braamfontein precincts of Johannesburg, Gauteng, South Africa.</w:t>
      </w:r>
    </w:p>
    <w:p>
      <w:pPr>
        <w:pStyle w:val="BodyText"/>
      </w:pPr>
      <w:r>
        <w:t xml:space="preserve">The Physicist is expected to hold a minimum of a Doctorate (PhD) in Physics or a closely related discipline, with a minimum of eight (8) years of post-qualification experience in applied or theoretical physics. The Physicist must be a registered professional in good standing with the relevant South African professional bodies and must be physically present in Johannesburg, South Africa, for a minimum of five (5) working days per week during the contract term.</w:t>
      </w:r>
    </w:p>
    <w:bookmarkEnd w:id="22"/>
    <w:bookmarkStart w:id="23"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(ZAR)</w:t>
            </w:r>
          </w:p>
        </w:tc>
        <w:tc>
          <w:tcPr/>
          <w:p>
            <w:pPr>
              <w:pStyle w:val="Compact"/>
              <w:jc w:val="left"/>
            </w:pPr>
            <w:r>
              <w:t xml:space="preserve">Total (ZAR)</w:t>
            </w:r>
          </w:p>
        </w:tc>
      </w:tr>
      <w:tr>
        <w:tc>
          <w:tcPr/>
          <w:p>
            <w:pPr>
              <w:pStyle w:val="Compact"/>
              <w:jc w:val="left"/>
            </w:pPr>
            <w:r>
              <w:t xml:space="preserve">01</w:t>
            </w:r>
          </w:p>
        </w:tc>
        <w:tc>
          <w:tcPr/>
          <w:p>
            <w:pPr>
              <w:pStyle w:val="Compact"/>
              <w:jc w:val="left"/>
            </w:pPr>
            <w:r>
              <w:t xml:space="preserve">Monthly professional fee for Physicist – Senior Research &amp; Laboratory Supervision (Johannesburg, South Africa)</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185,000.00</w:t>
            </w:r>
          </w:p>
        </w:tc>
        <w:tc>
          <w:tcPr/>
          <w:p>
            <w:pPr>
              <w:pStyle w:val="Compact"/>
              <w:jc w:val="left"/>
            </w:pPr>
            <w:r>
              <w:t xml:space="preserve">2,220,000.00</w:t>
            </w:r>
          </w:p>
        </w:tc>
      </w:tr>
      <w:tr>
        <w:tc>
          <w:tcPr/>
          <w:p>
            <w:pPr>
              <w:pStyle w:val="Compact"/>
              <w:jc w:val="left"/>
            </w:pPr>
            <w:r>
              <w:t xml:space="preserve">02</w:t>
            </w:r>
          </w:p>
        </w:tc>
        <w:tc>
          <w:tcPr/>
          <w:p>
            <w:pPr>
              <w:pStyle w:val="Compact"/>
              <w:jc w:val="left"/>
            </w:pPr>
            <w:r>
              <w:t xml:space="preserve">Specialist consultancy – Quantum materials analysis and peer-reviewed publication support</w:t>
            </w:r>
          </w:p>
        </w:tc>
        <w:tc>
          <w:tcPr/>
          <w:p>
            <w:pPr>
              <w:pStyle w:val="Compact"/>
              <w:jc w:val="left"/>
            </w:pPr>
            <w:r>
              <w:t xml:space="preserve">4</w:t>
            </w:r>
          </w:p>
        </w:tc>
        <w:tc>
          <w:tcPr/>
          <w:p>
            <w:pPr>
              <w:pStyle w:val="Compact"/>
              <w:jc w:val="left"/>
            </w:pPr>
            <w:r>
              <w:t xml:space="preserve">Sessions</w:t>
            </w:r>
          </w:p>
        </w:tc>
        <w:tc>
          <w:tcPr/>
          <w:p>
            <w:pPr>
              <w:pStyle w:val="Compact"/>
              <w:jc w:val="left"/>
            </w:pPr>
            <w:r>
              <w:t xml:space="preserve">22,500.00</w:t>
            </w:r>
          </w:p>
        </w:tc>
        <w:tc>
          <w:tcPr/>
          <w:p>
            <w:pPr>
              <w:pStyle w:val="Compact"/>
              <w:jc w:val="left"/>
            </w:pPr>
            <w:r>
              <w:t xml:space="preserve">90,000.00</w:t>
            </w:r>
          </w:p>
        </w:tc>
      </w:tr>
      <w:tr>
        <w:tc>
          <w:tcPr/>
          <w:p>
            <w:pPr>
              <w:pStyle w:val="Compact"/>
              <w:jc w:val="left"/>
            </w:pPr>
            <w:r>
              <w:t xml:space="preserve">03</w:t>
            </w:r>
          </w:p>
        </w:tc>
        <w:tc>
          <w:tcPr/>
          <w:p>
            <w:pPr>
              <w:pStyle w:val="Compact"/>
              <w:jc w:val="left"/>
            </w:pPr>
            <w:r>
              <w:t xml:space="preserve">Travel and local transport allowance within Johannesburg metro area (Sandton, Braamfontein, Parktown)</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4,800.00</w:t>
            </w:r>
          </w:p>
        </w:tc>
        <w:tc>
          <w:tcPr/>
          <w:p>
            <w:pPr>
              <w:pStyle w:val="Compact"/>
              <w:jc w:val="left"/>
            </w:pPr>
            <w:r>
              <w:t xml:space="preserve">57,600.00</w:t>
            </w:r>
          </w:p>
        </w:tc>
      </w:tr>
      <w:tr>
        <w:tc>
          <w:tcPr/>
          <w:p>
            <w:pPr>
              <w:pStyle w:val="Compact"/>
              <w:jc w:val="left"/>
            </w:pPr>
            <w:r>
              <w:t xml:space="preserve">04</w:t>
            </w:r>
          </w:p>
        </w:tc>
        <w:tc>
          <w:tcPr/>
          <w:p>
            <w:pPr>
              <w:pStyle w:val="Compact"/>
              <w:jc w:val="left"/>
            </w:pPr>
            <w:r>
              <w:t xml:space="preserve">Access to NCARI particle accelerator facility – Physicist supervision and safety compliance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12,000.00</w:t>
            </w:r>
          </w:p>
        </w:tc>
        <w:tc>
          <w:tcPr/>
          <w:p>
            <w:pPr>
              <w:pStyle w:val="Compact"/>
              <w:jc w:val="left"/>
            </w:pPr>
            <w:r>
              <w:t xml:space="preserve">144,000.00</w:t>
            </w:r>
          </w:p>
        </w:tc>
      </w:tr>
      <w:tr>
        <w:tc>
          <w:tcPr/>
          <w:p>
            <w:pPr>
              <w:pStyle w:val="Compact"/>
              <w:jc w:val="left"/>
            </w:pPr>
            <w:r>
              <w:t xml:space="preserve">05</w:t>
            </w:r>
          </w:p>
        </w:tc>
        <w:tc>
          <w:tcPr/>
          <w:p>
            <w:pPr>
              <w:pStyle w:val="Compact"/>
              <w:jc w:val="left"/>
            </w:pPr>
            <w:r>
              <w:t xml:space="preserve">Annual professional development and conference attendance (South African Physics Association Congress, Johannesburg)</w:t>
            </w:r>
          </w:p>
        </w:tc>
        <w:tc>
          <w:tcPr/>
          <w:p>
            <w:pPr>
              <w:pStyle w:val="Compact"/>
              <w:jc w:val="left"/>
            </w:pPr>
            <w:r>
              <w:t xml:space="preserve">1</w:t>
            </w:r>
          </w:p>
        </w:tc>
        <w:tc>
          <w:tcPr/>
          <w:p>
            <w:pPr>
              <w:pStyle w:val="Compact"/>
              <w:jc w:val="left"/>
            </w:pPr>
            <w:r>
              <w:t xml:space="preserve">Event</w:t>
            </w:r>
          </w:p>
        </w:tc>
        <w:tc>
          <w:tcPr/>
          <w:p>
            <w:pPr>
              <w:pStyle w:val="Compact"/>
              <w:jc w:val="left"/>
            </w:pPr>
            <w:r>
              <w:t xml:space="preserve">18,500.00</w:t>
            </w:r>
          </w:p>
        </w:tc>
        <w:tc>
          <w:tcPr/>
          <w:p>
            <w:pPr>
              <w:pStyle w:val="Compact"/>
              <w:jc w:val="left"/>
            </w:pPr>
            <w:r>
              <w:t xml:space="preserve">18,500.00</w:t>
            </w:r>
          </w:p>
        </w:tc>
      </w:tr>
      <w:tr>
        <w:tc>
          <w:tcPr>
            <w:gridSpan w:val="5"/>
          </w:tcPr>
          <w:p>
            <w:pPr>
              <w:pStyle w:val="Compact"/>
              <w:jc w:val="left"/>
            </w:pPr>
            <w:r>
              <w:t xml:space="preserve">Subtotal (ZAR)</w:t>
            </w:r>
          </w:p>
        </w:tc>
        <w:tc>
          <w:tcPr/>
          <w:p>
            <w:pPr>
              <w:pStyle w:val="Compact"/>
              <w:jc w:val="left"/>
            </w:pPr>
            <w:r>
              <w:t xml:space="preserve">2,530,100.00</w:t>
            </w:r>
          </w:p>
        </w:tc>
      </w:tr>
      <w:tr>
        <w:tc>
          <w:tcPr>
            <w:gridSpan w:val="5"/>
          </w:tcPr>
          <w:p>
            <w:pPr>
              <w:pStyle w:val="Compact"/>
              <w:jc w:val="left"/>
            </w:pPr>
            <w:r>
              <w:t xml:space="preserve">VAT @ 15% (ZAR)</w:t>
            </w:r>
          </w:p>
        </w:tc>
        <w:tc>
          <w:tcPr/>
          <w:p>
            <w:pPr>
              <w:pStyle w:val="Compact"/>
              <w:jc w:val="left"/>
            </w:pPr>
            <w:r>
              <w:t xml:space="preserve">379,515.00</w:t>
            </w:r>
          </w:p>
        </w:tc>
      </w:tr>
      <w:tr>
        <w:tc>
          <w:tcPr>
            <w:gridSpan w:val="5"/>
          </w:tcPr>
          <w:p>
            <w:pPr>
              <w:pStyle w:val="Compact"/>
              <w:jc w:val="left"/>
            </w:pPr>
            <w:r>
              <w:rPr>
                <w:bCs/>
                <w:b/>
              </w:rPr>
              <w:t xml:space="preserve">GRAND TOTAL (ZAR)</w:t>
            </w:r>
          </w:p>
        </w:tc>
        <w:tc>
          <w:tcPr/>
          <w:p>
            <w:pPr>
              <w:pStyle w:val="Compact"/>
              <w:jc w:val="left"/>
            </w:pPr>
            <w:r>
              <w:rPr>
                <w:bCs/>
                <w:b/>
              </w:rPr>
              <w:t xml:space="preserve">2,909,615.00</w:t>
            </w:r>
          </w:p>
        </w:tc>
      </w:tr>
    </w:tbl>
    <w:bookmarkEnd w:id="23"/>
    <w:bookmarkStart w:id="24" w:name="terms-and-conditions"/>
    <w:p>
      <w:pPr>
        <w:pStyle w:val="Heading2"/>
      </w:pPr>
      <w:r>
        <w:t xml:space="preserve">5. Terms and Conditions</w:t>
      </w:r>
    </w:p>
    <w:p>
      <w:pPr>
        <w:pStyle w:val="FirstParagraph"/>
      </w:pPr>
      <w:r>
        <w:t xml:space="preserve">5.1 This Purchase Order is governed by the laws of the Republic of South Africa and shall be interpreted in accordance with the South African common law and applicable statutory provisions, including the National Treasury Regulations and the Public Finance Management Act (PFMA) where applicable.</w:t>
      </w:r>
    </w:p>
    <w:p>
      <w:pPr>
        <w:pStyle w:val="BodyText"/>
      </w:pPr>
      <w:r>
        <w:t xml:space="preserve">5.2 The Physicist shall commence duties on 1 July 2025 at the NCARI primary laboratory in Sandton, Johannesburg, South Africa, and shall continue until 30 June 2026, unless terminated earlier in accordance with Clause 5.6.</w:t>
      </w:r>
    </w:p>
    <w:p>
      <w:pPr>
        <w:pStyle w:val="BodyText"/>
      </w:pPr>
      <w:r>
        <w:t xml:space="preserve">5.3 Payment shall be made on a monthly basis within thirty (30) days of receipt of a valid tax invoice from the Physicist. All payments shall be made via electronic funds transfer (EFT) to the bank account nominated in writing by the Physicist.</w:t>
      </w:r>
    </w:p>
    <w:p>
      <w:pPr>
        <w:pStyle w:val="BodyText"/>
      </w:pPr>
      <w:r>
        <w:t xml:space="preserve">5.4 The Physicist is an independent contractor and not an employee of NCARI. The Physicist shall be responsible for all personal income tax (PAYE) obligations, Unemployment Insurance Fund (UIF) contributions, and any other statutory deductions applicable to independent professionals in South Africa.</w:t>
      </w:r>
    </w:p>
    <w:p>
      <w:pPr>
        <w:pStyle w:val="BodyText"/>
      </w:pPr>
      <w:r>
        <w:t xml:space="preserve">5.5 All intellectual property, research findings, data sets, and publications generated by the Physicist during the term of this Purchase Order while performing duties at NCARI facilities in Johannesburg shall vest in NCARI, subject to a written agreement to the contrary.</w:t>
      </w:r>
    </w:p>
    <w:p>
      <w:pPr>
        <w:pStyle w:val="BodyText"/>
      </w:pPr>
      <w:r>
        <w:t xml:space="preserve">5.6 Either party may terminate this Purchase Order with thirty (30) days' written notice. In the event of material breach, termination may be effected immediately upon written notice.</w:t>
      </w:r>
    </w:p>
    <w:p>
      <w:pPr>
        <w:pStyle w:val="BodyText"/>
      </w:pPr>
      <w:r>
        <w:t xml:space="preserve">5.7 The Physicist shall comply with all occupational health and safety regulations as prescribed by the Occupational Health and Safety Act (OHSA) of South Africa, particularly those relating to the operation of high-energy physics equipment in the Johannesburg laboratory environment.</w:t>
      </w:r>
    </w:p>
    <w:p>
      <w:pPr>
        <w:pStyle w:val="BodyText"/>
      </w:pPr>
      <w:r>
        <w:t xml:space="preserve">5.8 All work performed under this Purchase Order shall be conducted within the boundaries of the City of Johannesburg Metropolitan Municipality, Gauteng Province, South Africa, unless prior written approval is obtained from NCARI for off-site work.</w:t>
      </w:r>
    </w:p>
    <w:bookmarkEnd w:id="24"/>
    <w:bookmarkStart w:id="25" w:name="delivery-and-performance-location"/>
    <w:p>
      <w:pPr>
        <w:pStyle w:val="Heading2"/>
      </w:pPr>
      <w:r>
        <w:t xml:space="preserve">6. Delivery and Performance Location</w:t>
      </w:r>
    </w:p>
    <w:p>
      <w:pPr>
        <w:pStyle w:val="FirstParagraph"/>
      </w:pPr>
      <w:r>
        <w:t xml:space="preserve">All services rendered under this Purchase Order shall be performed at the following location in Johannesburg, South Africa:</w:t>
      </w:r>
    </w:p>
    <w:p>
      <w:pPr>
        <w:pStyle w:val="BodyText"/>
      </w:pPr>
      <w:r>
        <w:t xml:space="preserve">NCARI Primary Research Facility, 1204 Rivonia Road, Sandton, Johannesburg, 2196, Gauteng, South Africa. Secondary work may be conducted at the Braamfontein Quantum Laboratory, 445 Jan Smuts Avenue, Braamfontein, Johannesburg, 2013, South Africa.</w:t>
      </w:r>
    </w:p>
    <w:bookmarkEnd w:id="25"/>
    <w:bookmarkStart w:id="26" w:name="authorisation-and-acceptance"/>
    <w:p>
      <w:pPr>
        <w:pStyle w:val="Heading2"/>
      </w:pPr>
      <w:r>
        <w:t xml:space="preserve">7. Authorisation and Acceptance</w:t>
      </w:r>
    </w:p>
    <w:p>
      <w:pPr>
        <w:pStyle w:val="FirstParagraph"/>
      </w:pPr>
      <w:r>
        <w:rPr>
          <w:bCs/>
          <w:b/>
        </w:rPr>
        <w:t xml:space="preserve">For and on behalf of the Buyer (NCARI):</w:t>
      </w:r>
    </w:p>
    <w:p>
      <w:pPr>
        <w:pStyle w:val="BodyText"/>
      </w:pPr>
      <w:r>
        <w:t xml:space="preserve">______________________________</w:t>
      </w:r>
    </w:p>
    <w:p>
      <w:pPr>
        <w:pStyle w:val="BodyText"/>
      </w:pPr>
      <w:r>
        <w:t xml:space="preserve">Name: Dr. Thandiwe Mokoena</w:t>
      </w:r>
    </w:p>
    <w:p>
      <w:pPr>
        <w:pStyle w:val="BodyText"/>
      </w:pPr>
      <w:r>
        <w:t xml:space="preserve">Title: Head of Procurement</w:t>
      </w:r>
    </w:p>
    <w:p>
      <w:pPr>
        <w:pStyle w:val="BodyText"/>
      </w:pPr>
      <w:r>
        <w:t xml:space="preserve">Date: ____________________</w:t>
      </w:r>
    </w:p>
    <w:p>
      <w:pPr>
        <w:pStyle w:val="BodyText"/>
      </w:pPr>
      <w:r>
        <w:t xml:space="preserve">Signature: ____________________</w:t>
      </w:r>
    </w:p>
    <w:p>
      <w:pPr>
        <w:pStyle w:val="BodyText"/>
      </w:pPr>
      <w:r>
        <w:rPr>
          <w:bCs/>
          <w:b/>
        </w:rPr>
        <w:t xml:space="preserve">For and on behalf of the Supplier (Physicist):</w:t>
      </w:r>
    </w:p>
    <w:p>
      <w:pPr>
        <w:pStyle w:val="BodyText"/>
      </w:pPr>
      <w:r>
        <w:t xml:space="preserve">______________________________</w:t>
      </w:r>
    </w:p>
    <w:p>
      <w:pPr>
        <w:pStyle w:val="BodyText"/>
      </w:pPr>
      <w:r>
        <w:t xml:space="preserve">Name: Dr. Elias van der Merwe</w:t>
      </w:r>
    </w:p>
    <w:p>
      <w:pPr>
        <w:pStyle w:val="BodyText"/>
      </w:pPr>
      <w:r>
        <w:t xml:space="preserve">Title: Independent Physicist &amp; Consultant</w:t>
      </w:r>
    </w:p>
    <w:p>
      <w:pPr>
        <w:pStyle w:val="BodyText"/>
      </w:pPr>
      <w:r>
        <w:t xml:space="preserve">Date: ____________________</w:t>
      </w:r>
    </w:p>
    <w:p>
      <w:pPr>
        <w:pStyle w:val="BodyText"/>
      </w:pPr>
      <w:r>
        <w:t xml:space="preserve">Signature: ____________________</w:t>
      </w:r>
    </w:p>
    <w:p>
      <w:pPr>
        <w:pStyle w:val="BodyText"/>
      </w:pPr>
      <w:r>
        <w:t xml:space="preserve">This Purchase Order is a legally binding document upon signature by both parties. It is issued in the City of Johannesburg, Gauteng Province, Republic of South Africa. All correspondence relating to this Purchase Order shall be directed to the addresses specified above. This document is valid only within the jurisdiction of South Africa and does not constitute an offer for services in any other country.</w:t>
      </w:r>
    </w:p>
    <w:p>
      <w:pPr>
        <w:pStyle w:val="BodyText"/>
      </w:pPr>
      <w:r>
        <w:t xml:space="preserve">Document generated: 14 June 2025 | PO-JHB-2025-04872 | Page 1 of 1</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Physicist Services - Johannesburg, South Africa</dc:title>
  <dc:creator/>
  <dc:language>en</dc:language>
  <cp:keywords/>
  <dcterms:created xsi:type="dcterms:W3CDTF">2026-10-10T02:03:00Z</dcterms:created>
  <dcterms:modified xsi:type="dcterms:W3CDTF">2026-10-10T02:03:00Z</dcterms:modified>
</cp:coreProperties>
</file>

<file path=docProps/custom.xml><?xml version="1.0" encoding="utf-8"?>
<Properties xmlns="http://schemas.openxmlformats.org/officeDocument/2006/custom-properties" xmlns:vt="http://schemas.openxmlformats.org/officeDocument/2006/docPropsVTypes"/>
</file>