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Services Procurement — Physicist Consulting Engagement</w:t>
      </w:r>
    </w:p>
    <w:p>
      <w:pPr>
        <w:pStyle w:val="BodyText"/>
      </w:pPr>
      <w:r>
        <w:t xml:space="preserve">Issued for Execution in South Korea Seoul</w:t>
      </w:r>
    </w:p>
    <w:bookmarkEnd w:id="20"/>
    <w:p>
      <w:pPr>
        <w:pStyle w:val="BodyText"/>
      </w:pPr>
      <w:r>
        <w:rPr>
          <w:bCs/>
          <w:b/>
        </w:rPr>
        <w:t xml:space="preserve">Purchase Order No.:</w:t>
      </w:r>
      <w:r>
        <w:t xml:space="preserve"> </w:t>
      </w:r>
      <w:r>
        <w:t xml:space="preserve">PO-SKL-2025-04872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(Purchasing Entity):</w:t>
      </w:r>
      <w:r>
        <w:br/>
      </w:r>
      <w:r>
        <w:t xml:space="preserve">Hanyang Advanced Research Institute</w:t>
      </w:r>
      <w:r>
        <w:br/>
      </w:r>
      <w:r>
        <w:t xml:space="preserve">222 Wangam-ro, Mapo-gu</w:t>
      </w:r>
      <w:r>
        <w:br/>
      </w:r>
      <w:r>
        <w:t xml:space="preserve">South Korea Seoul 03763</w:t>
      </w:r>
      <w:r>
        <w:br/>
      </w:r>
      <w:r>
        <w:t xml:space="preserve">Republic of Korea</w:t>
      </w:r>
    </w:p>
    <w:p>
      <w:pPr>
        <w:pStyle w:val="BodyText"/>
      </w:pPr>
      <w:r>
        <w:rPr>
          <w:bCs/>
          <w:b/>
        </w:rPr>
        <w:t xml:space="preserve">Seller (Service Provider):</w:t>
      </w:r>
      <w:r>
        <w:br/>
      </w:r>
      <w:r>
        <w:t xml:space="preserve">Dr. Min-Ji Park, Ph.D. (Physicist)</w:t>
      </w:r>
      <w:r>
        <w:br/>
      </w:r>
      <w:r>
        <w:t xml:space="preserve">Independent Quantum Research Consultant</w:t>
      </w:r>
      <w:r>
        <w:br/>
      </w:r>
      <w:r>
        <w:t xml:space="preserve">45 Seongsu-dong, Seongdong-gu</w:t>
      </w:r>
      <w:r>
        <w:br/>
      </w:r>
      <w:r>
        <w:t xml:space="preserve">South Korea Seoul 04794</w:t>
      </w:r>
      <w:r>
        <w:br/>
      </w:r>
      <w:r>
        <w:t xml:space="preserve">Republic of Korea</w:t>
      </w:r>
    </w:p>
    <w:p>
      <w:pPr>
        <w:pStyle w:val="BodyText"/>
      </w:pPr>
      <w:r>
        <w:t xml:space="preserve">1. Description of Purchase Order Scope</w:t>
      </w:r>
    </w:p>
    <w:p>
      <w:pPr>
        <w:pStyle w:val="BodyText"/>
      </w:pPr>
      <w:r>
        <w:t xml:space="preserve">This Purchase Order is issued by Hanyang Advanced Research Institute (hereinafter referred to as the "Buyer") to engage the services of Dr. Min-Ji Park, a qualified and certified</w:t>
      </w:r>
      <w:r>
        <w:t xml:space="preserve"> </w:t>
      </w:r>
      <w:r>
        <w:t xml:space="preserve">Physicist</w:t>
      </w:r>
      <w:r>
        <w:t xml:space="preserve"> </w:t>
      </w:r>
      <w:r>
        <w:t xml:space="preserve">specializing in quantum mechanics, condensed matter physics, and applied particle physics (hereinafter referred to as the "Physicist" or "Seller"). The scope of this Purchase Order encompasses the provision of expert</w:t>
      </w:r>
      <w:r>
        <w:t xml:space="preserve"> </w:t>
      </w:r>
      <w:r>
        <w:t xml:space="preserve">Physicist</w:t>
      </w:r>
      <w:r>
        <w:t xml:space="preserve"> </w:t>
      </w:r>
      <w:r>
        <w:t xml:space="preserve">consulting services, laboratory supervision, research methodology design, and technical advisory support to be performed exclusively within the metropolitan area of</w:t>
      </w:r>
      <w:r>
        <w:t xml:space="preserve"> </w:t>
      </w:r>
      <w:r>
        <w:t xml:space="preserve">South Korea Seoul</w:t>
      </w:r>
      <w:r>
        <w:t xml:space="preserve">. All deliverables, on-site engagements, and professional consultations under this Purchase Order shall take place at the Buyer's primary research facility located in Mapo-gu,</w:t>
      </w:r>
      <w:r>
        <w:t xml:space="preserve"> </w:t>
      </w:r>
      <w:r>
        <w:t xml:space="preserve">South Korea Seoul</w:t>
      </w:r>
      <w:r>
        <w:t xml:space="preserve">, unless otherwise specified in writing by both parties.</w:t>
      </w:r>
    </w:p>
    <w:p>
      <w:pPr>
        <w:pStyle w:val="BodyText"/>
      </w:pPr>
      <w:r>
        <w:t xml:space="preserve">2. Line Items and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Physicist Services</w:t>
            </w:r>
          </w:p>
        </w:tc>
        <w:tc>
          <w:tcPr/>
          <w:p>
            <w:pPr>
              <w:pStyle w:val="Compact"/>
              <w:jc w:val="left"/>
            </w:pPr>
            <w:r>
              <w:t xml:space="preserve">Location (South Korea Seoul)</w:t>
            </w:r>
          </w:p>
        </w:tc>
        <w:tc>
          <w:tcPr/>
          <w:p>
            <w:pPr>
              <w:pStyle w:val="Compact"/>
              <w:jc w:val="left"/>
            </w:pPr>
            <w:r>
              <w:t xml:space="preserve">Duration</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Quantum field theory consultation and peer review of experimental design for the Buyer's particle accelerator project</w:t>
            </w:r>
          </w:p>
        </w:tc>
        <w:tc>
          <w:tcPr/>
          <w:p>
            <w:pPr>
              <w:pStyle w:val="Compact"/>
              <w:jc w:val="left"/>
            </w:pPr>
            <w:r>
              <w:t xml:space="preserve">Hanyang Lab, Mapo-gu, South Korea Seoul</w:t>
            </w:r>
          </w:p>
        </w:tc>
        <w:tc>
          <w:tcPr/>
          <w:p>
            <w:pPr>
              <w:pStyle w:val="Compact"/>
              <w:jc w:val="left"/>
            </w:pPr>
            <w:r>
              <w:t xml:space="preserve">40 hours</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02</w:t>
            </w:r>
          </w:p>
        </w:tc>
        <w:tc>
          <w:tcPr/>
          <w:p>
            <w:pPr>
              <w:pStyle w:val="Compact"/>
              <w:jc w:val="left"/>
            </w:pPr>
            <w:r>
              <w:t xml:space="preserve">On-site supervision of condensed matter physics experiments and data validation</w:t>
            </w:r>
          </w:p>
        </w:tc>
        <w:tc>
          <w:tcPr/>
          <w:p>
            <w:pPr>
              <w:pStyle w:val="Compact"/>
              <w:jc w:val="left"/>
            </w:pPr>
            <w:r>
              <w:t xml:space="preserve">Seoul National University Joint Facility, Gwanak-gu, South Korea Seoul</w:t>
            </w:r>
          </w:p>
        </w:tc>
        <w:tc>
          <w:tcPr/>
          <w:p>
            <w:pPr>
              <w:pStyle w:val="Compact"/>
              <w:jc w:val="left"/>
            </w:pPr>
            <w:r>
              <w:t xml:space="preserve">60 hours</w:t>
            </w:r>
          </w:p>
        </w:tc>
        <w:tc>
          <w:tcPr/>
          <w:p>
            <w:pPr>
              <w:pStyle w:val="Compact"/>
              <w:jc w:val="left"/>
            </w:pPr>
            <w:r>
              <w:t xml:space="preserve">160,000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Preparation of technical white paper on gravitational wave detection methodologies for institutional review board</w:t>
            </w:r>
          </w:p>
        </w:tc>
        <w:tc>
          <w:tcPr/>
          <w:p>
            <w:pPr>
              <w:pStyle w:val="Compact"/>
              <w:jc w:val="left"/>
            </w:pPr>
            <w:r>
              <w:t xml:space="preserve">Remote / South Korea Seoul office</w:t>
            </w:r>
          </w:p>
        </w:tc>
        <w:tc>
          <w:tcPr/>
          <w:p>
            <w:pPr>
              <w:pStyle w:val="Compact"/>
              <w:jc w:val="left"/>
            </w:pPr>
            <w:r>
              <w:t xml:space="preserve">1 deliverable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Training and mentoring of junior research staff in advanced statistical physics and computational modeling</w:t>
            </w:r>
          </w:p>
        </w:tc>
        <w:tc>
          <w:tcPr/>
          <w:p>
            <w:pPr>
              <w:pStyle w:val="Compact"/>
              <w:jc w:val="left"/>
            </w:pPr>
            <w:r>
              <w:t xml:space="preserve">Hanyang Training Center, Mapo-gu, South Korea Seoul</w:t>
            </w:r>
          </w:p>
        </w:tc>
        <w:tc>
          <w:tcPr/>
          <w:p>
            <w:pPr>
              <w:pStyle w:val="Compact"/>
              <w:jc w:val="left"/>
            </w:pPr>
            <w:r>
              <w:t xml:space="preserve">3 sessions (8 hrs each)</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05</w:t>
            </w:r>
          </w:p>
        </w:tc>
        <w:tc>
          <w:tcPr/>
          <w:p>
            <w:pPr>
              <w:pStyle w:val="Compact"/>
              <w:jc w:val="left"/>
            </w:pPr>
            <w:r>
              <w:t xml:space="preserve">Emergency technical advisory retainer for critical Physicist consultation during experimental anomalies</w:t>
            </w:r>
          </w:p>
        </w:tc>
        <w:tc>
          <w:tcPr/>
          <w:p>
            <w:pPr>
              <w:pStyle w:val="Compact"/>
              <w:jc w:val="left"/>
            </w:pPr>
            <w:r>
              <w:t xml:space="preserve">South Korea Seoul (on-call)</w:t>
            </w:r>
          </w:p>
        </w:tc>
        <w:tc>
          <w:tcPr/>
          <w:p>
            <w:pPr>
              <w:pStyle w:val="Compact"/>
              <w:jc w:val="left"/>
            </w:pPr>
            <w:r>
              <w:t xml:space="preserve">3-month retainer</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TOTAL AMOUNT DUE (KRW)</w:t>
            </w:r>
          </w:p>
        </w:tc>
        <w:tc>
          <w:tcPr/>
          <w:p>
            <w:pPr>
              <w:pStyle w:val="Compact"/>
              <w:jc w:val="left"/>
            </w:pPr>
            <w:r>
              <w:t xml:space="preserve">21,550,000</w:t>
            </w:r>
          </w:p>
        </w:tc>
      </w:tr>
    </w:tbl>
    <w:p>
      <w:pPr>
        <w:pStyle w:val="BodyText"/>
      </w:pPr>
      <w:r>
        <w:t xml:space="preserve">3. Payment Terms</w:t>
      </w:r>
    </w:p>
    <w:p>
      <w:pPr>
        <w:numPr>
          <w:ilvl w:val="0"/>
          <w:numId w:val="1001"/>
        </w:numPr>
        <w:pStyle w:val="Compact"/>
      </w:pPr>
      <w:r>
        <w:t xml:space="preserve">Payment shall be made in Korean Won (KRW) via bank transfer to the account designated by the</w:t>
      </w:r>
      <w:r>
        <w:t xml:space="preserve"> </w:t>
      </w:r>
      <w:r>
        <w:t xml:space="preserve">Physicist</w:t>
      </w:r>
      <w:r>
        <w:t xml:space="preserve"> </w:t>
      </w:r>
      <w:r>
        <w:t xml:space="preserve">in writing.</w:t>
      </w:r>
    </w:p>
    <w:p>
      <w:pPr>
        <w:numPr>
          <w:ilvl w:val="0"/>
          <w:numId w:val="1001"/>
        </w:numPr>
        <w:pStyle w:val="Compact"/>
      </w:pPr>
      <w:r>
        <w:t xml:space="preserve">An initial payment of 30% (KRW 6,465,000) is due upon acceptance of this Purchase Order and execution of the service agreement.</w:t>
      </w:r>
    </w:p>
    <w:p>
      <w:pPr>
        <w:numPr>
          <w:ilvl w:val="0"/>
          <w:numId w:val="1001"/>
        </w:numPr>
        <w:pStyle w:val="Compact"/>
      </w:pPr>
      <w:r>
        <w:t xml:space="preserve">A second installment of 40% (KRW 8,620,000) is due upon completion of Line Items 01 and 02, subject to Buyer's written acceptance of deliverables.</w:t>
      </w:r>
    </w:p>
    <w:p>
      <w:pPr>
        <w:numPr>
          <w:ilvl w:val="0"/>
          <w:numId w:val="1001"/>
        </w:numPr>
        <w:pStyle w:val="Compact"/>
      </w:pPr>
      <w:r>
        <w:t xml:space="preserve">The final payment of 30% (KRW 6,465,000) is due within 15 business days of full completion of all services outlined in this Purchase Order.</w:t>
      </w:r>
    </w:p>
    <w:p>
      <w:pPr>
        <w:numPr>
          <w:ilvl w:val="0"/>
          <w:numId w:val="1001"/>
        </w:numPr>
        <w:pStyle w:val="Compact"/>
      </w:pPr>
      <w:r>
        <w:t xml:space="preserve">All payments are subject to applicable Korean tax regulations, including Value Added Tax (VAT) at the prevailing rate in</w:t>
      </w:r>
      <w:r>
        <w:t xml:space="preserve"> </w:t>
      </w:r>
      <w:r>
        <w:t xml:space="preserve">South Korea Seoul</w:t>
      </w:r>
      <w:r>
        <w:t xml:space="preserve">.</w:t>
      </w:r>
    </w:p>
    <w:p>
      <w:pPr>
        <w:pStyle w:val="FirstParagraph"/>
      </w:pPr>
      <w:r>
        <w:t xml:space="preserve">4. Terms and Conditions</w:t>
      </w:r>
    </w:p>
    <w:p>
      <w:pPr>
        <w:numPr>
          <w:ilvl w:val="0"/>
          <w:numId w:val="1002"/>
        </w:numPr>
        <w:pStyle w:val="Compact"/>
      </w:pPr>
      <w:r>
        <w:t xml:space="preserve">This Purchase Order is governed by the laws of the Republic of Korea. Any disputes arising from this Purchase Order shall be resolved through arbitration in</w:t>
      </w:r>
      <w:r>
        <w:t xml:space="preserve"> </w:t>
      </w:r>
      <w:r>
        <w:t xml:space="preserve">South Korea Seoul</w:t>
      </w:r>
      <w:r>
        <w:t xml:space="preserve"> </w:t>
      </w:r>
      <w:r>
        <w:t xml:space="preserve">in accordance with the rules of the Korean Commercial Arbitration Board.</w:t>
      </w:r>
    </w:p>
    <w:p>
      <w:pPr>
        <w:numPr>
          <w:ilvl w:val="0"/>
          <w:numId w:val="1002"/>
        </w:numPr>
        <w:pStyle w:val="Compact"/>
      </w:pPr>
      <w:r>
        <w:t xml:space="preserve">The</w:t>
      </w:r>
      <w:r>
        <w:t xml:space="preserve"> </w:t>
      </w:r>
      <w:r>
        <w:t xml:space="preserve">Physicist</w:t>
      </w:r>
      <w:r>
        <w:t xml:space="preserve"> </w:t>
      </w:r>
      <w:r>
        <w:t xml:space="preserve">warrants that all services rendered under this Purchase Order shall be performed with the highest degree of professional competence, scientific rigor, and adherence to ethical standards recognized by the Korean Physical Society.</w:t>
      </w:r>
    </w:p>
    <w:p>
      <w:pPr>
        <w:numPr>
          <w:ilvl w:val="0"/>
          <w:numId w:val="1002"/>
        </w:numPr>
        <w:pStyle w:val="Compact"/>
      </w:pPr>
      <w:r>
        <w:t xml:space="preserve">All intellectual property, research data, and documentation produced as a direct result of services performed under this Purchase Order shall remain the sole property of the Buyer, unless otherwise agreed in a separate written addendum.</w:t>
      </w:r>
    </w:p>
    <w:p>
      <w:pPr>
        <w:numPr>
          <w:ilvl w:val="0"/>
          <w:numId w:val="1002"/>
        </w:numPr>
        <w:pStyle w:val="Compact"/>
      </w:pPr>
      <w:r>
        <w:t xml:space="preserve">The</w:t>
      </w:r>
      <w:r>
        <w:t xml:space="preserve"> </w:t>
      </w:r>
      <w:r>
        <w:t xml:space="preserve">Physicist</w:t>
      </w:r>
      <w:r>
        <w:t xml:space="preserve"> </w:t>
      </w:r>
      <w:r>
        <w:t xml:space="preserve">shall comply with all applicable safety regulations, laboratory protocols, and institutional policies in effect at the Buyer's facilities in</w:t>
      </w:r>
      <w:r>
        <w:t xml:space="preserve"> </w:t>
      </w:r>
      <w:r>
        <w:t xml:space="preserve">South Korea Seoul</w:t>
      </w:r>
      <w:r>
        <w:t xml:space="preserve"> </w:t>
      </w:r>
      <w:r>
        <w:t xml:space="preserve">at the time of service delivery.</w:t>
      </w:r>
    </w:p>
    <w:p>
      <w:pPr>
        <w:numPr>
          <w:ilvl w:val="0"/>
          <w:numId w:val="1002"/>
        </w:numPr>
        <w:pStyle w:val="Compact"/>
      </w:pPr>
      <w:r>
        <w:t xml:space="preserve">Either party may terminate this Purchase Order with 30 days' written notice. In the event of early termination, the Buyer shall compensate the</w:t>
      </w:r>
      <w:r>
        <w:t xml:space="preserve"> </w:t>
      </w:r>
      <w:r>
        <w:t xml:space="preserve">Physicist</w:t>
      </w:r>
      <w:r>
        <w:t xml:space="preserve"> </w:t>
      </w:r>
      <w:r>
        <w:t xml:space="preserve">for all services rendered up to the date of termination, less any applicable deductions.</w:t>
      </w:r>
    </w:p>
    <w:p>
      <w:pPr>
        <w:numPr>
          <w:ilvl w:val="0"/>
          <w:numId w:val="1002"/>
        </w:numPr>
        <w:pStyle w:val="Compact"/>
      </w:pPr>
      <w:r>
        <w:t xml:space="preserve">Confidentiality obligations under this Purchase Order shall survive termination for a period of five (5) years.</w:t>
      </w:r>
    </w:p>
    <w:p>
      <w:pPr>
        <w:numPr>
          <w:ilvl w:val="0"/>
          <w:numId w:val="1002"/>
        </w:numPr>
        <w:pStyle w:val="Compact"/>
      </w:pPr>
      <w:r>
        <w:t xml:space="preserve">The</w:t>
      </w:r>
      <w:r>
        <w:t xml:space="preserve"> </w:t>
      </w:r>
      <w:r>
        <w:t xml:space="preserve">Physicist</w:t>
      </w:r>
      <w:r>
        <w:t xml:space="preserve"> </w:t>
      </w:r>
      <w:r>
        <w:t xml:space="preserve">shall maintain professional liability insurance with a minimum coverage of KRW 500,000,000 for the duration of this Purchase Order.</w:t>
      </w:r>
    </w:p>
    <w:p>
      <w:pPr>
        <w:pStyle w:val="FirstParagraph"/>
      </w:pPr>
      <w:r>
        <w:t xml:space="preserve">5. Acceptance and Authorization</w:t>
      </w:r>
    </w:p>
    <w:p>
      <w:pPr>
        <w:pStyle w:val="BodyText"/>
      </w:pPr>
      <w:r>
        <w:t xml:space="preserve">By signing below, both parties acknowledge and agree to all terms, conditions, and specifications set forth in this Purchase Order for the engagement of the</w:t>
      </w:r>
      <w:r>
        <w:t xml:space="preserve"> </w:t>
      </w:r>
      <w:r>
        <w:t xml:space="preserve">Physicist</w:t>
      </w:r>
      <w:r>
        <w:t xml:space="preserve"> </w:t>
      </w:r>
      <w:r>
        <w:t xml:space="preserve">in</w:t>
      </w:r>
      <w:r>
        <w:t xml:space="preserve"> </w:t>
      </w:r>
      <w:r>
        <w:t xml:space="preserve">South Korea Seoul</w:t>
      </w:r>
      <w:r>
        <w:t xml:space="preserve">. This Purchase Order constitutes a binding agreement upon execution by both authorized representatives.</w:t>
      </w:r>
    </w:p>
    <w:p>
      <w:pPr>
        <w:pStyle w:val="BodyText"/>
      </w:pPr>
      <w:r>
        <w:rPr>
          <w:bCs/>
          <w:b/>
        </w:rPr>
        <w:t xml:space="preserve">Authorized Signatory — Buyer</w:t>
      </w:r>
      <w:r>
        <w:br/>
      </w:r>
      <w:r>
        <w:t xml:space="preserve">Hanyang Advanced Research Institute</w:t>
      </w:r>
      <w:r>
        <w:br/>
      </w:r>
      <w:r>
        <w:t xml:space="preserve">Name: Prof. Sung-Ho Lee, Director</w:t>
      </w:r>
      <w:r>
        <w:br/>
      </w:r>
      <w:r>
        <w:t xml:space="preserve">Date: _______________</w:t>
      </w:r>
    </w:p>
    <w:p>
      <w:pPr>
        <w:pStyle w:val="BodyText"/>
      </w:pPr>
      <w:r>
        <w:rPr>
          <w:bCs/>
          <w:b/>
        </w:rPr>
        <w:t xml:space="preserve">Authorized Signatory — Seller (Physicist)</w:t>
      </w:r>
      <w:r>
        <w:br/>
      </w:r>
      <w:r>
        <w:t xml:space="preserve">Dr. Min-Ji Park, Ph.D.</w:t>
      </w:r>
      <w:r>
        <w:br/>
      </w:r>
      <w:r>
        <w:t xml:space="preserve">Date: _______________</w:t>
      </w:r>
    </w:p>
    <w:p>
      <w:pPr>
        <w:pStyle w:val="BodyText"/>
      </w:pPr>
      <w:r>
        <w:t xml:space="preserve">This Purchase Order (PO-SKL-2025-04872) is a controlled document issued by Hanyang Advanced Research Institute for the procurement of professional</w:t>
      </w:r>
      <w:r>
        <w:t xml:space="preserve"> </w:t>
      </w:r>
      <w:r>
        <w:t xml:space="preserve">Physicist</w:t>
      </w:r>
      <w:r>
        <w:t xml:space="preserve"> </w:t>
      </w:r>
      <w:r>
        <w:t xml:space="preserve">services in</w:t>
      </w:r>
      <w:r>
        <w:t xml:space="preserve"> </w:t>
      </w:r>
      <w:r>
        <w:t xml:space="preserve">South Korea Seoul</w:t>
      </w:r>
      <w:r>
        <w:t xml:space="preserve">. Unauthorized reproduction or distribution of this document is prohibited. For inquiries, contact the Procurement Office at procurement@hanyang-re.kr or visit the administrative office at 222 Wangam-ro, Mapo-gu, South Korea Seoul 03763.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South Korea Seoul</dc:title>
  <dc:creator/>
  <dc:language>en</dc:language>
  <cp:keywords/>
  <dcterms:created xsi:type="dcterms:W3CDTF">2026-10-10T04:34:14Z</dcterms:created>
  <dcterms:modified xsi:type="dcterms:W3CDTF">2026-10-10T04:34:14Z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