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Physiotherapist Professional Services — Australia Melbourne</w:t>
      </w:r>
    </w:p>
    <w:p>
      <w:pPr>
        <w:pStyle w:val="BodyText"/>
      </w:pPr>
      <w:r>
        <w:t xml:space="preserve">This Purchase Order is issued in accordance with the regulations governing professional services procurement in Australia Melbourne.</w:t>
      </w:r>
    </w:p>
    <w:bookmarkEnd w:id="20"/>
    <w:p>
      <w:pPr>
        <w:pStyle w:val="BodyText"/>
      </w:pPr>
      <w:r>
        <w:rPr>
          <w:bCs/>
          <w:b/>
        </w:rPr>
        <w:t xml:space="preserve">Purchase Order No.:</w:t>
      </w:r>
      <w:r>
        <w:t xml:space="preserve"> </w:t>
      </w:r>
      <w:r>
        <w:t xml:space="preserve">PO-2025-AUM-04782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AUD (Australian Dollar)</w:t>
      </w:r>
      <w:r>
        <w:br/>
      </w:r>
      <w:r>
        <w:rPr>
          <w:bCs/>
          <w:b/>
        </w:rPr>
        <w:t xml:space="preserve">Incoterms:</w:t>
      </w:r>
      <w:r>
        <w:t xml:space="preserve"> </w:t>
      </w:r>
      <w:r>
        <w:t xml:space="preserve">N/A (Services)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Meridian Health &amp; Wellness Group Pty Ltd</w:t>
            </w:r>
            <w:r>
              <w:br/>
            </w:r>
            <w:r>
              <w:t xml:space="preserve">Level 12, 88 Collins Street</w:t>
            </w:r>
            <w:r>
              <w:br/>
            </w:r>
            <w:r>
              <w:t xml:space="preserve">Melbourne, Victoria 3000</w:t>
            </w:r>
            <w:r>
              <w:br/>
            </w:r>
            <w:r>
              <w:t xml:space="preserve">Australia Melbourne</w:t>
            </w:r>
            <w:r>
              <w:br/>
            </w:r>
            <w:r>
              <w:t xml:space="preserve">ABN: 48 291 773 015</w:t>
            </w:r>
            <w:r>
              <w:br/>
            </w:r>
            <w:r>
              <w:t xml:space="preserve">Contact: procurement@meridianhealth.com.au</w:t>
            </w:r>
            <w:r>
              <w:br/>
            </w:r>
            <w:r>
              <w:t xml:space="preserve">Phone: +61 3 9421 5500</w:t>
            </w:r>
          </w:p>
        </w:tc>
        <w:tc>
          <w:tcPr/>
          <w:p>
            <w:pPr>
              <w:pStyle w:val="Compact"/>
              <w:jc w:val="left"/>
            </w:pPr>
            <w:r>
              <w:rPr>
                <w:bCs/>
                <w:b/>
              </w:rPr>
              <w:t xml:space="preserve">Dr. Sarah Mitchell, AHPRA-Registered Physiotherapist</w:t>
            </w:r>
            <w:r>
              <w:br/>
            </w:r>
            <w:r>
              <w:t xml:space="preserve">Mitchell Physiotherapy &amp; Rehabilitation Centre</w:t>
            </w:r>
            <w:r>
              <w:br/>
            </w:r>
            <w:r>
              <w:t xml:space="preserve">214 Swanston Street, Carlton</w:t>
            </w:r>
            <w:r>
              <w:br/>
            </w:r>
            <w:r>
              <w:t xml:space="preserve">Melbourne, Victoria 3053</w:t>
            </w:r>
            <w:r>
              <w:br/>
            </w:r>
            <w:r>
              <w:t xml:space="preserve">Australia Melbourne</w:t>
            </w:r>
            <w:r>
              <w:br/>
            </w:r>
            <w:r>
              <w:t xml:space="preserve">AHPRA Registration: PHR-0048291</w:t>
            </w:r>
            <w:r>
              <w:br/>
            </w:r>
            <w:r>
              <w:t xml:space="preserve">Contact: admin@mitchellphysio.com.au</w:t>
            </w:r>
            <w:r>
              <w:br/>
            </w:r>
            <w:r>
              <w:t xml:space="preserve">Phone: +61 3 9347 2210</w:t>
            </w:r>
          </w:p>
        </w:tc>
      </w:tr>
    </w:tbl>
    <w:p>
      <w:pPr>
        <w:pStyle w:val="BodyText"/>
      </w:pPr>
      <w:r>
        <w:t xml:space="preserve">2. SCOPE OF SERVICES — PHYSIOTHERAPIST ENGAGEMENT</w:t>
      </w:r>
    </w:p>
    <w:p>
      <w:pPr>
        <w:pStyle w:val="BodyText"/>
      </w:pPr>
      <w:r>
        <w:t xml:space="preserve">This Purchase Order authorises the engagement of a qualified</w:t>
      </w:r>
      <w:r>
        <w:t xml:space="preserve"> </w:t>
      </w:r>
      <w:r>
        <w:t xml:space="preserve">Physiotherapist</w:t>
      </w:r>
      <w:r>
        <w:t xml:space="preserve"> </w:t>
      </w:r>
      <w:r>
        <w:t xml:space="preserve">to deliver a comprehensive suite of rehabilitation and therapeutic services to the employees and contracted personnel of Meridian Health &amp; Wellness Group Pty Ltd. The</w:t>
      </w:r>
      <w:r>
        <w:t xml:space="preserve"> </w:t>
      </w:r>
      <w:r>
        <w:t xml:space="preserve">Physiotherapist</w:t>
      </w:r>
      <w:r>
        <w:t xml:space="preserve"> </w:t>
      </w:r>
      <w:r>
        <w:t xml:space="preserve">shall operate in accordance with the standards set by the Physiotherapy Board of Australia and the Australian Health Practitioner Regulation Agency (AHPRA). All services under this Purchase Order shall be delivered at the supplier's registered clinic located in Australia Melbourne, or at such other location in Australia Melbourne as mutually agreed upon in writing by both parties.</w:t>
      </w:r>
    </w:p>
    <w:p>
      <w:pPr>
        <w:pStyle w:val="BodyText"/>
      </w:pPr>
      <w:r>
        <w:t xml:space="preserve">The</w:t>
      </w:r>
      <w:r>
        <w:t xml:space="preserve"> </w:t>
      </w:r>
      <w:r>
        <w:t xml:space="preserve">Physiotherapist</w:t>
      </w:r>
      <w:r>
        <w:t xml:space="preserve"> </w:t>
      </w:r>
      <w:r>
        <w:t xml:space="preserve">is required to hold a valid AHPRA registration, maintain professional indemnity insurance with a minimum coverage of AUD 10,000,000, and comply with all occupational health and safety legislation applicable in the state of Victoria, Australia Melbourne. The</w:t>
      </w:r>
      <w:r>
        <w:t xml:space="preserve"> </w:t>
      </w:r>
      <w:r>
        <w:t xml:space="preserve">Physiotherapist</w:t>
      </w:r>
      <w:r>
        <w:t xml:space="preserve"> </w:t>
      </w:r>
      <w:r>
        <w:t xml:space="preserve">shall also adhere to the Code of Ethics established by the Australian Physiotherapy Association.</w:t>
      </w:r>
    </w:p>
    <w:p>
      <w:pPr>
        <w:pStyle w:val="BodyText"/>
      </w:pPr>
      <w:r>
        <w:t xml:space="preserve">3.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Physiotherapist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Initial comprehensive Physiotherapist assessment and treatment plan formulation (per employee)</w:t>
            </w:r>
          </w:p>
        </w:tc>
        <w:tc>
          <w:tcPr/>
          <w:p>
            <w:pPr>
              <w:pStyle w:val="Compact"/>
              <w:jc w:val="left"/>
            </w:pPr>
            <w:r>
              <w:t xml:space="preserve">45</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Manual therapy and soft tissue mobilisation sessions delivered by the Physiotherapist (per session)</w:t>
            </w:r>
          </w:p>
        </w:tc>
        <w:tc>
          <w:tcPr/>
          <w:p>
            <w:pPr>
              <w:pStyle w:val="Compact"/>
              <w:jc w:val="left"/>
            </w:pPr>
            <w:r>
              <w:t xml:space="preserve">180</w:t>
            </w:r>
          </w:p>
        </w:tc>
        <w:tc>
          <w:tcPr/>
          <w:p>
            <w:pPr>
              <w:pStyle w:val="Compact"/>
              <w:jc w:val="left"/>
            </w:pPr>
            <w:r>
              <w:t xml:space="preserve">Session</w:t>
            </w:r>
          </w:p>
        </w:tc>
        <w:tc>
          <w:tcPr/>
          <w:p>
            <w:pPr>
              <w:pStyle w:val="Compact"/>
              <w:jc w:val="left"/>
            </w:pPr>
            <w:r>
              <w:t xml:space="preserve">145.00</w:t>
            </w:r>
          </w:p>
        </w:tc>
        <w:tc>
          <w:tcPr/>
          <w:p>
            <w:pPr>
              <w:pStyle w:val="Compact"/>
              <w:jc w:val="left"/>
            </w:pPr>
            <w:r>
              <w:t xml:space="preserve">26,100.00</w:t>
            </w:r>
          </w:p>
        </w:tc>
      </w:tr>
      <w:tr>
        <w:tc>
          <w:tcPr/>
          <w:p>
            <w:pPr>
              <w:pStyle w:val="Compact"/>
              <w:jc w:val="left"/>
            </w:pPr>
            <w:r>
              <w:t xml:space="preserve">03</w:t>
            </w:r>
          </w:p>
        </w:tc>
        <w:tc>
          <w:tcPr/>
          <w:p>
            <w:pPr>
              <w:pStyle w:val="Compact"/>
              <w:jc w:val="left"/>
            </w:pPr>
            <w:r>
              <w:t xml:space="preserve">Exercise prescription and supervised rehabilitation programme (per session, Australia Melbourne clinic)</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130.00</w:t>
            </w:r>
          </w:p>
        </w:tc>
        <w:tc>
          <w:tcPr/>
          <w:p>
            <w:pPr>
              <w:pStyle w:val="Compact"/>
              <w:jc w:val="left"/>
            </w:pPr>
            <w:r>
              <w:t xml:space="preserve">15,600.00</w:t>
            </w:r>
          </w:p>
        </w:tc>
      </w:tr>
      <w:tr>
        <w:tc>
          <w:tcPr/>
          <w:p>
            <w:pPr>
              <w:pStyle w:val="Compact"/>
              <w:jc w:val="left"/>
            </w:pPr>
            <w:r>
              <w:t xml:space="preserve">04</w:t>
            </w:r>
          </w:p>
        </w:tc>
        <w:tc>
          <w:tcPr/>
          <w:p>
            <w:pPr>
              <w:pStyle w:val="Compact"/>
              <w:jc w:val="left"/>
            </w:pPr>
            <w:r>
              <w:t xml:space="preserve">Electrotherapy, ultrasound, and laser therapy modalities administered by the Physiotherapist (per session)</w:t>
            </w:r>
          </w:p>
        </w:tc>
        <w:tc>
          <w:tcPr/>
          <w:p>
            <w:pPr>
              <w:pStyle w:val="Compact"/>
              <w:jc w:val="left"/>
            </w:pPr>
            <w:r>
              <w:t xml:space="preserve">60</w:t>
            </w:r>
          </w:p>
        </w:tc>
        <w:tc>
          <w:tcPr/>
          <w:p>
            <w:pPr>
              <w:pStyle w:val="Compact"/>
              <w:jc w:val="left"/>
            </w:pPr>
            <w:r>
              <w:t xml:space="preserve">Session</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On-site workplace ergonomic assessment and Physiotherapist-led intervention programme (per day, Australia Melbourne)</w:t>
            </w:r>
          </w:p>
        </w:tc>
        <w:tc>
          <w:tcPr/>
          <w:p>
            <w:pPr>
              <w:pStyle w:val="Compact"/>
              <w:jc w:val="left"/>
            </w:pPr>
            <w:r>
              <w:t xml:space="preserve">6</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Quarterly progress review and treatment plan adjustment by the Physiotherapist (per review)</w:t>
            </w:r>
          </w:p>
        </w:tc>
        <w:tc>
          <w:tcPr/>
          <w:p>
            <w:pPr>
              <w:pStyle w:val="Compact"/>
              <w:jc w:val="left"/>
            </w:pPr>
            <w:r>
              <w:t xml:space="preserve">4</w:t>
            </w:r>
          </w:p>
        </w:tc>
        <w:tc>
          <w:tcPr/>
          <w:p>
            <w:pPr>
              <w:pStyle w:val="Compact"/>
              <w:jc w:val="left"/>
            </w:pPr>
            <w:r>
              <w:t xml:space="preserve">Review</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Written clinical reports and documentation for each Physiotherapist intervention (per report)</w:t>
            </w:r>
          </w:p>
        </w:tc>
        <w:tc>
          <w:tcPr/>
          <w:p>
            <w:pPr>
              <w:pStyle w:val="Compact"/>
              <w:jc w:val="left"/>
            </w:pPr>
            <w:r>
              <w:t xml:space="preserve">45</w:t>
            </w:r>
          </w:p>
        </w:tc>
        <w:tc>
          <w:tcPr/>
          <w:p>
            <w:pPr>
              <w:pStyle w:val="Compact"/>
              <w:jc w:val="left"/>
            </w:pPr>
            <w:r>
              <w:t xml:space="preserve">Report</w:t>
            </w:r>
          </w:p>
        </w:tc>
        <w:tc>
          <w:tcPr/>
          <w:p>
            <w:pPr>
              <w:pStyle w:val="Compact"/>
              <w:jc w:val="left"/>
            </w:pPr>
            <w:r>
              <w:t xml:space="preserve">75.00</w:t>
            </w:r>
          </w:p>
        </w:tc>
        <w:tc>
          <w:tcPr/>
          <w:p>
            <w:pPr>
              <w:pStyle w:val="Compact"/>
              <w:jc w:val="left"/>
            </w:pPr>
            <w:r>
              <w:t xml:space="preserve">3,375.00</w:t>
            </w:r>
          </w:p>
        </w:tc>
      </w:tr>
      <w:tr>
        <w:tc>
          <w:tcPr>
            <w:gridSpan w:val="5"/>
          </w:tcPr>
          <w:p>
            <w:pPr>
              <w:pStyle w:val="Compact"/>
              <w:jc w:val="right"/>
            </w:pPr>
            <w:r>
              <w:t xml:space="preserve">SUBTOTAL</w:t>
            </w:r>
          </w:p>
        </w:tc>
        <w:tc>
          <w:tcPr/>
          <w:p>
            <w:pPr>
              <w:pStyle w:val="Compact"/>
              <w:jc w:val="left"/>
            </w:pPr>
            <w:r>
              <w:t xml:space="preserve">68,200.00</w:t>
            </w:r>
          </w:p>
        </w:tc>
      </w:tr>
      <w:tr>
        <w:tc>
          <w:tcPr>
            <w:gridSpan w:val="5"/>
          </w:tcPr>
          <w:p>
            <w:pPr>
              <w:pStyle w:val="Compact"/>
              <w:jc w:val="right"/>
            </w:pPr>
            <w:r>
              <w:t xml:space="preserve">GST (10%)</w:t>
            </w:r>
          </w:p>
        </w:tc>
        <w:tc>
          <w:tcPr/>
          <w:p>
            <w:pPr>
              <w:pStyle w:val="Compact"/>
              <w:jc w:val="left"/>
            </w:pPr>
            <w:r>
              <w:t xml:space="preserve">6,820.00</w:t>
            </w:r>
          </w:p>
        </w:tc>
      </w:tr>
      <w:tr>
        <w:tc>
          <w:tcPr>
            <w:gridSpan w:val="5"/>
          </w:tcPr>
          <w:p>
            <w:pPr>
              <w:pStyle w:val="Compact"/>
              <w:jc w:val="right"/>
            </w:pPr>
            <w:r>
              <w:t xml:space="preserve">TOTAL PURCHASE ORDER VALUE (AUD)</w:t>
            </w:r>
          </w:p>
        </w:tc>
        <w:tc>
          <w:tcPr/>
          <w:p>
            <w:pPr>
              <w:pStyle w:val="Compact"/>
              <w:jc w:val="left"/>
            </w:pPr>
            <w:r>
              <w:t xml:space="preserve">75,020.00</w:t>
            </w:r>
          </w:p>
        </w:tc>
      </w:tr>
    </w:tbl>
    <w:p>
      <w:pPr>
        <w:pStyle w:val="BodyText"/>
      </w:pPr>
      <w:r>
        <w:t xml:space="preserve">4. TERMS AND CONDITIONS</w:t>
      </w:r>
    </w:p>
    <w:p>
      <w:pPr>
        <w:numPr>
          <w:ilvl w:val="0"/>
          <w:numId w:val="1001"/>
        </w:numPr>
        <w:pStyle w:val="Compact"/>
      </w:pPr>
      <w:r>
        <w:t xml:space="preserve">This Purchase Order is governed by the laws of the State of Victoria and the Commonwealth of Australia. Any disputes arising from this Purchase Order shall be resolved in the courts of Australia Melbourne.</w:t>
      </w:r>
    </w:p>
    <w:p>
      <w:pPr>
        <w:numPr>
          <w:ilvl w:val="0"/>
          <w:numId w:val="1001"/>
        </w:numPr>
        <w:pStyle w:val="Compact"/>
      </w:pPr>
      <w:r>
        <w:t xml:space="preserve">The</w:t>
      </w:r>
      <w:r>
        <w:t xml:space="preserve"> </w:t>
      </w:r>
      <w:r>
        <w:t xml:space="preserve">Physiotherapist</w:t>
      </w:r>
      <w:r>
        <w:t xml:space="preserve"> </w:t>
      </w:r>
      <w:r>
        <w:t xml:space="preserve">shall commence services no later than 21 July 2025 and shall complete all contracted sessions by 31 March 2026, unless an extension is granted in writing by the Buyer.</w:t>
      </w:r>
    </w:p>
    <w:p>
      <w:pPr>
        <w:numPr>
          <w:ilvl w:val="0"/>
          <w:numId w:val="1001"/>
        </w:numPr>
        <w:pStyle w:val="Compact"/>
      </w:pPr>
      <w:r>
        <w:t xml:space="preserve">All services shall be performed at the Mitchell Physiotherapy &amp; Rehabilitation Centre, 214 Swanston Street, Carlton, Australia Melbourne, or at the Buyer's premises in Australia Melbourne as directed by the Buyer with at least 48 hours' prior written notice.</w:t>
      </w:r>
    </w:p>
    <w:p>
      <w:pPr>
        <w:numPr>
          <w:ilvl w:val="0"/>
          <w:numId w:val="1001"/>
        </w:numPr>
        <w:pStyle w:val="Compact"/>
      </w:pPr>
      <w:r>
        <w:t xml:space="preserve">The</w:t>
      </w:r>
      <w:r>
        <w:t xml:space="preserve"> </w:t>
      </w:r>
      <w:r>
        <w:t xml:space="preserve">Physiotherapist</w:t>
      </w:r>
      <w:r>
        <w:t xml:space="preserve"> </w:t>
      </w:r>
      <w:r>
        <w:t xml:space="preserve">shall maintain a minimum of 40 hours of continuing professional development (CPD) annually as required by AHPRA and the Physiotherapy Board of Australia.</w:t>
      </w:r>
    </w:p>
    <w:p>
      <w:pPr>
        <w:numPr>
          <w:ilvl w:val="0"/>
          <w:numId w:val="1001"/>
        </w:numPr>
        <w:pStyle w:val="Compact"/>
      </w:pPr>
      <w:r>
        <w:t xml:space="preserve">Payment shall be made via electronic funds transfer (EFT) to the supplier's nominated bank account within 30 calendar days of receipt of a valid tax invoice referencing this Purchase Order number (PO-2025-AUM-04782).</w:t>
      </w:r>
    </w:p>
    <w:p>
      <w:pPr>
        <w:numPr>
          <w:ilvl w:val="0"/>
          <w:numId w:val="1001"/>
        </w:numPr>
        <w:pStyle w:val="Compact"/>
      </w:pPr>
      <w:r>
        <w:t xml:space="preserve">The Buyer reserves the right to audit the</w:t>
      </w:r>
      <w:r>
        <w:t xml:space="preserve"> </w:t>
      </w:r>
      <w:r>
        <w:t xml:space="preserve">Physiotherapist</w:t>
      </w:r>
      <w:r>
        <w:t xml:space="preserve">'s clinical records, attendance logs, and treatment documentation at any reasonable time with 5 business days' notice.</w:t>
      </w:r>
    </w:p>
    <w:p>
      <w:pPr>
        <w:numPr>
          <w:ilvl w:val="0"/>
          <w:numId w:val="1001"/>
        </w:numPr>
        <w:pStyle w:val="Compact"/>
      </w:pPr>
      <w:r>
        <w:t xml:space="preserve">Either party may terminate this Purchase Order with 30 days' written notice. In the event of termination, the Buyer shall pay for all services rendered up to the date of termination.</w:t>
      </w:r>
    </w:p>
    <w:p>
      <w:pPr>
        <w:numPr>
          <w:ilvl w:val="0"/>
          <w:numId w:val="1001"/>
        </w:numPr>
        <w:pStyle w:val="Compact"/>
      </w:pPr>
      <w:r>
        <w:t xml:space="preserve">The</w:t>
      </w:r>
      <w:r>
        <w:t xml:space="preserve"> </w:t>
      </w:r>
      <w:r>
        <w:t xml:space="preserve">Physiotherapist</w:t>
      </w:r>
      <w:r>
        <w:t xml:space="preserve"> </w:t>
      </w:r>
      <w:r>
        <w:t xml:space="preserve">shall comply with all privacy obligations under the Privacy Act 1988 (Cth) and the Australian Privacy Principles when handling patient and employee health information in Australia Melbourne.</w:t>
      </w:r>
    </w:p>
    <w:p>
      <w:pPr>
        <w:numPr>
          <w:ilvl w:val="0"/>
          <w:numId w:val="1001"/>
        </w:numPr>
        <w:pStyle w:val="Compact"/>
      </w:pPr>
      <w:r>
        <w:t xml:space="preserve">This Purchase Order does not create an employment relationship. The</w:t>
      </w:r>
      <w:r>
        <w:t xml:space="preserve"> </w:t>
      </w:r>
      <w:r>
        <w:t xml:space="preserve">Physiotherapist</w:t>
      </w:r>
      <w:r>
        <w:t xml:space="preserve"> </w:t>
      </w:r>
      <w:r>
        <w:t xml:space="preserve">is engaged as an independent contractor for the duration of this Purchase Order.</w:t>
      </w:r>
    </w:p>
    <w:p>
      <w:pPr>
        <w:numPr>
          <w:ilvl w:val="0"/>
          <w:numId w:val="1001"/>
        </w:numPr>
        <w:pStyle w:val="Compact"/>
      </w:pPr>
      <w:r>
        <w:t xml:space="preserve">All intellectual property in treatment protocols, exercise programmes, and clinical documentation developed specifically for the Buyer under this Purchase Order shall vest in the Buyer upon full payment.</w:t>
      </w:r>
    </w:p>
    <w:p>
      <w:pPr>
        <w:pStyle w:val="FirstParagraph"/>
      </w:pPr>
      <w:r>
        <w:t xml:space="preserve">5. APPROVAL AND AUTHORITY</w:t>
      </w:r>
    </w:p>
    <w:p>
      <w:pPr>
        <w:pStyle w:val="BodyText"/>
      </w:pPr>
      <w:r>
        <w:t xml:space="preserve">This Purchase Order has been reviewed and approved by the undersigned authorised representatives of both parties. By signing below, each party acknowledges and agrees to all terms, conditions, and obligations set forth in this Purchase Order for the engagement of the</w:t>
      </w:r>
      <w:r>
        <w:t xml:space="preserve"> </w:t>
      </w:r>
      <w:r>
        <w:t xml:space="preserve">Physiotherapist</w:t>
      </w:r>
      <w:r>
        <w:t xml:space="preserve"> </w:t>
      </w:r>
      <w:r>
        <w:t xml:space="preserve">in Australia Melbourne.</w:t>
      </w:r>
    </w:p>
    <w:p>
      <w:pPr>
        <w:pStyle w:val="BodyText"/>
      </w:pPr>
      <w:r>
        <w:rPr>
          <w:bCs/>
          <w:b/>
        </w:rPr>
        <w:t xml:space="preserve">For and on behalf of the Buyer:</w:t>
      </w:r>
      <w:r>
        <w:br/>
      </w:r>
      <w:r>
        <w:t xml:space="preserve">Meridian Health &amp; Wellness Group Pty Ltd</w:t>
      </w:r>
    </w:p>
    <w:p>
      <w:pPr>
        <w:pStyle w:val="BodyText"/>
      </w:pPr>
      <w:r>
        <w:t xml:space="preserve">Name: James Thornton</w:t>
      </w:r>
      <w:r>
        <w:br/>
      </w:r>
      <w:r>
        <w:t xml:space="preserve">Title: Director of Procurement</w:t>
      </w:r>
      <w:r>
        <w:br/>
      </w:r>
      <w:r>
        <w:t xml:space="preserve">Signature: _________________________</w:t>
      </w:r>
      <w:r>
        <w:br/>
      </w:r>
      <w:r>
        <w:t xml:space="preserve">Date: 14 June 2025</w:t>
      </w:r>
    </w:p>
    <w:p>
      <w:pPr>
        <w:pStyle w:val="BodyText"/>
      </w:pPr>
      <w:r>
        <w:rPr>
          <w:bCs/>
          <w:b/>
        </w:rPr>
        <w:t xml:space="preserve">For and on behalf of the Supplier:</w:t>
      </w:r>
      <w:r>
        <w:br/>
      </w:r>
      <w:r>
        <w:t xml:space="preserve">Mitchell Physiotherapy &amp; Rehabilitation Centre</w:t>
      </w:r>
    </w:p>
    <w:p>
      <w:pPr>
        <w:pStyle w:val="BodyText"/>
      </w:pPr>
      <w:r>
        <w:t xml:space="preserve">Name: Dr. Sarah Mitchell</w:t>
      </w:r>
      <w:r>
        <w:br/>
      </w:r>
      <w:r>
        <w:t xml:space="preserve">Title: Lead Physiotherapist / Principal</w:t>
      </w:r>
      <w:r>
        <w:br/>
      </w:r>
      <w:r>
        <w:t xml:space="preserve">Signature: _________________________</w:t>
      </w:r>
      <w:r>
        <w:br/>
      </w:r>
      <w:r>
        <w:t xml:space="preserve">Date: 14 June 2025</w:t>
      </w:r>
    </w:p>
    <w:p>
      <w:pPr>
        <w:pStyle w:val="BodyText"/>
      </w:pPr>
      <w:r>
        <w:t xml:space="preserve">This Purchase Order (PO-2025-AUM-04782) is a legally binding document for the procurement of Physiotherapist services in Australia Melbourne. It is issued under the corporate authority of Meridian Health &amp; Wellness Group Pty Ltd, ABN 48 291 773 015, registered in Australia Melbourne, Victoria. All communications regarding this Purchase Order should reference the Purchase Order number stated above.</w:t>
      </w:r>
    </w:p>
    <w:p>
      <w:pPr>
        <w:pStyle w:val="BodyText"/>
      </w:pPr>
      <w:r>
        <w:t xml:space="preserve">© 2025 Meridian Health &amp; Wellness Group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Australia Melbourne</dc:title>
  <dc:creator/>
  <dc:language>en</dc:language>
  <cp:keywords/>
  <dcterms:created xsi:type="dcterms:W3CDTF">2026-10-10T07:20:51Z</dcterms:created>
  <dcterms:modified xsi:type="dcterms:W3CDTF">2026-10-10T07:20:51Z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