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rPr>
          <w:bCs/>
          <w:b/>
        </w:rPr>
        <w:t xml:space="preserve">Physiotherapist Professional Services Contract</w:t>
      </w:r>
    </w:p>
    <w:p>
      <w:pPr>
        <w:pStyle w:val="BodyText"/>
      </w:pPr>
      <w:r>
        <w:t xml:space="preserve">Issued for the Region of Belgium Brussels</w:t>
      </w:r>
    </w:p>
    <w:bookmarkEnd w:id="20"/>
    <w:p>
      <w:pPr>
        <w:pStyle w:val="BodyText"/>
      </w:pPr>
      <w:r>
        <w:rPr>
          <w:bCs/>
          <w:b/>
        </w:rPr>
        <w:t xml:space="preserve">Purchase Order No.:</w:t>
      </w:r>
      <w:r>
        <w:t xml:space="preserve"> </w:t>
      </w:r>
      <w:r>
        <w:t xml:space="preserve">PO-BRU-2025-04782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Service Location:</w:t>
      </w:r>
      <w:r>
        <w:t xml:space="preserve"> </w:t>
      </w:r>
      <w:r>
        <w:t xml:space="preserve">Belgium Brussels</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Brussels Metropolitan Health Consortium</w:t>
            </w:r>
            <w:r>
              <w:br/>
            </w:r>
            <w:r>
              <w:rPr>
                <w:bCs/>
                <w:b/>
              </w:rPr>
              <w:t xml:space="preserve">Address:</w:t>
            </w:r>
            <w:r>
              <w:t xml:space="preserve"> </w:t>
            </w:r>
            <w:r>
              <w:t xml:space="preserve">Avenue Louise 245, 1050 Belgium Brussels</w:t>
            </w:r>
            <w:r>
              <w:br/>
            </w:r>
            <w:r>
              <w:rPr>
                <w:bCs/>
                <w:b/>
              </w:rPr>
              <w:t xml:space="preserve">VAT No.:</w:t>
            </w:r>
            <w:r>
              <w:t xml:space="preserve"> </w:t>
            </w:r>
            <w:r>
              <w:t xml:space="preserve">BE 0765.432.109</w:t>
            </w:r>
            <w:r>
              <w:br/>
            </w:r>
            <w:r>
              <w:rPr>
                <w:bCs/>
                <w:b/>
              </w:rPr>
              <w:t xml:space="preserve">Contact:</w:t>
            </w:r>
            <w:r>
              <w:t xml:space="preserve"> </w:t>
            </w:r>
            <w:r>
              <w:t xml:space="preserve">procurement@bmhc.be</w:t>
            </w:r>
            <w:r>
              <w:br/>
            </w:r>
            <w:r>
              <w:rPr>
                <w:bCs/>
                <w:b/>
              </w:rPr>
              <w:t xml:space="preserve">Phone:</w:t>
            </w:r>
            <w:r>
              <w:t xml:space="preserve"> </w:t>
            </w:r>
            <w:r>
              <w:t xml:space="preserve">+32 2 555 0142</w:t>
            </w:r>
          </w:p>
        </w:tc>
        <w:tc>
          <w:tcPr/>
          <w:p>
            <w:pPr>
              <w:pStyle w:val="Compact"/>
              <w:jc w:val="left"/>
            </w:pPr>
            <w:r>
              <w:rPr>
                <w:bCs/>
                <w:b/>
              </w:rPr>
              <w:t xml:space="preserve">Name:</w:t>
            </w:r>
            <w:r>
              <w:t xml:space="preserve"> </w:t>
            </w:r>
            <w:r>
              <w:t xml:space="preserve">KinéCare Professional Physiotherapy Group</w:t>
            </w:r>
            <w:r>
              <w:br/>
            </w:r>
            <w:r>
              <w:rPr>
                <w:bCs/>
                <w:b/>
              </w:rPr>
              <w:t xml:space="preserve">Address:</w:t>
            </w:r>
            <w:r>
              <w:t xml:space="preserve"> </w:t>
            </w:r>
            <w:r>
              <w:t xml:space="preserve">Rue de la Loi 180, 1040 Belgium Brussels</w:t>
            </w:r>
            <w:r>
              <w:br/>
            </w:r>
            <w:r>
              <w:rPr>
                <w:bCs/>
                <w:b/>
              </w:rPr>
              <w:t xml:space="preserve">VAT No.:</w:t>
            </w:r>
            <w:r>
              <w:t xml:space="preserve"> </w:t>
            </w:r>
            <w:r>
              <w:t xml:space="preserve">BE 0812.567.345</w:t>
            </w:r>
            <w:r>
              <w:br/>
            </w:r>
            <w:r>
              <w:rPr>
                <w:bCs/>
                <w:b/>
              </w:rPr>
              <w:t xml:space="preserve">Contact:</w:t>
            </w:r>
            <w:r>
              <w:t xml:space="preserve"> </w:t>
            </w:r>
            <w:r>
              <w:t xml:space="preserve">admin@kinecare.be</w:t>
            </w:r>
            <w:r>
              <w:br/>
            </w:r>
            <w:r>
              <w:rPr>
                <w:bCs/>
                <w:b/>
              </w:rPr>
              <w:t xml:space="preserve">Phone:</w:t>
            </w:r>
            <w:r>
              <w:t xml:space="preserve"> </w:t>
            </w:r>
            <w:r>
              <w:t xml:space="preserve">+32 2 555 0891</w:t>
            </w:r>
          </w:p>
        </w:tc>
      </w:tr>
    </w:tbl>
    <w:p>
      <w:pPr>
        <w:pStyle w:val="BodyText"/>
      </w:pPr>
      <w:r>
        <w:t xml:space="preserve">2. DESCRIPTION OF SERVICES – PHYSIOTHERAPIST ENGAGEMENT</w:t>
      </w:r>
    </w:p>
    <w:p>
      <w:pPr>
        <w:pStyle w:val="BodyText"/>
      </w:pPr>
      <w:r>
        <w:t xml:space="preserve">This Purchase Order formally authorizes the procurement of professional Physiotherapist services to be delivered within the administrative boundaries of Belgium Brussels. The contracted Physiotherapist shall provide comprehensive rehabilitation, therapeutic exercise, manual therapy, and patient education services in accordance with the Belgian Federal Law on Physiotherapy (Loi du 14 mars 2002) and the regulatory standards set forth by the Belgian Physiotherapy Council (Conseil de l'Ordre des Kinésithérapeutes). The Physiotherapist engaged under this Purchase Order must hold a valid professional license issued by the competent authority in Belgium Brussels and maintain current professional liability insurance with a minimum coverage of €1,000,000 per incident.</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Physiotherapist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Physiotherapist – Orthopedic Rehabilitation (full-time, 38 hrs/week) – Belgium Brussels clinic site</w:t>
            </w:r>
          </w:p>
        </w:tc>
        <w:tc>
          <w:tcPr/>
          <w:p>
            <w:pPr>
              <w:pStyle w:val="Compact"/>
              <w:jc w:val="left"/>
            </w:pPr>
            <w:r>
              <w:t xml:space="preserve">13</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54,600.00</w:t>
            </w:r>
          </w:p>
        </w:tc>
      </w:tr>
      <w:tr>
        <w:tc>
          <w:tcPr/>
          <w:p>
            <w:pPr>
              <w:pStyle w:val="Compact"/>
              <w:jc w:val="left"/>
            </w:pPr>
            <w:r>
              <w:t xml:space="preserve">02</w:t>
            </w:r>
          </w:p>
        </w:tc>
        <w:tc>
          <w:tcPr/>
          <w:p>
            <w:pPr>
              <w:pStyle w:val="Compact"/>
              <w:jc w:val="left"/>
            </w:pPr>
            <w:r>
              <w:t xml:space="preserve">Physiotherapist – Neurological Rehabilitation Specialist (part-time, 20 hrs/week) – Belgium Brussels satellite centre</w:t>
            </w:r>
          </w:p>
        </w:tc>
        <w:tc>
          <w:tcPr/>
          <w:p>
            <w:pPr>
              <w:pStyle w:val="Compact"/>
              <w:jc w:val="left"/>
            </w:pPr>
            <w:r>
              <w:t xml:space="preserve">13</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36,400.00</w:t>
            </w:r>
          </w:p>
        </w:tc>
      </w:tr>
      <w:tr>
        <w:tc>
          <w:tcPr/>
          <w:p>
            <w:pPr>
              <w:pStyle w:val="Compact"/>
              <w:jc w:val="left"/>
            </w:pPr>
            <w:r>
              <w:t xml:space="preserve">03</w:t>
            </w:r>
          </w:p>
        </w:tc>
        <w:tc>
          <w:tcPr/>
          <w:p>
            <w:pPr>
              <w:pStyle w:val="Compact"/>
              <w:jc w:val="left"/>
            </w:pPr>
            <w:r>
              <w:t xml:space="preserve">Physiotherapist – Sports Injury &amp; Performance Recovery (on-call, 10 hrs/week) – Belgium Brussels sports facilities</w:t>
            </w:r>
          </w:p>
        </w:tc>
        <w:tc>
          <w:tcPr/>
          <w:p>
            <w:pPr>
              <w:pStyle w:val="Compact"/>
              <w:jc w:val="left"/>
            </w:pPr>
            <w:r>
              <w:t xml:space="preserve">13</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19,500.00</w:t>
            </w:r>
          </w:p>
        </w:tc>
      </w:tr>
      <w:tr>
        <w:tc>
          <w:tcPr/>
          <w:p>
            <w:pPr>
              <w:pStyle w:val="Compact"/>
              <w:jc w:val="left"/>
            </w:pPr>
            <w:r>
              <w:t xml:space="preserve">04</w:t>
            </w:r>
          </w:p>
        </w:tc>
        <w:tc>
          <w:tcPr/>
          <w:p>
            <w:pPr>
              <w:pStyle w:val="Compact"/>
              <w:jc w:val="left"/>
            </w:pPr>
            <w:r>
              <w:t xml:space="preserve">Physiotherapist – Geriatric &amp; Post-Surgical Care (full-time, 38 hrs/week) – Belgium Brussels hospital ward</w:t>
            </w:r>
          </w:p>
        </w:tc>
        <w:tc>
          <w:tcPr/>
          <w:p>
            <w:pPr>
              <w:pStyle w:val="Compact"/>
              <w:jc w:val="left"/>
            </w:pPr>
            <w:r>
              <w:t xml:space="preserve">13</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58,500.00</w:t>
            </w:r>
          </w:p>
        </w:tc>
      </w:tr>
      <w:tr>
        <w:tc>
          <w:tcPr/>
          <w:p>
            <w:pPr>
              <w:pStyle w:val="Compact"/>
              <w:jc w:val="left"/>
            </w:pPr>
            <w:r>
              <w:t xml:space="preserve">05</w:t>
            </w:r>
          </w:p>
        </w:tc>
        <w:tc>
          <w:tcPr/>
          <w:p>
            <w:pPr>
              <w:pStyle w:val="Compact"/>
              <w:jc w:val="left"/>
            </w:pPr>
            <w:r>
              <w:t xml:space="preserve">Supervisory Physiotherapist – Clinical Quality Assurance &amp; Staff Training (16 hrs/month) – Belgium Brussels headquarters</w:t>
            </w:r>
          </w:p>
        </w:tc>
        <w:tc>
          <w:tcPr/>
          <w:p>
            <w:pPr>
              <w:pStyle w:val="Compact"/>
              <w:jc w:val="left"/>
            </w:pPr>
            <w:r>
              <w:t xml:space="preserve">13</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15,600.00</w:t>
            </w:r>
          </w:p>
        </w:tc>
      </w:tr>
      <w:tr>
        <w:tc>
          <w:tcPr/>
          <w:p>
            <w:pPr>
              <w:pStyle w:val="Compact"/>
              <w:jc w:val="left"/>
            </w:pPr>
            <w:r>
              <w:t xml:space="preserve">06</w:t>
            </w:r>
          </w:p>
        </w:tc>
        <w:tc>
          <w:tcPr/>
          <w:p>
            <w:pPr>
              <w:pStyle w:val="Compact"/>
              <w:jc w:val="left"/>
            </w:pPr>
            <w:r>
              <w:t xml:space="preserve">Physiotherapy Equipment &amp; Consumables (treatment tables, ultrasound units, therapeutic bands, compression garments) – delivered to Belgium Brussels sites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12,750.00</w:t>
            </w:r>
          </w:p>
        </w:tc>
        <w:tc>
          <w:tcPr/>
          <w:p>
            <w:pPr>
              <w:pStyle w:val="Compact"/>
              <w:jc w:val="left"/>
            </w:pPr>
            <w:r>
              <w:t xml:space="preserve">12,750.00</w:t>
            </w:r>
          </w:p>
        </w:tc>
      </w:tr>
      <w:tr>
        <w:tc>
          <w:tcPr>
            <w:gridSpan w:val="5"/>
          </w:tcPr>
          <w:p>
            <w:pPr>
              <w:pStyle w:val="Compact"/>
              <w:jc w:val="right"/>
            </w:pPr>
            <w:r>
              <w:t xml:space="preserve">Subtotal</w:t>
            </w:r>
          </w:p>
        </w:tc>
        <w:tc>
          <w:tcPr/>
          <w:p>
            <w:pPr>
              <w:pStyle w:val="Compact"/>
              <w:jc w:val="left"/>
            </w:pPr>
            <w:r>
              <w:t xml:space="preserve">197,350.00</w:t>
            </w:r>
          </w:p>
        </w:tc>
      </w:tr>
      <w:tr>
        <w:tc>
          <w:tcPr>
            <w:gridSpan w:val="5"/>
          </w:tcPr>
          <w:p>
            <w:pPr>
              <w:pStyle w:val="Compact"/>
              <w:jc w:val="right"/>
            </w:pPr>
            <w:r>
              <w:t xml:space="preserve">VAT (21% – Belgium Brussels standard rate)</w:t>
            </w:r>
          </w:p>
        </w:tc>
        <w:tc>
          <w:tcPr/>
          <w:p>
            <w:pPr>
              <w:pStyle w:val="Compact"/>
              <w:jc w:val="left"/>
            </w:pPr>
            <w:r>
              <w:t xml:space="preserve">41,443.50</w:t>
            </w:r>
          </w:p>
        </w:tc>
      </w:tr>
      <w:tr>
        <w:tc>
          <w:tcPr>
            <w:gridSpan w:val="5"/>
          </w:tcPr>
          <w:p>
            <w:pPr>
              <w:pStyle w:val="Compact"/>
              <w:jc w:val="right"/>
            </w:pPr>
            <w:r>
              <w:t xml:space="preserve">GRAND TOTAL</w:t>
            </w:r>
          </w:p>
        </w:tc>
        <w:tc>
          <w:tcPr/>
          <w:p>
            <w:pPr>
              <w:pStyle w:val="Compact"/>
              <w:jc w:val="left"/>
            </w:pPr>
            <w:r>
              <w:t xml:space="preserve">238,793.50</w:t>
            </w:r>
          </w:p>
        </w:tc>
      </w:tr>
    </w:tbl>
    <w:p>
      <w:pPr>
        <w:pStyle w:val="BodyText"/>
      </w:pPr>
      <w:r>
        <w:t xml:space="preserve">4. SCOPE OF PHYSIOTHERAPIST SERVICES IN BELGIUM BRUSSELS</w:t>
      </w:r>
    </w:p>
    <w:p>
      <w:pPr>
        <w:pStyle w:val="BodyText"/>
      </w:pPr>
      <w:r>
        <w:t xml:space="preserve">The Physiotherapist(s) engaged under this Purchase Order shall perform the following duties across all designated locations within Belgium Brussels:</w:t>
      </w:r>
    </w:p>
    <w:p>
      <w:pPr>
        <w:numPr>
          <w:ilvl w:val="0"/>
          <w:numId w:val="1001"/>
        </w:numPr>
        <w:pStyle w:val="Compact"/>
      </w:pPr>
      <w:r>
        <w:t xml:space="preserve">Conduct initial patient assessments, develop individualized treatment plans, and document all clinical findings in the electronic health record system mandated by the Belgian Brussels healthcare authority.</w:t>
      </w:r>
    </w:p>
    <w:p>
      <w:pPr>
        <w:numPr>
          <w:ilvl w:val="0"/>
          <w:numId w:val="1001"/>
        </w:numPr>
        <w:pStyle w:val="Compact"/>
      </w:pPr>
      <w:r>
        <w:t xml:space="preserve">Deliver hands-on manual therapy, therapeutic exercise programs, electrotherapy, hydrotherapy, and modalities as clinically indicated for each patient cohort.</w:t>
      </w:r>
    </w:p>
    <w:p>
      <w:pPr>
        <w:numPr>
          <w:ilvl w:val="0"/>
          <w:numId w:val="1001"/>
        </w:numPr>
        <w:pStyle w:val="Compact"/>
      </w:pPr>
      <w:r>
        <w:t xml:space="preserve">Provide post-operative rehabilitation support in coordination with surgical teams at the Belgium Brussels partner hospitals.</w:t>
      </w:r>
    </w:p>
    <w:p>
      <w:pPr>
        <w:numPr>
          <w:ilvl w:val="0"/>
          <w:numId w:val="1001"/>
        </w:numPr>
        <w:pStyle w:val="Compact"/>
      </w:pPr>
      <w:r>
        <w:t xml:space="preserve">Participate in multidisciplinary case conferences held weekly at the Brussels Metropolitan Health Consortium headquarters in Belgium Brussels.</w:t>
      </w:r>
    </w:p>
    <w:p>
      <w:pPr>
        <w:numPr>
          <w:ilvl w:val="0"/>
          <w:numId w:val="1001"/>
        </w:numPr>
        <w:pStyle w:val="Compact"/>
      </w:pPr>
      <w:r>
        <w:t xml:space="preserve">Maintain compliance with all data protection obligations under the Belgian Data Protection Act and the EU General Data Protection Regulation (GDPR) as applicable in Belgium Brussels.</w:t>
      </w:r>
    </w:p>
    <w:p>
      <w:pPr>
        <w:numPr>
          <w:ilvl w:val="0"/>
          <w:numId w:val="1001"/>
        </w:numPr>
        <w:pStyle w:val="Compact"/>
      </w:pPr>
      <w:r>
        <w:t xml:space="preserve">Submit monthly activity reports, patient outcome metrics, and utilization statistics to the Buyer's procurement and clinical governance departments.</w:t>
      </w:r>
    </w:p>
    <w:p>
      <w:pPr>
        <w:numPr>
          <w:ilvl w:val="0"/>
          <w:numId w:val="1001"/>
        </w:numPr>
        <w:pStyle w:val="Compact"/>
      </w:pPr>
      <w:r>
        <w:t xml:space="preserve">Attend mandatory continuing professional development (CPD) sessions as required by the Belgian Physiotherapy Council, with a minimum of 30 CPD hours per annum.</w:t>
      </w:r>
    </w:p>
    <w:p>
      <w:pPr>
        <w:pStyle w:val="FirstParagraph"/>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Kingdom of Belgium, with jurisdiction vested in the competent courts of Belgium Brussels.</w:t>
      </w:r>
    </w:p>
    <w:p>
      <w:pPr>
        <w:numPr>
          <w:ilvl w:val="0"/>
          <w:numId w:val="1002"/>
        </w:numPr>
        <w:pStyle w:val="Compact"/>
      </w:pPr>
      <w:r>
        <w:rPr>
          <w:bCs/>
          <w:b/>
        </w:rPr>
        <w:t xml:space="preserve">Service Period:</w:t>
      </w:r>
      <w:r>
        <w:t xml:space="preserve"> </w:t>
      </w:r>
      <w:r>
        <w:t xml:space="preserve">The Physiotherapist services shall commence on 1 July 2025 and continue for a period of thirteen (13) months, concluding on 31 July 2026, unless extended by mutual written agreement.</w:t>
      </w:r>
    </w:p>
    <w:p>
      <w:pPr>
        <w:numPr>
          <w:ilvl w:val="0"/>
          <w:numId w:val="1002"/>
        </w:numPr>
        <w:pStyle w:val="Compact"/>
      </w:pPr>
      <w:r>
        <w:rPr>
          <w:bCs/>
          <w:b/>
        </w:rPr>
        <w:t xml:space="preserve">Payment:</w:t>
      </w:r>
      <w:r>
        <w:t xml:space="preserve"> </w:t>
      </w:r>
      <w:r>
        <w:t xml:space="preserve">Invoices shall be submitted monthly in arrears. Payment shall be made within thirty (30) calendar days of receipt of a valid invoice bearing the Purchase Order number PO-BRU-2025-04782. Late payments shall accrue interest at the rate prescribed by the Belgian Law of 2 April 1999 on late payment in commercial transactions.</w:t>
      </w:r>
    </w:p>
    <w:p>
      <w:pPr>
        <w:numPr>
          <w:ilvl w:val="0"/>
          <w:numId w:val="1002"/>
        </w:numPr>
        <w:pStyle w:val="Compact"/>
      </w:pPr>
      <w:r>
        <w:rPr>
          <w:bCs/>
          <w:b/>
        </w:rPr>
        <w:t xml:space="preserve">Performance Standards:</w:t>
      </w:r>
      <w:r>
        <w:t xml:space="preserve"> </w:t>
      </w:r>
      <w:r>
        <w:t xml:space="preserve">The Physiotherapist shall maintain a patient satisfaction score of no less than 85% as measured by quarterly surveys administered by the Buyer. Failure to meet this threshold for two consecutive quarters shall constitute grounds for review under this Purchase Order.</w:t>
      </w:r>
    </w:p>
    <w:p>
      <w:pPr>
        <w:numPr>
          <w:ilvl w:val="0"/>
          <w:numId w:val="1002"/>
        </w:numPr>
        <w:pStyle w:val="Compact"/>
      </w:pPr>
      <w:r>
        <w:rPr>
          <w:bCs/>
          <w:b/>
        </w:rPr>
        <w:t xml:space="preserve">Insurance:</w:t>
      </w:r>
      <w:r>
        <w:t xml:space="preserve"> </w:t>
      </w:r>
      <w:r>
        <w:t xml:space="preserve">The Supplier shall maintain professional indemnity insurance and public liability insurance throughout the duration of this Purchase Order. Certificates of insurance shall be provided to the Buyer prior to the commencement of services in Belgium Brussels.</w:t>
      </w:r>
    </w:p>
    <w:p>
      <w:pPr>
        <w:numPr>
          <w:ilvl w:val="0"/>
          <w:numId w:val="1002"/>
        </w:numPr>
        <w:pStyle w:val="Compact"/>
      </w:pPr>
      <w:r>
        <w:rPr>
          <w:bCs/>
          <w:b/>
        </w:rPr>
        <w:t xml:space="preserve">Confidentiality:</w:t>
      </w:r>
      <w:r>
        <w:t xml:space="preserve"> </w:t>
      </w:r>
      <w:r>
        <w:t xml:space="preserve">All patient data, clinical records, and proprietary treatment protocols accessed by the Physiotherapist in the course of this engagement shall be treated as strictly confidential and shall not be disclosed to any third party without the prior written consent of the Buyer, in full compliance with Belgian medical confidentiality law.</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with fourteen (14) days' notice. Termination shall not affect accrued payment obligations.</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the Belgium Brussels region.</w:t>
      </w:r>
    </w:p>
    <w:p>
      <w:pPr>
        <w:numPr>
          <w:ilvl w:val="0"/>
          <w:numId w:val="1002"/>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the commercial court of Belgium Brussels for adjudication.</w:t>
      </w:r>
    </w:p>
    <w:p>
      <w:pPr>
        <w:pStyle w:val="FirstParagraph"/>
      </w:pPr>
      <w:r>
        <w:t xml:space="preserve">6. AUTHORIZATION AND SIGNATURES</w:t>
      </w:r>
    </w:p>
    <w:p>
      <w:pPr>
        <w:pStyle w:val="BodyText"/>
      </w:pPr>
      <w:r>
        <w:rPr>
          <w:bCs/>
          <w:b/>
        </w:rPr>
        <w:t xml:space="preserve">For and on behalf of the Buyer:</w:t>
      </w:r>
    </w:p>
    <w:p>
      <w:pPr>
        <w:pStyle w:val="BodyText"/>
      </w:pPr>
      <w:r>
        <w:t xml:space="preserve">Brussels Metropolitan Health Consortium</w:t>
      </w:r>
    </w:p>
    <w:p>
      <w:pPr>
        <w:pStyle w:val="BodyText"/>
      </w:pPr>
      <w:r>
        <w:rPr>
          <w:bCs/>
          <w:b/>
        </w:rPr>
        <w:t xml:space="preserve">Name:</w:t>
      </w:r>
      <w:r>
        <w:t xml:space="preserve"> </w:t>
      </w:r>
      <w:r>
        <w:t xml:space="preserve">Dr. Catherine Van den Berghe</w:t>
      </w:r>
      <w:r>
        <w:br/>
      </w:r>
      <w:r>
        <w:rPr>
          <w:bCs/>
          <w:b/>
        </w:rPr>
        <w:t xml:space="preserve">Title:</w:t>
      </w:r>
      <w:r>
        <w:t xml:space="preserve"> </w:t>
      </w:r>
      <w:r>
        <w:t xml:space="preserve">Director of Procurement &amp; Clinical Services</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w:t>
      </w:r>
    </w:p>
    <w:p>
      <w:pPr>
        <w:pStyle w:val="BodyText"/>
      </w:pPr>
      <w:r>
        <w:rPr>
          <w:bCs/>
          <w:b/>
        </w:rPr>
        <w:t xml:space="preserve">For and on behalf of the Supplier:</w:t>
      </w:r>
    </w:p>
    <w:p>
      <w:pPr>
        <w:pStyle w:val="BodyText"/>
      </w:pPr>
      <w:r>
        <w:t xml:space="preserve">KinéCare Professional Physiotherapy Group</w:t>
      </w:r>
    </w:p>
    <w:p>
      <w:pPr>
        <w:pStyle w:val="BodyText"/>
      </w:pPr>
      <w:r>
        <w:rPr>
          <w:bCs/>
          <w:b/>
        </w:rPr>
        <w:t xml:space="preserve">Name:</w:t>
      </w:r>
      <w:r>
        <w:t xml:space="preserve"> </w:t>
      </w:r>
      <w:r>
        <w:t xml:space="preserve">Mr. Julien De Smet, PT</w:t>
      </w:r>
      <w:r>
        <w:br/>
      </w:r>
      <w:r>
        <w:rPr>
          <w:bCs/>
          <w:b/>
        </w:rPr>
        <w:t xml:space="preserve">Title:</w:t>
      </w:r>
      <w:r>
        <w:t xml:space="preserve"> </w:t>
      </w:r>
      <w:r>
        <w:t xml:space="preserve">Managing Director &amp; Lead Physiotherapist</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w:t>
      </w:r>
    </w:p>
    <w:p>
      <w:pPr>
        <w:pStyle w:val="BodyText"/>
      </w:pPr>
      <w:r>
        <w:t xml:space="preserve">This Purchase Order (PO-BRU-2025-04782) is a legally binding document governing the procurement of Physiotherapist services in Belgium Brussels. It is issued in duplicate, one copy for each party. All references to "Belgium Brussels" in this document denote the Brussels-Capital Region and its constituent municipalities. This document supersedes all prior quotations, letters of intent, and preliminary agreements between the parties regarding the subject Physiotherapist engagement.</w:t>
      </w:r>
    </w:p>
    <w:p>
      <w:pPr>
        <w:pStyle w:val="BodyText"/>
      </w:pPr>
      <w:r>
        <w:t xml:space="preserve">© 2025 Brussels Metropolitan Health Consortium – Procurement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Belgium Brussels</dc:title>
  <dc:creator/>
  <dc:language>en</dc:language>
  <cp:keywords/>
  <dcterms:created xsi:type="dcterms:W3CDTF">2026-10-10T07:23:16Z</dcterms:created>
  <dcterms:modified xsi:type="dcterms:W3CDTF">2026-10-10T07:23:16Z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