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Physiotherapist Services &amp; Clinical Equipment Procurement</w:t>
      </w:r>
    </w:p>
    <w:p>
      <w:pPr>
        <w:pStyle w:val="BodyText"/>
      </w:pPr>
      <w:r>
        <w:t xml:space="preserve">Region: France Marseille — Provence-Alpes-Côte d'Azur</w:t>
      </w:r>
    </w:p>
    <w:p>
      <w:pPr>
        <w:pStyle w:val="BodyText"/>
      </w:pPr>
      <w:r>
        <w:t xml:space="preserve">PO Reference: PO-FRM-2025-04871  |  Date of Issue: 14 June 2025</w:t>
      </w:r>
    </w:p>
    <w:bookmarkEnd w:id="20"/>
    <w:bookmarkStart w:id="21" w:name="purchasing-entity-buyer"/>
    <w:p>
      <w:pPr>
        <w:pStyle w:val="Heading3"/>
      </w:pPr>
      <w:r>
        <w:t xml:space="preserve">Purchasing Entity (Buyer)</w:t>
      </w:r>
    </w:p>
    <w:p>
      <w:pPr>
        <w:pStyle w:val="FirstParagraph"/>
      </w:pPr>
      <w:r>
        <w:rPr>
          <w:bCs/>
          <w:b/>
        </w:rPr>
        <w:t xml:space="preserve">Clinique Méditerranée de Rééducation</w:t>
      </w:r>
    </w:p>
    <w:p>
      <w:pPr>
        <w:pStyle w:val="BodyText"/>
      </w:pPr>
      <w:r>
        <w:t xml:space="preserve">128 Boulevard du Littoral</w:t>
      </w:r>
    </w:p>
    <w:p>
      <w:pPr>
        <w:pStyle w:val="BodyText"/>
      </w:pPr>
      <w:r>
        <w:t xml:space="preserve">13008 Marseille, France</w:t>
      </w:r>
    </w:p>
    <w:p>
      <w:pPr>
        <w:pStyle w:val="BodyText"/>
      </w:pPr>
      <w:r>
        <w:t xml:space="preserve">Tel: +33 4 91 22 34 56</w:t>
      </w:r>
    </w:p>
    <w:p>
      <w:pPr>
        <w:pStyle w:val="BodyText"/>
      </w:pPr>
      <w:r>
        <w:t xml:space="preserve">Email: procurement@cliniquemed.fr</w:t>
      </w:r>
    </w:p>
    <w:p>
      <w:pPr>
        <w:pStyle w:val="BodyText"/>
      </w:pPr>
      <w:r>
        <w:t xml:space="preserve">SIRET: 842 567 123 00045</w:t>
      </w:r>
    </w:p>
    <w:bookmarkEnd w:id="21"/>
    <w:bookmarkStart w:id="22" w:name="supplier-vendor"/>
    <w:p>
      <w:pPr>
        <w:pStyle w:val="Heading3"/>
      </w:pPr>
      <w:r>
        <w:t xml:space="preserve">Supplier / Vendor</w:t>
      </w:r>
    </w:p>
    <w:p>
      <w:pPr>
        <w:pStyle w:val="FirstParagraph"/>
      </w:pPr>
      <w:r>
        <w:rPr>
          <w:bCs/>
          <w:b/>
        </w:rPr>
        <w:t xml:space="preserve">PhysioTech Solutions SARL</w:t>
      </w:r>
    </w:p>
    <w:p>
      <w:pPr>
        <w:pStyle w:val="BodyText"/>
      </w:pPr>
      <w:r>
        <w:t xml:space="preserve">45 Rue de la République</w:t>
      </w:r>
    </w:p>
    <w:p>
      <w:pPr>
        <w:pStyle w:val="BodyText"/>
      </w:pPr>
      <w:r>
        <w:t xml:space="preserve">13001 Marseille, France</w:t>
      </w:r>
    </w:p>
    <w:p>
      <w:pPr>
        <w:pStyle w:val="BodyText"/>
      </w:pPr>
      <w:r>
        <w:t xml:space="preserve">Tel: +33 4 91 55 67 89</w:t>
      </w:r>
    </w:p>
    <w:p>
      <w:pPr>
        <w:pStyle w:val="BodyText"/>
      </w:pPr>
      <w:r>
        <w:t xml:space="preserve">Email: sales@physiotech.fr</w:t>
      </w:r>
    </w:p>
    <w:p>
      <w:pPr>
        <w:pStyle w:val="BodyText"/>
      </w:pPr>
      <w:r>
        <w:t xml:space="preserve">SIRET: 719 334 567 00012</w:t>
      </w:r>
    </w:p>
    <w:bookmarkEnd w:id="22"/>
    <w:bookmarkStart w:id="23" w:name="delivery-location"/>
    <w:p>
      <w:pPr>
        <w:pStyle w:val="Heading3"/>
      </w:pPr>
      <w:r>
        <w:t xml:space="preserve">Delivery Location</w:t>
      </w:r>
    </w:p>
    <w:p>
      <w:pPr>
        <w:pStyle w:val="FirstParagraph"/>
      </w:pPr>
      <w:r>
        <w:t xml:space="preserve">Clinique Méditerranée de Rééducation</w:t>
      </w:r>
    </w:p>
    <w:p>
      <w:pPr>
        <w:pStyle w:val="BodyText"/>
      </w:pPr>
      <w:r>
        <w:t xml:space="preserve">128 Boulevard du Littoral, 13008 Marseille</w:t>
      </w:r>
    </w:p>
    <w:p>
      <w:pPr>
        <w:pStyle w:val="BodyText"/>
      </w:pPr>
      <w:r>
        <w:t xml:space="preserve">France — Port of Marseille-Fos logistics zone</w:t>
      </w:r>
    </w:p>
    <w:p>
      <w:pPr>
        <w:pStyle w:val="BodyText"/>
      </w:pPr>
      <w:r>
        <w:t xml:space="preserve">Delivery Window: 15 July 2025 – 29 July 2025</w:t>
      </w:r>
    </w:p>
    <w:bookmarkEnd w:id="23"/>
    <w:bookmarkStart w:id="24" w:name="payment-terms"/>
    <w:p>
      <w:pPr>
        <w:pStyle w:val="Heading3"/>
      </w:pPr>
      <w:r>
        <w:t xml:space="preserve">Payment Terms</w:t>
      </w:r>
    </w:p>
    <w:p>
      <w:pPr>
        <w:pStyle w:val="FirstParagraph"/>
      </w:pPr>
      <w:r>
        <w:t xml:space="preserve">Net 45 days from invoice date</w:t>
      </w:r>
    </w:p>
    <w:p>
      <w:pPr>
        <w:pStyle w:val="BodyText"/>
      </w:pPr>
      <w:r>
        <w:t xml:space="preserve">Bank: Crédit Agricole Provence</w:t>
      </w:r>
    </w:p>
    <w:p>
      <w:pPr>
        <w:pStyle w:val="BodyText"/>
      </w:pPr>
      <w:r>
        <w:t xml:space="preserve">IBAN: FR76 1820 0002 4512 3456 7890 123</w:t>
      </w:r>
    </w:p>
    <w:p>
      <w:pPr>
        <w:pStyle w:val="BodyText"/>
      </w:pPr>
      <w:r>
        <w:t xml:space="preserve">BIC: CAAF FRPP</w:t>
      </w:r>
    </w:p>
    <w:p>
      <w:pPr>
        <w:pStyle w:val="BodyText"/>
      </w:pPr>
      <w:r>
        <w:t xml:space="preserve">Currency: EUR (€)</w:t>
      </w:r>
    </w:p>
    <w:bookmarkEnd w:id="24"/>
    <w:bookmarkStart w:id="26" w:name="X36e0e321536e3559f66cd9072c0617c8a1acf00"/>
    <w:p>
      <w:pPr>
        <w:pStyle w:val="Heading2"/>
      </w:pPr>
      <w:r>
        <w:t xml:space="preserve">Line Items — Physiotherapist Service Packages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Annual Physiotherapist Clinical Service Contract — 3 full-time Physiotherapist practitioners for outpatient rehabilitation in Marseille</w:t>
            </w:r>
          </w:p>
        </w:tc>
        <w:tc>
          <w:tcPr/>
          <w:p>
            <w:pPr>
              <w:pStyle w:val="Compact"/>
              <w:jc w:val="left"/>
            </w:pPr>
            <w:r>
              <w:t xml:space="preserve">3</w:t>
            </w:r>
          </w:p>
        </w:tc>
        <w:tc>
          <w:tcPr/>
          <w:p>
            <w:pPr>
              <w:pStyle w:val="Compact"/>
              <w:jc w:val="left"/>
            </w:pPr>
            <w:r>
              <w:t xml:space="preserve">68,500.00</w:t>
            </w:r>
          </w:p>
        </w:tc>
        <w:tc>
          <w:tcPr/>
          <w:p>
            <w:pPr>
              <w:pStyle w:val="Compact"/>
              <w:jc w:val="left"/>
            </w:pPr>
            <w:r>
              <w:t xml:space="preserve">205,500.00</w:t>
            </w:r>
          </w:p>
        </w:tc>
        <w:tc>
          <w:tcPr/>
          <w:p>
            <w:pPr>
              <w:pStyle w:val="Compact"/>
              <w:jc w:val="left"/>
            </w:pPr>
            <w:r>
              <w:t xml:space="preserve">Includes orthopedic, neurological, and sports physiotherapy modules</w:t>
            </w:r>
          </w:p>
        </w:tc>
      </w:tr>
      <w:tr>
        <w:tc>
          <w:tcPr/>
          <w:p>
            <w:pPr>
              <w:pStyle w:val="Compact"/>
              <w:jc w:val="left"/>
            </w:pPr>
            <w:r>
              <w:t xml:space="preserve">02</w:t>
            </w:r>
          </w:p>
        </w:tc>
        <w:tc>
          <w:tcPr/>
          <w:p>
            <w:pPr>
              <w:pStyle w:val="Compact"/>
              <w:jc w:val="left"/>
            </w:pPr>
            <w:r>
              <w:t xml:space="preserve">Physiotherapist Specialized Training Program — Advanced manual therapy and electrotherapy certification for 12 staff members</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Conducted at PhysioTech training center, Marseille 8th arrondissement</w:t>
            </w:r>
          </w:p>
        </w:tc>
      </w:tr>
      <w:tr>
        <w:tc>
          <w:tcPr/>
          <w:p>
            <w:pPr>
              <w:pStyle w:val="Compact"/>
              <w:jc w:val="left"/>
            </w:pPr>
            <w:r>
              <w:t xml:space="preserve">03</w:t>
            </w:r>
          </w:p>
        </w:tc>
        <w:tc>
          <w:tcPr/>
          <w:p>
            <w:pPr>
              <w:pStyle w:val="Compact"/>
              <w:jc w:val="left"/>
            </w:pPr>
            <w:r>
              <w:t xml:space="preserve">Isokinetic Dynamometer System (Biodex 4 Pro) for Physiotherapist assessment protocols</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Installation and calibration included; CE marked for France</w:t>
            </w:r>
          </w:p>
        </w:tc>
      </w:tr>
      <w:tr>
        <w:tc>
          <w:tcPr/>
          <w:p>
            <w:pPr>
              <w:pStyle w:val="Compact"/>
              <w:jc w:val="left"/>
            </w:pPr>
            <w:r>
              <w:t xml:space="preserve">04</w:t>
            </w:r>
          </w:p>
        </w:tc>
        <w:tc>
          <w:tcPr/>
          <w:p>
            <w:pPr>
              <w:pStyle w:val="Compact"/>
              <w:jc w:val="left"/>
            </w:pPr>
            <w:r>
              <w:t xml:space="preserve">Class IV Laser Therapy Units for Physiotherapist pain management sessions</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Compliant with French ANSM medical device regulations</w:t>
            </w:r>
          </w:p>
        </w:tc>
      </w:tr>
      <w:tr>
        <w:tc>
          <w:tcPr/>
          <w:p>
            <w:pPr>
              <w:pStyle w:val="Compact"/>
              <w:jc w:val="left"/>
            </w:pPr>
            <w:r>
              <w:t xml:space="preserve">05</w:t>
            </w:r>
          </w:p>
        </w:tc>
        <w:tc>
          <w:tcPr/>
          <w:p>
            <w:pPr>
              <w:pStyle w:val="Compact"/>
              <w:jc w:val="left"/>
            </w:pPr>
            <w:r>
              <w:t xml:space="preserve">Hydrotherapy Pool Equipment — Physiotherapist aquatic rehabilitation package (pool jets, underwater treadmill, safety railings)</w:t>
            </w:r>
          </w:p>
        </w:tc>
        <w:tc>
          <w:tcPr/>
          <w:p>
            <w:pPr>
              <w:pStyle w:val="Compact"/>
              <w:jc w:val="left"/>
            </w:pPr>
            <w:r>
              <w:t xml:space="preserve">1</w:t>
            </w:r>
          </w:p>
        </w:tc>
        <w:tc>
          <w:tcPr/>
          <w:p>
            <w:pPr>
              <w:pStyle w:val="Compact"/>
              <w:jc w:val="left"/>
            </w:pPr>
            <w:r>
              <w:t xml:space="preserve">94,000.00</w:t>
            </w:r>
          </w:p>
        </w:tc>
        <w:tc>
          <w:tcPr/>
          <w:p>
            <w:pPr>
              <w:pStyle w:val="Compact"/>
              <w:jc w:val="left"/>
            </w:pPr>
            <w:r>
              <w:t xml:space="preserve">94,000.00</w:t>
            </w:r>
          </w:p>
        </w:tc>
        <w:tc>
          <w:tcPr/>
          <w:p>
            <w:pPr>
              <w:pStyle w:val="Compact"/>
              <w:jc w:val="left"/>
            </w:pPr>
            <w:r>
              <w:t xml:space="preserve">Installation at Marseille clinic; 18-month warranty</w:t>
            </w:r>
          </w:p>
        </w:tc>
      </w:tr>
      <w:tr>
        <w:tc>
          <w:tcPr/>
          <w:p>
            <w:pPr>
              <w:pStyle w:val="Compact"/>
              <w:jc w:val="left"/>
            </w:pPr>
            <w:r>
              <w:t xml:space="preserve">06</w:t>
            </w:r>
          </w:p>
        </w:tc>
        <w:tc>
          <w:tcPr/>
          <w:p>
            <w:pPr>
              <w:pStyle w:val="Compact"/>
              <w:jc w:val="left"/>
            </w:pPr>
            <w:r>
              <w:t xml:space="preserve">Physiotherapist Electronic Health Record (EHR) Software License — 25-user annual subscription with French data hosting (HDS certified)</w:t>
            </w:r>
          </w:p>
        </w:tc>
        <w:tc>
          <w:tcPr/>
          <w:p>
            <w:pPr>
              <w:pStyle w:val="Compact"/>
              <w:jc w:val="left"/>
            </w:pPr>
            <w:r>
              <w:t xml:space="preserve">25</w:t>
            </w:r>
          </w:p>
        </w:tc>
        <w:tc>
          <w:tcPr/>
          <w:p>
            <w:pPr>
              <w:pStyle w:val="Compact"/>
              <w:jc w:val="left"/>
            </w:pPr>
            <w:r>
              <w:t xml:space="preserve">1,150.00</w:t>
            </w:r>
          </w:p>
        </w:tc>
        <w:tc>
          <w:tcPr/>
          <w:p>
            <w:pPr>
              <w:pStyle w:val="Compact"/>
              <w:jc w:val="left"/>
            </w:pPr>
            <w:r>
              <w:t xml:space="preserve">28,750.00</w:t>
            </w:r>
          </w:p>
        </w:tc>
        <w:tc>
          <w:tcPr/>
          <w:p>
            <w:pPr>
              <w:pStyle w:val="Compact"/>
              <w:jc w:val="left"/>
            </w:pPr>
            <w:r>
              <w:t xml:space="preserve">GDPR-compliant; hosted in Marseille data center</w:t>
            </w:r>
          </w:p>
        </w:tc>
      </w:tr>
      <w:tr>
        <w:tc>
          <w:tcPr/>
          <w:p>
            <w:pPr>
              <w:pStyle w:val="Compact"/>
              <w:jc w:val="left"/>
            </w:pPr>
            <w:r>
              <w:t xml:space="preserve">07</w:t>
            </w:r>
          </w:p>
        </w:tc>
        <w:tc>
          <w:tcPr/>
          <w:p>
            <w:pPr>
              <w:pStyle w:val="Compact"/>
              <w:jc w:val="left"/>
            </w:pPr>
            <w:r>
              <w:t xml:space="preserve">Physiotherapist Ergonomic Treatment Tables — Adjustable hydraulic, 10 units with Marseille-specific coastal humidity-resistant coating</w:t>
            </w:r>
          </w:p>
        </w:tc>
        <w:tc>
          <w:tcPr/>
          <w:p>
            <w:pPr>
              <w:pStyle w:val="Compact"/>
              <w:jc w:val="left"/>
            </w:pPr>
            <w:r>
              <w:t xml:space="preserve">10</w:t>
            </w:r>
          </w:p>
        </w:tc>
        <w:tc>
          <w:tcPr/>
          <w:p>
            <w:pPr>
              <w:pStyle w:val="Compact"/>
              <w:jc w:val="left"/>
            </w:pPr>
            <w:r>
              <w:t xml:space="preserve">3,800.00</w:t>
            </w:r>
          </w:p>
        </w:tc>
        <w:tc>
          <w:tcPr/>
          <w:p>
            <w:pPr>
              <w:pStyle w:val="Compact"/>
              <w:jc w:val="left"/>
            </w:pPr>
            <w:r>
              <w:t xml:space="preserve">38,000.00</w:t>
            </w:r>
          </w:p>
        </w:tc>
        <w:tc>
          <w:tcPr/>
          <w:p>
            <w:pPr>
              <w:pStyle w:val="Compact"/>
              <w:jc w:val="left"/>
            </w:pPr>
            <w:r>
              <w:t xml:space="preserve">Delivered to 13008 Marseille; assembly on-site</w:t>
            </w:r>
          </w:p>
        </w:tc>
      </w:tr>
      <w:tr>
        <w:tc>
          <w:tcPr/>
          <w:p>
            <w:pPr>
              <w:pStyle w:val="Compact"/>
              <w:jc w:val="left"/>
            </w:pPr>
            <w:r>
              <w:t xml:space="preserve">08</w:t>
            </w:r>
          </w:p>
        </w:tc>
        <w:tc>
          <w:tcPr/>
          <w:p>
            <w:pPr>
              <w:pStyle w:val="Compact"/>
              <w:jc w:val="left"/>
            </w:pPr>
            <w:r>
              <w:t xml:space="preserve">Physiotherapist Continuing Education — Annual subscription to French Physiotherapy Association (SFR) journal and 4 conference passes in Marseille</w:t>
            </w:r>
          </w:p>
        </w:tc>
        <w:tc>
          <w:tcPr/>
          <w:p>
            <w:pPr>
              <w:pStyle w:val="Compact"/>
              <w:jc w:val="left"/>
            </w:pPr>
            <w:r>
              <w:t xml:space="preserve">15</w:t>
            </w:r>
          </w:p>
        </w:tc>
        <w:tc>
          <w:tcPr/>
          <w:p>
            <w:pPr>
              <w:pStyle w:val="Compact"/>
              <w:jc w:val="left"/>
            </w:pPr>
            <w:r>
              <w:t xml:space="preserve">680.00</w:t>
            </w:r>
          </w:p>
        </w:tc>
        <w:tc>
          <w:tcPr/>
          <w:p>
            <w:pPr>
              <w:pStyle w:val="Compact"/>
              <w:jc w:val="left"/>
            </w:pPr>
            <w:r>
              <w:t xml:space="preserve">10,200.00</w:t>
            </w:r>
          </w:p>
        </w:tc>
        <w:tc>
          <w:tcPr/>
          <w:p>
            <w:pPr>
              <w:pStyle w:val="Compact"/>
              <w:jc w:val="left"/>
            </w:pPr>
            <w:r>
              <w:t xml:space="preserve">Conferences held at Palais des Congrès, Marseille</w:t>
            </w:r>
          </w:p>
        </w:tc>
      </w:tr>
    </w:tbl>
    <w:p>
      <w:pPr>
        <w:pStyle w:val="BodyText"/>
      </w:pPr>
      <w:r>
        <w:t xml:space="preserve">Subtotal: € 467,950.00</w:t>
      </w:r>
    </w:p>
    <w:p>
      <w:pPr>
        <w:pStyle w:val="BodyText"/>
      </w:pPr>
      <w:r>
        <w:t xml:space="preserve">VAT (TVA) 20%: € 93,590.00</w:t>
      </w:r>
    </w:p>
    <w:p>
      <w:pPr>
        <w:pStyle w:val="BodyText"/>
      </w:pPr>
      <w:r>
        <w:t xml:space="preserve">Grand Total: € 561,540.00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Clinique Méditerranée de Rééducation, Marseille, France, and constitutes a binding request for the supply of Physiotherapist services, clinical equipment, and associated training as detailed in the line items above.</w:t>
      </w:r>
    </w:p>
    <w:p>
      <w:pPr>
        <w:numPr>
          <w:ilvl w:val="0"/>
          <w:numId w:val="1001"/>
        </w:numPr>
        <w:pStyle w:val="Compact"/>
      </w:pPr>
      <w:r>
        <w:t xml:space="preserve">All Physiotherapist practitioners engaged under this Purchase Order must hold a valid French state-recognized diploma (Diplôme d'État de Masso-Kinésithérapeute) and be registered with the Ordre des Masseurs-Kinésithérapeutes de France. Proof of registration in the Marseille regional chapter must be provided prior to commencement of services.</w:t>
      </w:r>
    </w:p>
    <w:p>
      <w:pPr>
        <w:numPr>
          <w:ilvl w:val="0"/>
          <w:numId w:val="1001"/>
        </w:numPr>
        <w:pStyle w:val="Compact"/>
      </w:pPr>
      <w:r>
        <w:t xml:space="preserve">Delivery of all physical goods listed in this Purchase Order shall be made to the premises of the buyer located at 128 Boulevard du Littoral, 13008 Marseille, France. The supplier is responsible for all transportation, insurance, and customs clearance within the France Marseille metropolitan area.</w:t>
      </w:r>
    </w:p>
    <w:p>
      <w:pPr>
        <w:numPr>
          <w:ilvl w:val="0"/>
          <w:numId w:val="1001"/>
        </w:numPr>
        <w:pStyle w:val="Compact"/>
      </w:pPr>
      <w:r>
        <w:t xml:space="preserve">The supplier warrants that all equipment supplied under this Purchase Order complies with applicable French and European Union medical device regulations, including the Medical Devices Regulation (EU) 2017/745, and carries valid CE marking. The Physiotherapist clinical software must comply with French HDS (Hébergeur de Données de Santé) certification requirements.</w:t>
      </w:r>
    </w:p>
    <w:p>
      <w:pPr>
        <w:numPr>
          <w:ilvl w:val="0"/>
          <w:numId w:val="1001"/>
        </w:numPr>
        <w:pStyle w:val="Compact"/>
      </w:pPr>
      <w:r>
        <w:t xml:space="preserve">Payment shall be made within 45 calendar days of receipt of a valid invoice referencing this Purchase Order number (PO-FRM-2025-04871). Late payments shall accrue interest at the rate prescribed by French commercial law (Code de commerce, Article L441-10).</w:t>
      </w:r>
    </w:p>
    <w:p>
      <w:pPr>
        <w:numPr>
          <w:ilvl w:val="0"/>
          <w:numId w:val="1001"/>
        </w:numPr>
        <w:pStyle w:val="Compact"/>
      </w:pPr>
      <w:r>
        <w:t xml:space="preserve">Any modification to the scope, quantity, or delivery schedule of this Purchase Order must be agreed upon in writing by both parties. Verbal modifications regarding Physiotherapist staffing levels or equipment specifications are not binding.</w:t>
      </w:r>
    </w:p>
    <w:p>
      <w:pPr>
        <w:numPr>
          <w:ilvl w:val="0"/>
          <w:numId w:val="1001"/>
        </w:numPr>
        <w:pStyle w:val="Compact"/>
      </w:pPr>
      <w:r>
        <w:t xml:space="preserve">In the event of non-conformity of any Physiotherapist service or equipment delivered under this Purchase Order, the buyer reserves the right to request rectification, replacement, or proportional price reduction within 30 days of written notice to the supplier in Marseille.</w:t>
      </w:r>
    </w:p>
    <w:p>
      <w:pPr>
        <w:numPr>
          <w:ilvl w:val="0"/>
          <w:numId w:val="1001"/>
        </w:numPr>
        <w:pStyle w:val="Compact"/>
      </w:pPr>
      <w:r>
        <w:t xml:space="preserve">This Purchase Order is governed by the laws of France. Any dispute arising from or in connection with this Purchase Order shall be submitted to the exclusive jurisdiction of the Tribunal de Commerce de Marseille, France.</w:t>
      </w:r>
    </w:p>
    <w:p>
      <w:pPr>
        <w:numPr>
          <w:ilvl w:val="0"/>
          <w:numId w:val="1001"/>
        </w:numPr>
        <w:pStyle w:val="Compact"/>
      </w:pPr>
      <w:r>
        <w:t xml:space="preserve">The supplier shall maintain professional liability insurance (assurance responsabilité civile professionnelle) with a minimum coverage of € 5,000,000 for all Physiotherapist activities conducted under this Purchase Order within the France Marseille region.</w:t>
      </w:r>
    </w:p>
    <w:p>
      <w:pPr>
        <w:numPr>
          <w:ilvl w:val="0"/>
          <w:numId w:val="1001"/>
        </w:numPr>
        <w:pStyle w:val="Compact"/>
      </w:pPr>
      <w:r>
        <w:t xml:space="preserve">All personal data processed in connection with this Purchase Order shall be handled in strict accordance with the General Data Protection Regulation (GDPR) and the French Data Protection Act (Loi Informatique et Libertés, as amended).</w:t>
      </w:r>
    </w:p>
    <w:bookmarkEnd w:id="25"/>
    <w:p>
      <w:pPr>
        <w:pStyle w:val="FirstParagraph"/>
      </w:pPr>
      <w:r>
        <w:rPr>
          <w:bCs/>
          <w:b/>
        </w:rPr>
        <w:t xml:space="preserve">Authorized by (Buyer)</w:t>
      </w:r>
    </w:p>
    <w:p>
      <w:pPr>
        <w:pStyle w:val="BodyText"/>
      </w:pPr>
      <w:r>
        <w:t xml:space="preserve">Clinique Méditerranée de Rééducation</w:t>
      </w:r>
    </w:p>
    <w:p>
      <w:pPr>
        <w:pStyle w:val="BodyText"/>
      </w:pPr>
      <w:r>
        <w:t xml:space="preserve">Name: Dr. Hélène Marchand</w:t>
      </w:r>
      <w:r>
        <w:br/>
      </w:r>
      <w:r>
        <w:t xml:space="preserve">Title: Directrice Générale</w:t>
      </w:r>
      <w:r>
        <w:br/>
      </w:r>
      <w:r>
        <w:t xml:space="preserve">Signature &amp; Date: ______________________</w:t>
      </w:r>
    </w:p>
    <w:p>
      <w:pPr>
        <w:pStyle w:val="BodyText"/>
      </w:pPr>
      <w:r>
        <w:rPr>
          <w:bCs/>
          <w:b/>
        </w:rPr>
        <w:t xml:space="preserve">Accepted by (Supplier)</w:t>
      </w:r>
    </w:p>
    <w:p>
      <w:pPr>
        <w:pStyle w:val="BodyText"/>
      </w:pPr>
      <w:r>
        <w:t xml:space="preserve">PhysioTech Solutions SARL</w:t>
      </w:r>
    </w:p>
    <w:p>
      <w:pPr>
        <w:pStyle w:val="BodyText"/>
      </w:pPr>
      <w:r>
        <w:t xml:space="preserve">Name: M. Laurent Dubois</w:t>
      </w:r>
      <w:r>
        <w:br/>
      </w:r>
      <w:r>
        <w:t xml:space="preserve">Title: Directeur Commercial</w:t>
      </w:r>
      <w:r>
        <w:br/>
      </w:r>
      <w:r>
        <w:t xml:space="preserve">Signature &amp; Date: ______________________</w:t>
      </w:r>
    </w:p>
    <w:p>
      <w:pPr>
        <w:pStyle w:val="BodyText"/>
      </w:pPr>
      <w:r>
        <w:t xml:space="preserve">This Purchase Order (PO-FRM-2025-04871) is valid for 60 days from the date of issue. It is issued for the procurement of Physiotherapist services and clinical equipment for use in France Marseille. All communications regarding this Purchase Order should reference the PO number above. © 2025 Clinique Méditerranée de Rééducation, Marseille,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France Marseille</dc:title>
  <dc:creator/>
  <dc:language>en</dc:language>
  <cp:keywords/>
  <dcterms:created xsi:type="dcterms:W3CDTF">2026-10-10T06:23:49Z</dcterms:created>
  <dcterms:modified xsi:type="dcterms:W3CDTF">2026-10-10T06:23:49Z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