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Physiotherapy &amp; Rehabilitation Centre Ltd.</w:t>
      </w:r>
    </w:p>
    <w:p>
      <w:pPr>
        <w:pStyle w:val="BodyText"/>
      </w:pPr>
      <w:r>
        <w:t xml:space="preserve">Plot 14, Garki Area 11, Abuja, FCT, Nigeria</w:t>
      </w:r>
    </w:p>
    <w:p>
      <w:pPr>
        <w:pStyle w:val="BodyText"/>
      </w:pPr>
      <w:r>
        <w:t xml:space="preserve">Tel: +234 (0) 912 345 6789 | Email: procurement@abujaphysio.ng</w:t>
      </w:r>
    </w:p>
    <w:p>
      <w:pPr>
        <w:pStyle w:val="BodyText"/>
      </w:pPr>
      <w:r>
        <w:t xml:space="preserve">RC No: 1234567 | TIN: 10-234-567-890</w:t>
      </w:r>
    </w:p>
    <w:p>
      <w:pPr>
        <w:pStyle w:val="BodyText"/>
      </w:pPr>
      <w:r>
        <w:t xml:space="preserve">PO No: AP-2025-00472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AP-2025-00472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Delivery Location</w:t>
            </w:r>
          </w:p>
        </w:tc>
        <w:tc>
          <w:tcPr/>
          <w:p>
            <w:pPr>
              <w:pStyle w:val="Compact"/>
              <w:jc w:val="left"/>
            </w:pPr>
            <w:r>
              <w:t xml:space="preserve">Abuja Physiotherapy &amp; Rehabilitation Centre, Plot 14, Garki Area 11, Abuja, FCT, Nigeria</w:t>
            </w:r>
          </w:p>
        </w:tc>
      </w:tr>
      <w:tr>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Payment Terms</w:t>
            </w:r>
          </w:p>
        </w:tc>
        <w:tc>
          <w:tcPr/>
          <w:p>
            <w:pPr>
              <w:pStyle w:val="Compact"/>
              <w:jc w:val="left"/>
            </w:pPr>
            <w:r>
              <w:t xml:space="preserve">50% advance upon acceptance of this Purchase Order; 50% upon successful delivery and inspection</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MedEquip Nigeria Ltd.</w:t>
            </w:r>
          </w:p>
        </w:tc>
      </w:tr>
      <w:tr>
        <w:tc>
          <w:tcPr/>
          <w:p>
            <w:pPr>
              <w:pStyle w:val="Compact"/>
              <w:jc w:val="left"/>
            </w:pPr>
            <w:r>
              <w:t xml:space="preserve">Address</w:t>
            </w:r>
          </w:p>
        </w:tc>
        <w:tc>
          <w:tcPr/>
          <w:p>
            <w:pPr>
              <w:pStyle w:val="Compact"/>
              <w:jc w:val="left"/>
            </w:pPr>
            <w:r>
              <w:t xml:space="preserve">22 Ahmadu Bello Way, Wuse 2, Abuja, FCT, Nigeria</w:t>
            </w:r>
          </w:p>
        </w:tc>
      </w:tr>
      <w:tr>
        <w:tc>
          <w:tcPr/>
          <w:p>
            <w:pPr>
              <w:pStyle w:val="Compact"/>
              <w:jc w:val="left"/>
            </w:pPr>
            <w:r>
              <w:t xml:space="preserve">Contact Person</w:t>
            </w:r>
          </w:p>
        </w:tc>
        <w:tc>
          <w:tcPr/>
          <w:p>
            <w:pPr>
              <w:pStyle w:val="Compact"/>
              <w:jc w:val="left"/>
            </w:pPr>
            <w:r>
              <w:t xml:space="preserve">Mr. Chukwuma Okafor, Procurement Manager</w:t>
            </w:r>
          </w:p>
        </w:tc>
      </w:tr>
      <w:tr>
        <w:tc>
          <w:tcPr/>
          <w:p>
            <w:pPr>
              <w:pStyle w:val="Compact"/>
              <w:jc w:val="left"/>
            </w:pPr>
            <w:r>
              <w:t xml:space="preserve">Phone</w:t>
            </w:r>
          </w:p>
        </w:tc>
        <w:tc>
          <w:tcPr/>
          <w:p>
            <w:pPr>
              <w:pStyle w:val="Compact"/>
              <w:jc w:val="left"/>
            </w:pPr>
            <w:r>
              <w:t xml:space="preserve">+234 (0) 803 556 7788</w:t>
            </w:r>
          </w:p>
        </w:tc>
      </w:tr>
      <w:tr>
        <w:tc>
          <w:tcPr/>
          <w:p>
            <w:pPr>
              <w:pStyle w:val="Compact"/>
              <w:jc w:val="left"/>
            </w:pPr>
            <w:r>
              <w:t xml:space="preserve">Email</w:t>
            </w:r>
          </w:p>
        </w:tc>
        <w:tc>
          <w:tcPr/>
          <w:p>
            <w:pPr>
              <w:pStyle w:val="Compact"/>
              <w:jc w:val="left"/>
            </w:pPr>
            <w:r>
              <w:t xml:space="preserve">sales@medequipng.com</w:t>
            </w:r>
          </w:p>
        </w:tc>
      </w:tr>
      <w:tr>
        <w:tc>
          <w:tcPr/>
          <w:p>
            <w:pPr>
              <w:pStyle w:val="Compact"/>
              <w:jc w:val="left"/>
            </w:pPr>
            <w:r>
              <w:t xml:space="preserve">RC Number</w:t>
            </w:r>
          </w:p>
        </w:tc>
        <w:tc>
          <w:tcPr/>
          <w:p>
            <w:pPr>
              <w:pStyle w:val="Compact"/>
              <w:jc w:val="left"/>
            </w:pPr>
            <w:r>
              <w:t xml:space="preserve">7654321</w:t>
            </w:r>
          </w:p>
        </w:tc>
      </w:tr>
    </w:tbl>
    <w:bookmarkEnd w:id="22"/>
    <w:bookmarkStart w:id="23" w:name="buyer-information"/>
    <w:p>
      <w:pPr>
        <w:pStyle w:val="Heading2"/>
      </w:pPr>
      <w:r>
        <w:t xml:space="preserve">3.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Buyer Name</w:t>
            </w:r>
          </w:p>
        </w:tc>
        <w:tc>
          <w:tcPr/>
          <w:p>
            <w:pPr>
              <w:pStyle w:val="Compact"/>
              <w:jc w:val="left"/>
            </w:pPr>
            <w:r>
              <w:t xml:space="preserve">Abuja Physiotherapy &amp; Rehabilitation Centre Ltd.</w:t>
            </w:r>
          </w:p>
        </w:tc>
      </w:tr>
      <w:tr>
        <w:tc>
          <w:tcPr/>
          <w:p>
            <w:pPr>
              <w:pStyle w:val="Compact"/>
              <w:jc w:val="left"/>
            </w:pPr>
            <w:r>
              <w:t xml:space="preserve">Address</w:t>
            </w:r>
          </w:p>
        </w:tc>
        <w:tc>
          <w:tcPr/>
          <w:p>
            <w:pPr>
              <w:pStyle w:val="Compact"/>
              <w:jc w:val="left"/>
            </w:pPr>
            <w:r>
              <w:t xml:space="preserve">Plot 14, Garki Area 11, Abuja, FCT, Nigeria</w:t>
            </w:r>
          </w:p>
        </w:tc>
      </w:tr>
      <w:tr>
        <w:tc>
          <w:tcPr/>
          <w:p>
            <w:pPr>
              <w:pStyle w:val="Compact"/>
              <w:jc w:val="left"/>
            </w:pPr>
            <w:r>
              <w:t xml:space="preserve">Authorized Signatory</w:t>
            </w:r>
          </w:p>
        </w:tc>
        <w:tc>
          <w:tcPr/>
          <w:p>
            <w:pPr>
              <w:pStyle w:val="Compact"/>
              <w:jc w:val="left"/>
            </w:pPr>
            <w:r>
              <w:t xml:space="preserve">Dr. Amina Yusuf, Chief Physiotherapist &amp; Director</w:t>
            </w:r>
          </w:p>
        </w:tc>
      </w:tr>
      <w:tr>
        <w:tc>
          <w:tcPr/>
          <w:p>
            <w:pPr>
              <w:pStyle w:val="Compact"/>
              <w:jc w:val="left"/>
            </w:pPr>
            <w:r>
              <w:t xml:space="preserve">Phone</w:t>
            </w:r>
          </w:p>
        </w:tc>
        <w:tc>
          <w:tcPr/>
          <w:p>
            <w:pPr>
              <w:pStyle w:val="Compact"/>
              <w:jc w:val="left"/>
            </w:pPr>
            <w:r>
              <w:t xml:space="preserve">+234 (0) 912 345 6789</w:t>
            </w:r>
          </w:p>
        </w:tc>
      </w:tr>
      <w:tr>
        <w:tc>
          <w:tcPr/>
          <w:p>
            <w:pPr>
              <w:pStyle w:val="Compact"/>
              <w:jc w:val="left"/>
            </w:pPr>
            <w:r>
              <w:t xml:space="preserve">Email</w:t>
            </w:r>
          </w:p>
        </w:tc>
        <w:tc>
          <w:tcPr/>
          <w:p>
            <w:pPr>
              <w:pStyle w:val="Compact"/>
              <w:jc w:val="left"/>
            </w:pPr>
            <w:r>
              <w:t xml:space="preserve">procurement@abujaphysio.ng</w:t>
            </w:r>
          </w:p>
        </w:tc>
      </w:tr>
    </w:tbl>
    <w:bookmarkEnd w:id="23"/>
    <w:bookmarkStart w:id="24" w:name="itemized-purchase-order-schedule"/>
    <w:p>
      <w:pPr>
        <w:pStyle w:val="Heading2"/>
      </w:pPr>
      <w:r>
        <w:t xml:space="preserve">4. Itemized Purchase Order Schedule</w:t>
      </w:r>
    </w:p>
    <w:p>
      <w:pPr>
        <w:pStyle w:val="FirstParagraph"/>
      </w:pPr>
      <w:r>
        <w:t xml:space="preserve">This Purchase Order is issued to procure specialized physiotherapy equipment, consumables, and professional services required to support the operations of our Physiotherapist team at our facility in Nigeria Abuja. The items listed below are essential for delivering high-quality rehabilitation and physiotherapy care to patients in the Federal Capital Territory.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Hydraulic Parallel Bars (Physiotherapist Grade, 2.4m) – for gait training and balance rehabilitation</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Isokinetic Dynamometer System – for muscle strength assessment by the Physiotherapist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Therapeutic Ultrasound Machine (3MHz/1MHz) – for deep tissue physiotherapy treatment</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Electrotherapy &amp; TENS Unit (Multi-channel) – for pain management by the Physiotherapist</w:t>
            </w:r>
          </w:p>
        </w:tc>
        <w:tc>
          <w:tcPr/>
          <w:p>
            <w:pPr>
              <w:pStyle w:val="Compact"/>
              <w:jc w:val="left"/>
            </w:pPr>
            <w:r>
              <w:t xml:space="preserve">5</w:t>
            </w:r>
          </w:p>
        </w:tc>
        <w:tc>
          <w:tcPr/>
          <w:p>
            <w:pPr>
              <w:pStyle w:val="Compact"/>
              <w:jc w:val="left"/>
            </w:pPr>
            <w:r>
              <w:t xml:space="preserve">480,000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Adjustable Physiotherapy Treatment Tables (with bolsters) – for manual therapy sessions</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Therapeutic Exercise Balls &amp; Resistance Bands (Complete Set per Physiotherapist station)</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Cryotherapy &amp; Hot Pack Therapy Units – for acute and chronic injury management</w:t>
            </w:r>
          </w:p>
        </w:tc>
        <w:tc>
          <w:tcPr/>
          <w:p>
            <w:pPr>
              <w:pStyle w:val="Compact"/>
              <w:jc w:val="left"/>
            </w:pPr>
            <w:r>
              <w:t xml:space="preserve">4</w:t>
            </w:r>
          </w:p>
        </w:tc>
        <w:tc>
          <w:tcPr/>
          <w:p>
            <w:pPr>
              <w:pStyle w:val="Compact"/>
              <w:jc w:val="left"/>
            </w:pPr>
            <w:r>
              <w:t xml:space="preserve">275,000</w:t>
            </w:r>
          </w:p>
        </w:tc>
        <w:tc>
          <w:tcPr/>
          <w:p>
            <w:pPr>
              <w:pStyle w:val="Compact"/>
              <w:jc w:val="left"/>
            </w:pPr>
            <w:r>
              <w:t xml:space="preserve">1,100,000</w:t>
            </w:r>
          </w:p>
        </w:tc>
      </w:tr>
      <w:tr>
        <w:tc>
          <w:tcPr/>
          <w:p>
            <w:pPr>
              <w:pStyle w:val="Compact"/>
              <w:jc w:val="left"/>
            </w:pPr>
            <w:r>
              <w:t xml:space="preserve">08</w:t>
            </w:r>
          </w:p>
        </w:tc>
        <w:tc>
          <w:tcPr/>
          <w:p>
            <w:pPr>
              <w:pStyle w:val="Compact"/>
              <w:jc w:val="left"/>
            </w:pPr>
            <w:r>
              <w:t xml:space="preserve">Professional Training &amp; Certification for 4 Physiotherapist staff (2-week intensive programme in Nigeria Abuja)</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09</w:t>
            </w:r>
          </w:p>
        </w:tc>
        <w:tc>
          <w:tcPr/>
          <w:p>
            <w:pPr>
              <w:pStyle w:val="Compact"/>
              <w:jc w:val="left"/>
            </w:pPr>
            <w:r>
              <w:t xml:space="preserve">Installation, Calibration &amp; Commissioning of all equipment at the Nigeria Abuja facility</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Annual Maintenance Contract (12 months) for all physiotherapy equipment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w:t>
            </w:r>
          </w:p>
        </w:tc>
        <w:tc>
          <w:tcPr/>
          <w:p>
            <w:pPr>
              <w:pStyle w:val="Compact"/>
              <w:jc w:val="left"/>
            </w:pPr>
            <w:r>
              <w:t xml:space="preserve">20,370,000</w:t>
            </w:r>
          </w:p>
        </w:tc>
      </w:tr>
      <w:tr>
        <w:tc>
          <w:tcPr>
            <w:gridSpan w:val="4"/>
          </w:tcPr>
          <w:p>
            <w:pPr>
              <w:pStyle w:val="Compact"/>
              <w:jc w:val="left"/>
            </w:pPr>
            <w:r>
              <w:t xml:space="preserve">VAT (7.5% – Nigeria)</w:t>
            </w:r>
          </w:p>
        </w:tc>
        <w:tc>
          <w:tcPr/>
          <w:p>
            <w:pPr>
              <w:pStyle w:val="Compact"/>
              <w:jc w:val="left"/>
            </w:pPr>
            <w:r>
              <w:t xml:space="preserve">1,527,750</w:t>
            </w:r>
          </w:p>
        </w:tc>
      </w:tr>
      <w:tr>
        <w:tc>
          <w:tcPr>
            <w:gridSpan w:val="4"/>
          </w:tcPr>
          <w:p>
            <w:pPr>
              <w:pStyle w:val="Compact"/>
              <w:jc w:val="left"/>
            </w:pPr>
            <w:r>
              <w:t xml:space="preserve">GRAND TOTAL (NGN)</w:t>
            </w:r>
          </w:p>
        </w:tc>
        <w:tc>
          <w:tcPr/>
          <w:p>
            <w:pPr>
              <w:pStyle w:val="Compact"/>
              <w:jc w:val="left"/>
            </w:pPr>
            <w:r>
              <w:t xml:space="preserve">21,897,750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Abuja Physiotherapy &amp; Rehabilitation Centre Ltd. (hereinafter referred to as the "Buyer") and MedEquip Nigeria Ltd. (hereinafter referred to as the "Supplier") for the supply, delivery, installation, and commissioning of physiotherapy equipment and professional training services in Nigeria Abuja.</w:t>
      </w:r>
    </w:p>
    <w:p>
      <w:pPr>
        <w:pStyle w:val="BodyText"/>
      </w:pPr>
      <w:r>
        <w:rPr>
          <w:bCs/>
          <w:b/>
        </w:rPr>
        <w:t xml:space="preserve">5.2</w:t>
      </w:r>
      <w:r>
        <w:t xml:space="preserve"> </w:t>
      </w:r>
      <w:r>
        <w:t xml:space="preserve">All equipment supplied under this Purchase Order must be new, unused, and of the highest professional grade suitable for use by a qualified Physiotherapist in a clinical rehabilitation setting. Any refurbished or second-hand items will be rejected upon inspection.</w:t>
      </w:r>
    </w:p>
    <w:p>
      <w:pPr>
        <w:pStyle w:val="BodyText"/>
      </w:pPr>
      <w:r>
        <w:rPr>
          <w:bCs/>
          <w:b/>
        </w:rPr>
        <w:t xml:space="preserve">5.3</w:t>
      </w:r>
      <w:r>
        <w:t xml:space="preserve"> </w:t>
      </w:r>
      <w:r>
        <w:t xml:space="preserve">The Supplier shall deliver all items to the Buyer's facility located in Garki Area 11, Abuja, FCT, Nigeria, no later than 30 July 2025. Delivery shall be at the Supplier's cost, including all transportation, insurance, and handling charges within Nigeria Abuja.</w:t>
      </w:r>
    </w:p>
    <w:p>
      <w:pPr>
        <w:pStyle w:val="BodyText"/>
      </w:pPr>
      <w:r>
        <w:rPr>
          <w:bCs/>
          <w:b/>
        </w:rPr>
        <w:t xml:space="preserve">5.4</w:t>
      </w:r>
      <w:r>
        <w:t xml:space="preserve"> </w:t>
      </w:r>
      <w:r>
        <w:t xml:space="preserve">The Supplier shall provide a minimum 24-month warranty on all mechanical and electrical components of the physiotherapy equipment. The warranty shall cover defects in materials and workmanship and shall be serviced at the Supplier's expense within Nigeria Abuja.</w:t>
      </w:r>
    </w:p>
    <w:p>
      <w:pPr>
        <w:pStyle w:val="BodyText"/>
      </w:pPr>
      <w:r>
        <w:rPr>
          <w:bCs/>
          <w:b/>
        </w:rPr>
        <w:t xml:space="preserve">5.5</w:t>
      </w:r>
      <w:r>
        <w:t xml:space="preserve"> </w:t>
      </w:r>
      <w:r>
        <w:t xml:space="preserve">The professional training programme for the Physiotherapist staff (Item No. 08) shall be conducted at the Buyer's facility in Nigeria Abuja by certified international instructors. The programme shall cover advanced manual therapy techniques, isokinetic testing protocols, and evidence-based rehabilitation practices.</w:t>
      </w:r>
    </w:p>
    <w:p>
      <w:pPr>
        <w:pStyle w:val="BodyText"/>
      </w:pPr>
      <w:r>
        <w:rPr>
          <w:bCs/>
          <w:b/>
        </w:rPr>
        <w:t xml:space="preserve">5.6</w:t>
      </w:r>
      <w:r>
        <w:t xml:space="preserve"> </w:t>
      </w:r>
      <w:r>
        <w:t xml:space="preserve">Payment shall be made via bank transfer to the Supplier's designated account. The 50% advance payment shall be released within 5 working days of mutual acceptance of this Purchase Order. The remaining 50% shall be released within 10 working days of successful delivery, installation, and a joint inspection sign-off by the Buyer's Chief Physiotherapist.</w:t>
      </w:r>
    </w:p>
    <w:p>
      <w:pPr>
        <w:pStyle w:val="BodyText"/>
      </w:pPr>
      <w:r>
        <w:rPr>
          <w:bCs/>
          <w:b/>
        </w:rPr>
        <w:t xml:space="preserve">5.7</w:t>
      </w:r>
      <w:r>
        <w:t xml:space="preserve"> </w:t>
      </w:r>
      <w:r>
        <w:t xml:space="preserve">In the event of non-delivery or defective goods, the Supplier shall bear all costs of replacement or repair. Repeated failure to meet the delivery timeline specified in this Purchase Order shall entitle the Buyer to cancel the order and seek a full refund of any advance payment made.</w:t>
      </w:r>
    </w:p>
    <w:p>
      <w:pPr>
        <w:pStyle w:val="BodyText"/>
      </w:pPr>
      <w:r>
        <w:rPr>
          <w:bCs/>
          <w:b/>
        </w:rPr>
        <w:t xml:space="preserve">5.8</w:t>
      </w:r>
      <w:r>
        <w:t xml:space="preserve"> </w:t>
      </w:r>
      <w:r>
        <w:t xml:space="preserve">This Purchase Order shall be governed by and interpreted in accordance with the laws of the Federal Republic of Nigeria. Any disputes arising from this Purchase Order shall be resolved through arbitration in Abuja, FCT, Nigeria, in accordance with the Arbitration and Conciliation Act, Cap A18, Laws of the Federation of Nigeria 2004.</w:t>
      </w:r>
    </w:p>
    <w:p>
      <w:pPr>
        <w:pStyle w:val="BodyText"/>
      </w:pPr>
      <w:r>
        <w:rPr>
          <w:bCs/>
          <w:b/>
        </w:rPr>
        <w:t xml:space="preserve">5.9</w:t>
      </w:r>
      <w:r>
        <w:t xml:space="preserve"> </w:t>
      </w:r>
      <w:r>
        <w:t xml:space="preserve">The Supplier shall comply with all applicable regulations of the National Agency for Food and Drug Administration and Control (NAFDAC) and the Physiotherapy Council of Nigeria regarding the importation, registration, and use of medical and physiotherapy equipment in Nigeria Abuja.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physiotherapy equipment and services for use by the Physiotherapist team at the Buyer's facility in Nigeria Abuja.</w:t>
      </w:r>
    </w:p>
    <w:bookmarkEnd w:id="26"/>
    <w:p>
      <w:pPr>
        <w:pStyle w:val="BodyText"/>
      </w:pPr>
      <w:r>
        <w:rPr>
          <w:bCs/>
          <w:b/>
        </w:rPr>
        <w:t xml:space="preserve">For and on behalf of the Buyer:</w:t>
      </w:r>
    </w:p>
    <w:p>
      <w:pPr>
        <w:pStyle w:val="BodyText"/>
      </w:pPr>
      <w:r>
        <w:t xml:space="preserve">Abuja Physiotherapy &amp; Rehabilitation Centre Ltd.</w:t>
      </w:r>
    </w:p>
    <w:p>
      <w:pPr>
        <w:pStyle w:val="BodyText"/>
      </w:pPr>
      <w:r>
        <w:t xml:space="preserve">Name: Dr. Amina Yusuf</w:t>
      </w:r>
    </w:p>
    <w:p>
      <w:pPr>
        <w:pStyle w:val="BodyText"/>
      </w:pPr>
      <w:r>
        <w:t xml:space="preserve">Title: Chief Physiotherapist &amp;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MedEquip Nigeria Ltd.</w:t>
      </w:r>
    </w:p>
    <w:p>
      <w:pPr>
        <w:pStyle w:val="BodyText"/>
      </w:pPr>
      <w:r>
        <w:t xml:space="preserve">Name: Mr. Chukwuma Okafor</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(AP-2025-00472) was issued by Abuja Physiotherapy &amp; Rehabilitation Centre Ltd., Nigeria Abuja. This document is valid for 30 days from the date of issue. Unauthorized reproduction or distribution of this Purchase Order is strictly prohibited. For queries, contact procurement@abujaphysio.ng.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and Equipment - Nigeria Abuja</dc:title>
  <dc:creator/>
  <dc:language>en</dc:language>
  <cp:keywords/>
  <dcterms:created xsi:type="dcterms:W3CDTF">2026-10-10T07:35:10Z</dcterms:created>
  <dcterms:modified xsi:type="dcterms:W3CDTF">2026-10-10T07:35:10Z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