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PO No.: PL-2025-04871</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Country of Origin / Jurisdiction:</w:t>
      </w:r>
      <w:r>
        <w:t xml:space="preserve"> </w:t>
      </w:r>
      <w:r>
        <w:t xml:space="preserve">Republic of Peru</w:t>
      </w:r>
    </w:p>
    <w:p>
      <w:pPr>
        <w:pStyle w:val="BodyText"/>
      </w:pPr>
      <w:r>
        <w:rPr>
          <w:bCs/>
          <w:b/>
        </w:rPr>
        <w:t xml:space="preserve">Service Location:</w:t>
      </w:r>
      <w:r>
        <w:t xml:space="preserve"> </w:t>
      </w:r>
      <w:r>
        <w:t xml:space="preserve">Peru Lima, District of Miraflores, Av. La Marina 1250, 4th Floor</w:t>
      </w:r>
    </w:p>
    <w:bookmarkEnd w:id="20"/>
    <w:bookmarkStart w:id="21" w:name="purchasing-entity-buyer"/>
    <w:p>
      <w:pPr>
        <w:pStyle w:val="Heading2"/>
      </w:pPr>
      <w:r>
        <w:t xml:space="preserve">1. Purchasing Entity (Buyer)</w:t>
      </w:r>
    </w:p>
    <w:p>
      <w:pPr>
        <w:pStyle w:val="FirstParagraph"/>
      </w:pPr>
      <w:r>
        <w:rPr>
          <w:bCs/>
          <w:b/>
        </w:rPr>
        <w:t xml:space="preserve">Company Name:</w:t>
      </w:r>
      <w:r>
        <w:t xml:space="preserve"> </w:t>
      </w:r>
      <w:r>
        <w:t xml:space="preserve">Clínica Integral de Rehabilitación del Pacífico S.A.C.</w:t>
      </w:r>
    </w:p>
    <w:p>
      <w:pPr>
        <w:pStyle w:val="BodyText"/>
      </w:pPr>
      <w:r>
        <w:rPr>
          <w:bCs/>
          <w:b/>
        </w:rPr>
        <w:t xml:space="preserve">RUC (Tax ID):</w:t>
      </w:r>
      <w:r>
        <w:t xml:space="preserve"> </w:t>
      </w:r>
      <w:r>
        <w:t xml:space="preserve">20601234567</w:t>
      </w:r>
    </w:p>
    <w:p>
      <w:pPr>
        <w:pStyle w:val="BodyText"/>
      </w:pPr>
      <w:r>
        <w:rPr>
          <w:bCs/>
          <w:b/>
        </w:rPr>
        <w:t xml:space="preserve">Address:</w:t>
      </w:r>
      <w:r>
        <w:t xml:space="preserve"> </w:t>
      </w:r>
      <w:r>
        <w:t xml:space="preserve">Av. La Marina 1250, 4th Floor, Miraflores, Peru Lima, 15076</w:t>
      </w:r>
    </w:p>
    <w:p>
      <w:pPr>
        <w:pStyle w:val="BodyText"/>
      </w:pPr>
      <w:r>
        <w:rPr>
          <w:bCs/>
          <w:b/>
        </w:rPr>
        <w:t xml:space="preserve">Contact Person:</w:t>
      </w:r>
      <w:r>
        <w:t xml:space="preserve"> </w:t>
      </w:r>
      <w:r>
        <w:t xml:space="preserve">Ing. María Fernanda Quispe Rojas</w:t>
      </w:r>
    </w:p>
    <w:p>
      <w:pPr>
        <w:pStyle w:val="BodyText"/>
      </w:pPr>
      <w:r>
        <w:rPr>
          <w:bCs/>
          <w:b/>
        </w:rPr>
        <w:t xml:space="preserve">Position:</w:t>
      </w:r>
      <w:r>
        <w:t xml:space="preserve"> </w:t>
      </w:r>
      <w:r>
        <w:t xml:space="preserve">Director of Clinical Operations</w:t>
      </w:r>
    </w:p>
    <w:p>
      <w:pPr>
        <w:pStyle w:val="BodyText"/>
      </w:pPr>
      <w:r>
        <w:rPr>
          <w:bCs/>
          <w:b/>
        </w:rPr>
        <w:t xml:space="preserve">Email:</w:t>
      </w:r>
      <w:r>
        <w:t xml:space="preserve"> </w:t>
      </w:r>
      <w:r>
        <w:t xml:space="preserve">mquispe@clinicaintegral.pe</w:t>
      </w:r>
    </w:p>
    <w:p>
      <w:pPr>
        <w:pStyle w:val="BodyText"/>
      </w:pPr>
      <w:r>
        <w:rPr>
          <w:bCs/>
          <w:b/>
        </w:rPr>
        <w:t xml:space="preserve">Phone:</w:t>
      </w:r>
      <w:r>
        <w:t xml:space="preserve"> </w:t>
      </w:r>
      <w:r>
        <w:t xml:space="preserve">+51 1 4456 789</w:t>
      </w:r>
    </w:p>
    <w:bookmarkEnd w:id="21"/>
    <w:bookmarkStart w:id="22" w:name="supplier-service-provider-seller"/>
    <w:p>
      <w:pPr>
        <w:pStyle w:val="Heading2"/>
      </w:pPr>
      <w:r>
        <w:t xml:space="preserve">2. Supplier / Service Provider (Seller)</w:t>
      </w:r>
    </w:p>
    <w:p>
      <w:pPr>
        <w:pStyle w:val="FirstParagraph"/>
      </w:pPr>
      <w:r>
        <w:rPr>
          <w:bCs/>
          <w:b/>
        </w:rPr>
        <w:t xml:space="preserve">Company Name:</w:t>
      </w:r>
      <w:r>
        <w:t xml:space="preserve"> </w:t>
      </w:r>
      <w:r>
        <w:t xml:space="preserve">Servicios Especializados de Fisioterapia Andina E.I.R.L.</w:t>
      </w:r>
    </w:p>
    <w:p>
      <w:pPr>
        <w:pStyle w:val="BodyText"/>
      </w:pPr>
      <w:r>
        <w:rPr>
          <w:bCs/>
          <w:b/>
        </w:rPr>
        <w:t xml:space="preserve">RUC (Tax ID):</w:t>
      </w:r>
      <w:r>
        <w:t xml:space="preserve"> </w:t>
      </w:r>
      <w:r>
        <w:t xml:space="preserve">20598765432</w:t>
      </w:r>
    </w:p>
    <w:p>
      <w:pPr>
        <w:pStyle w:val="BodyText"/>
      </w:pPr>
      <w:r>
        <w:rPr>
          <w:bCs/>
          <w:b/>
        </w:rPr>
        <w:t xml:space="preserve">Address:</w:t>
      </w:r>
      <w:r>
        <w:t xml:space="preserve"> </w:t>
      </w:r>
      <w:r>
        <w:t xml:space="preserve">Jr. Puno 892, San Isidro, Peru Lima, 15001</w:t>
      </w:r>
    </w:p>
    <w:p>
      <w:pPr>
        <w:pStyle w:val="BodyText"/>
      </w:pPr>
      <w:r>
        <w:rPr>
          <w:bCs/>
          <w:b/>
        </w:rPr>
        <w:t xml:space="preserve">Contact Person:</w:t>
      </w:r>
      <w:r>
        <w:t xml:space="preserve"> </w:t>
      </w:r>
      <w:r>
        <w:t xml:space="preserve">Lic. Ricardo Alberto Mendoza Torres</w:t>
      </w:r>
    </w:p>
    <w:p>
      <w:pPr>
        <w:pStyle w:val="BodyText"/>
      </w:pPr>
      <w:r>
        <w:rPr>
          <w:bCs/>
          <w:b/>
        </w:rPr>
        <w:t xml:space="preserve">Position:</w:t>
      </w:r>
      <w:r>
        <w:t xml:space="preserve"> </w:t>
      </w:r>
      <w:r>
        <w:t xml:space="preserve">General Manager</w:t>
      </w:r>
    </w:p>
    <w:p>
      <w:pPr>
        <w:pStyle w:val="BodyText"/>
      </w:pPr>
      <w:r>
        <w:rPr>
          <w:bCs/>
          <w:b/>
        </w:rPr>
        <w:t xml:space="preserve">Email:</w:t>
      </w:r>
      <w:r>
        <w:t xml:space="preserve"> </w:t>
      </w:r>
      <w:r>
        <w:t xml:space="preserve">rmendoza@fisioandina.pe</w:t>
      </w:r>
    </w:p>
    <w:p>
      <w:pPr>
        <w:pStyle w:val="BodyText"/>
      </w:pPr>
      <w:r>
        <w:rPr>
          <w:bCs/>
          <w:b/>
        </w:rPr>
        <w:t xml:space="preserve">Phone:</w:t>
      </w:r>
      <w:r>
        <w:t xml:space="preserve"> </w:t>
      </w:r>
      <w:r>
        <w:t xml:space="preserve">+51 1 4423 567</w:t>
      </w:r>
    </w:p>
    <w:bookmarkEnd w:id="22"/>
    <w:bookmarkStart w:id="23" w:name="description-of-purchase-order"/>
    <w:p>
      <w:pPr>
        <w:pStyle w:val="Heading2"/>
      </w:pPr>
      <w:r>
        <w:t xml:space="preserve">3. Description of Purchase Order</w:t>
      </w:r>
    </w:p>
    <w:p>
      <w:pPr>
        <w:pStyle w:val="FirstParagraph"/>
      </w:pPr>
      <w:r>
        <w:t xml:space="preserve">This Purchase Order is issued by Clínica Integral de Rehabilitación del Pacífico S.A.C. to formally request and authorize the procurement of specialized Physiotherapist professional services to be rendered at our clinical facility located in Peru Lima. The Physiotherapist services covered under this Purchase Order are intended to support our outpatient rehabilitation program, post-surgical recovery units, and sports injury management departments. The selected Physiotherapist must hold a valid professional license issued by the Colegio de Fisioterapeutas del Perú and possess a minimum of five (5) years of documented clinical experience in orthopedic, neurological, and sports physiotherapy.</w:t>
      </w:r>
    </w:p>
    <w:p>
      <w:pPr>
        <w:pStyle w:val="BodyText"/>
      </w:pPr>
      <w:r>
        <w:t xml:space="preserve">The scope of this Purchase Order encompasses the full-time engagement of a certified Physiotherapist who will provide direct patient care, develop individualized treatment plans, supervise junior rehabilitation staff, and participate in weekly multidisciplinary case conferences. All services under this Purchase Order shall be performed exclusively within the premises of the buyer's facility in Peru Lima, unless otherwise authorized in writing by the Director of Clinical Operations.</w:t>
      </w:r>
    </w:p>
    <w:bookmarkEnd w:id="23"/>
    <w:bookmarkStart w:id="24" w:name="line-items-physiotherapist-services"/>
    <w:p>
      <w:pPr>
        <w:pStyle w:val="Heading2"/>
      </w:pPr>
      <w:r>
        <w:t xml:space="preserve">4. Line Items – Physiotherapist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Full-time Physiotherapist professional services – Orthopedic Rehabilitation (40 hrs/week)</w:t>
            </w:r>
          </w:p>
        </w:tc>
        <w:tc>
          <w:tcPr/>
          <w:p>
            <w:pPr>
              <w:pStyle w:val="Compact"/>
              <w:jc w:val="left"/>
            </w:pPr>
            <w:r>
              <w:t xml:space="preserve">1</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Full-time Physiotherapist professional services – Neurological Rehabilitation (40 hrs/week)</w:t>
            </w:r>
          </w:p>
        </w:tc>
        <w:tc>
          <w:tcPr/>
          <w:p>
            <w:pPr>
              <w:pStyle w:val="Compact"/>
              <w:jc w:val="left"/>
            </w:pPr>
            <w:r>
              <w:t xml:space="preserve">1</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Full-time Physiotherapist professional services – Sports Injury &amp; Performance (40 hrs/week)</w:t>
            </w:r>
          </w:p>
        </w:tc>
        <w:tc>
          <w:tcPr/>
          <w:p>
            <w:pPr>
              <w:pStyle w:val="Compact"/>
              <w:jc w:val="left"/>
            </w:pPr>
            <w:r>
              <w:t xml:space="preserve">1</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Supervision and mentoring of junior Physiotherapist assistants (included in above)</w:t>
            </w:r>
          </w:p>
        </w:tc>
        <w:tc>
          <w:tcPr/>
          <w:p>
            <w:pPr>
              <w:pStyle w:val="Compact"/>
              <w:jc w:val="left"/>
            </w:pPr>
            <w:r>
              <w:t xml:space="preserve">3</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Development of standardized treatment protocols and clinical documentation templates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Participation in multidisciplinary case conferences and quality assurance audits (monthly)</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4,200.00</w:t>
            </w:r>
          </w:p>
        </w:tc>
      </w:tr>
      <w:tr>
        <w:tc>
          <w:tcPr>
            <w:gridSpan w:val="5"/>
          </w:tcPr>
          <w:p>
            <w:pPr>
              <w:pStyle w:val="Compact"/>
              <w:jc w:val="right"/>
            </w:pPr>
            <w:r>
              <w:t xml:space="preserve">SUBTOTAL (PEN)</w:t>
            </w:r>
          </w:p>
        </w:tc>
        <w:tc>
          <w:tcPr/>
          <w:p>
            <w:pPr>
              <w:pStyle w:val="Compact"/>
              <w:jc w:val="left"/>
            </w:pPr>
            <w:r>
              <w:t xml:space="preserve">38,100.00</w:t>
            </w:r>
          </w:p>
        </w:tc>
      </w:tr>
      <w:tr>
        <w:tc>
          <w:tcPr>
            <w:gridSpan w:val="5"/>
          </w:tcPr>
          <w:p>
            <w:pPr>
              <w:pStyle w:val="Compact"/>
              <w:jc w:val="right"/>
            </w:pPr>
            <w:r>
              <w:t xml:space="preserve">IGV (18% VAT – Peru)</w:t>
            </w:r>
          </w:p>
        </w:tc>
        <w:tc>
          <w:tcPr/>
          <w:p>
            <w:pPr>
              <w:pStyle w:val="Compact"/>
              <w:jc w:val="left"/>
            </w:pPr>
            <w:r>
              <w:t xml:space="preserve">6,858.00</w:t>
            </w:r>
          </w:p>
        </w:tc>
      </w:tr>
      <w:tr>
        <w:tc>
          <w:tcPr>
            <w:gridSpan w:val="5"/>
          </w:tcPr>
          <w:p>
            <w:pPr>
              <w:pStyle w:val="Compact"/>
              <w:jc w:val="right"/>
            </w:pPr>
            <w:r>
              <w:t xml:space="preserve">TOTAL AMOUNT (PEN)</w:t>
            </w:r>
          </w:p>
        </w:tc>
        <w:tc>
          <w:tcPr/>
          <w:p>
            <w:pPr>
              <w:pStyle w:val="Compact"/>
              <w:jc w:val="left"/>
            </w:pPr>
            <w:r>
              <w:t xml:space="preserve">44,958.00</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commercial laws of the Republic of Peru, specifically the Código Civil del Perú and the Ley de Contrataciones del Estado where applicable. Any disputes arising from this Purchase Order shall be resolved in the competent courts of Peru Lima.</w:t>
      </w:r>
    </w:p>
    <w:p>
      <w:pPr>
        <w:pStyle w:val="BodyText"/>
      </w:pPr>
      <w:r>
        <w:rPr>
          <w:bCs/>
          <w:b/>
        </w:rPr>
        <w:t xml:space="preserve">5.2</w:t>
      </w:r>
      <w:r>
        <w:t xml:space="preserve"> </w:t>
      </w:r>
      <w:r>
        <w:t xml:space="preserve">The Physiotherapist engaged under this Purchase Order must maintain valid professional registration with the Colegio de Fisioterapeutas del Perú and carry professional liability insurance with a minimum coverage of PEN 500,000.00 for the entire duration of the contract.</w:t>
      </w:r>
    </w:p>
    <w:p>
      <w:pPr>
        <w:pStyle w:val="BodyText"/>
      </w:pPr>
      <w:r>
        <w:rPr>
          <w:bCs/>
          <w:b/>
        </w:rPr>
        <w:t xml:space="preserve">5.3</w:t>
      </w:r>
      <w:r>
        <w:t xml:space="preserve"> </w:t>
      </w:r>
      <w:r>
        <w:t xml:space="preserve">The service period covered by this Purchase Order is twelve (12) consecutive months, commencing on July 1, 2025, and concluding on June 30, 2026. Renewal of this Purchase Order shall be subject to mutual written agreement no later than thirty (30) days prior to expiration.</w:t>
      </w:r>
    </w:p>
    <w:p>
      <w:pPr>
        <w:pStyle w:val="BodyText"/>
      </w:pPr>
      <w:r>
        <w:rPr>
          <w:bCs/>
          <w:b/>
        </w:rPr>
        <w:t xml:space="preserve">5.4</w:t>
      </w:r>
      <w:r>
        <w:t xml:space="preserve"> </w:t>
      </w:r>
      <w:r>
        <w:t xml:space="preserve">Payment terms: Net 30 days from the date of invoice receipt. Invoices shall be issued in Peruvian Soles (PEN) and must include the supplier's RUC, the Purchase Order number (PL-2025-04871), and a detailed breakdown of Physiotherapist services rendered during the billing period.</w:t>
      </w:r>
    </w:p>
    <w:p>
      <w:pPr>
        <w:pStyle w:val="BodyText"/>
      </w:pPr>
      <w:r>
        <w:rPr>
          <w:bCs/>
          <w:b/>
        </w:rPr>
        <w:t xml:space="preserve">5.5</w:t>
      </w:r>
      <w:r>
        <w:t xml:space="preserve"> </w:t>
      </w:r>
      <w:r>
        <w:t xml:space="preserve">The buyer reserves the right to audit clinical records, patient outcome data, and treatment documentation related to the Physiotherapist services at any reasonable time with 48 hours' prior notice.</w:t>
      </w:r>
    </w:p>
    <w:p>
      <w:pPr>
        <w:pStyle w:val="BodyText"/>
      </w:pPr>
      <w:r>
        <w:rPr>
          <w:bCs/>
          <w:b/>
        </w:rPr>
        <w:t xml:space="preserve">5.6</w:t>
      </w:r>
      <w:r>
        <w:t xml:space="preserve"> </w:t>
      </w:r>
      <w:r>
        <w:t xml:space="preserve">All patient data handled by the Physiotherapist in Peru Lima shall be protected in accordance with Ley N° 29733 (Ley de Protección de Datos Personales) and its regulations.</w:t>
      </w:r>
    </w:p>
    <w:p>
      <w:pPr>
        <w:pStyle w:val="BodyText"/>
      </w:pPr>
      <w:r>
        <w:rPr>
          <w:bCs/>
          <w:b/>
        </w:rPr>
        <w:t xml:space="preserve">5.7</w:t>
      </w:r>
      <w:r>
        <w:t xml:space="preserve"> </w:t>
      </w:r>
      <w:r>
        <w:t xml:space="preserve">Early termination of this Purchase Order may be initiated by either party with sixty (60) days' written notice. In the event of termination for cause, the terminating party must provide a detailed written justification.</w:t>
      </w:r>
    </w:p>
    <w:bookmarkEnd w:id="25"/>
    <w:bookmarkStart w:id="26" w:name="delivery-service-commencement"/>
    <w:p>
      <w:pPr>
        <w:pStyle w:val="Heading2"/>
      </w:pPr>
      <w:r>
        <w:t xml:space="preserve">6. Delivery / Service Commencement</w:t>
      </w:r>
    </w:p>
    <w:p>
      <w:pPr>
        <w:pStyle w:val="FirstParagraph"/>
      </w:pPr>
      <w:r>
        <w:t xml:space="preserve">The Physiotherapist services described in this Purchase Order shall commence on July 1, 2025, at the buyer's facility in Peru Lima. The supplier is required to confirm the identity, credentials, and availability of the assigned Physiotherapist no later than June 25, 2025. A pre-service orientation covering facility protocols, electronic health record systems, and safety procedures in Peru Lima will be conducted on the first day of service.</w:t>
      </w:r>
    </w:p>
    <w:bookmarkEnd w:id="26"/>
    <w:bookmarkStart w:id="27" w:name="authorization-and-signatures"/>
    <w:p>
      <w:pPr>
        <w:pStyle w:val="Heading2"/>
      </w:pPr>
      <w:r>
        <w:t xml:space="preserve">7. Authorization and Signatures</w:t>
      </w:r>
    </w:p>
    <w:p>
      <w:pPr>
        <w:pStyle w:val="FirstParagraph"/>
      </w:pPr>
      <w:r>
        <w:t xml:space="preserve">This Purchase Order is authorized and approved by the undersigned representatives of both parties. By signing below, both parties acknowledge and agree to all terms, conditions, and obligations set forth in this Purchase Order for the provision of Physiotherapist services in Peru Lima.</w:t>
      </w:r>
    </w:p>
    <w:p>
      <w:pPr>
        <w:pStyle w:val="BodyText"/>
      </w:pPr>
      <w:r>
        <w:rPr>
          <w:bCs/>
          <w:b/>
        </w:rPr>
        <w:t xml:space="preserve">For the Buyer:</w:t>
      </w:r>
    </w:p>
    <w:p>
      <w:pPr>
        <w:pStyle w:val="BodyText"/>
      </w:pPr>
      <w:r>
        <w:t xml:space="preserve">Clínica Integral de Rehabilitación del Pacífico S.A.C.</w:t>
      </w:r>
    </w:p>
    <w:p>
      <w:pPr>
        <w:pStyle w:val="BodyText"/>
      </w:pPr>
      <w:r>
        <w:t xml:space="preserve">Ing. María Fernanda Quispe Rojas</w:t>
      </w:r>
    </w:p>
    <w:p>
      <w:pPr>
        <w:pStyle w:val="BodyText"/>
      </w:pPr>
      <w:r>
        <w:t xml:space="preserve">Director of Clinical Operations</w:t>
      </w:r>
    </w:p>
    <w:p>
      <w:pPr>
        <w:pStyle w:val="BodyText"/>
      </w:pPr>
      <w:r>
        <w:t xml:space="preserve">Date: _______________</w:t>
      </w:r>
    </w:p>
    <w:p>
      <w:pPr>
        <w:pStyle w:val="BodyText"/>
      </w:pPr>
      <w:r>
        <w:rPr>
          <w:bCs/>
          <w:b/>
        </w:rPr>
        <w:t xml:space="preserve">For the Supplier:</w:t>
      </w:r>
    </w:p>
    <w:p>
      <w:pPr>
        <w:pStyle w:val="BodyText"/>
      </w:pPr>
      <w:r>
        <w:t xml:space="preserve">Servicios Especializados de Fisioterapia Andina E.I.R.L.</w:t>
      </w:r>
    </w:p>
    <w:p>
      <w:pPr>
        <w:pStyle w:val="BodyText"/>
      </w:pPr>
      <w:r>
        <w:t xml:space="preserve">Lic. Ricardo Alberto Mendoza Torres</w:t>
      </w:r>
    </w:p>
    <w:p>
      <w:pPr>
        <w:pStyle w:val="BodyText"/>
      </w:pPr>
      <w:r>
        <w:t xml:space="preserve">General Manager</w:t>
      </w:r>
    </w:p>
    <w:p>
      <w:pPr>
        <w:pStyle w:val="BodyText"/>
      </w:pPr>
      <w:r>
        <w:t xml:space="preserve">Date: _______________</w:t>
      </w:r>
    </w:p>
    <w:bookmarkEnd w:id="27"/>
    <w:p>
      <w:pPr>
        <w:pStyle w:val="BodyText"/>
      </w:pPr>
      <w:r>
        <w:rPr>
          <w:bCs/>
          <w:b/>
        </w:rPr>
        <w:t xml:space="preserve">Purchase Order No.:</w:t>
      </w:r>
      <w:r>
        <w:t xml:space="preserve"> </w:t>
      </w:r>
      <w:r>
        <w:t xml:space="preserve">PL-2025-04871 |</w:t>
      </w:r>
      <w:r>
        <w:t xml:space="preserve"> </w:t>
      </w:r>
      <w:r>
        <w:rPr>
          <w:bCs/>
          <w:b/>
        </w:rPr>
        <w:t xml:space="preserve">Classification:</w:t>
      </w:r>
      <w:r>
        <w:t xml:space="preserve"> </w:t>
      </w:r>
      <w:r>
        <w:t xml:space="preserve">Confidential – Internal Use Only</w:t>
      </w:r>
    </w:p>
    <w:p>
      <w:pPr>
        <w:pStyle w:val="BodyText"/>
      </w:pPr>
      <w:r>
        <w:t xml:space="preserve">This Purchase Order document is valid only when signed by both authorized representatives. Unauthorized reproduction or distribution of this Purchase Order is strictly prohibited. All references to Physiotherapist services and the service location in Peru Lima are binding as stated herein.</w:t>
      </w:r>
    </w:p>
    <w:p>
      <w:pPr>
        <w:pStyle w:val="BodyText"/>
      </w:pPr>
      <w:r>
        <w:t xml:space="preserve">Document generated on: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Peru Lima</dc:title>
  <dc:creator/>
  <dc:language>en</dc:language>
  <cp:keywords/>
  <dcterms:created xsi:type="dcterms:W3CDTF">2026-10-10T06:10:30Z</dcterms:created>
  <dcterms:modified xsi:type="dcterms:W3CDTF">2026-10-10T06:10:30Z</dcterms:modified>
</cp:coreProperties>
</file>

<file path=docProps/custom.xml><?xml version="1.0" encoding="utf-8"?>
<Properties xmlns="http://schemas.openxmlformats.org/officeDocument/2006/custom-properties" xmlns:vt="http://schemas.openxmlformats.org/officeDocument/2006/docPropsVTypes"/>
</file>