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 Physiotherapist Engagement</w:t>
      </w:r>
    </w:p>
    <w:bookmarkEnd w:id="20"/>
    <w:p>
      <w:pPr>
        <w:pStyle w:val="BodyText"/>
      </w:pPr>
      <w:r>
        <w:t xml:space="preserve">PO-2025-BCN-0472</w:t>
      </w:r>
    </w:p>
    <w:p>
      <w:pPr>
        <w:pStyle w:val="BodyText"/>
      </w:pPr>
      <w:r>
        <w:t xml:space="preserve">Date of Issue: 14 June 2025</w:t>
      </w:r>
    </w:p>
    <w:p>
      <w:pPr>
        <w:pStyle w:val="BodyText"/>
      </w:pPr>
      <w:r>
        <w:t xml:space="preserve">Valid Until: 14 September 2025</w:t>
      </w:r>
    </w:p>
    <w:p>
      <w:pPr>
        <w:pStyle w:val="BodyText"/>
      </w:pPr>
      <w:r>
        <w:t xml:space="preserve">Purchasing Entity (Buyer)</w:t>
      </w:r>
    </w:p>
    <w:bookmarkStart w:id="21" w:name="company-name"/>
    <w:p>
      <w:pPr>
        <w:pStyle w:val="Heading4"/>
      </w:pPr>
      <w:r>
        <w:t xml:space="preserve">Company Name</w:t>
      </w:r>
    </w:p>
    <w:p>
      <w:pPr>
        <w:pStyle w:val="FirstParagraph"/>
      </w:pPr>
      <w:r>
        <w:t xml:space="preserve">Barcelona Wellness &amp; Rehabilitation Centre S.L.</w:t>
      </w:r>
    </w:p>
    <w:p>
      <w:pPr>
        <w:pStyle w:val="BodyText"/>
      </w:pPr>
      <w:r>
        <w:t xml:space="preserve">Calle de la Marina, 245, 08005 Barcelona, Spain</w:t>
      </w:r>
    </w:p>
    <w:bookmarkEnd w:id="21"/>
    <w:bookmarkStart w:id="22" w:name="contact-tax-details"/>
    <w:p>
      <w:pPr>
        <w:pStyle w:val="Heading4"/>
      </w:pPr>
      <w:r>
        <w:t xml:space="preserve">Contact &amp; Tax Details</w:t>
      </w:r>
    </w:p>
    <w:p>
      <w:pPr>
        <w:pStyle w:val="FirstParagraph"/>
      </w:pPr>
      <w:r>
        <w:t xml:space="preserve">Contact: Marta Soler, Procurement Manager</w:t>
      </w:r>
    </w:p>
    <w:p>
      <w:pPr>
        <w:pStyle w:val="BodyText"/>
      </w:pPr>
      <w:r>
        <w:t xml:space="preserve">Email: procurement@bcnwellness.es</w:t>
      </w:r>
    </w:p>
    <w:p>
      <w:pPr>
        <w:pStyle w:val="BodyText"/>
      </w:pPr>
      <w:r>
        <w:t xml:space="preserve">VAT (NIF): B-654321098</w:t>
      </w:r>
    </w:p>
    <w:bookmarkEnd w:id="22"/>
    <w:p>
      <w:pPr>
        <w:pStyle w:val="BodyText"/>
      </w:pPr>
      <w:r>
        <w:t xml:space="preserve">Service Provider (Vendor / Physiotherapist)</w:t>
      </w:r>
    </w:p>
    <w:bookmarkStart w:id="23" w:name="physiotherapist-name-credentials"/>
    <w:p>
      <w:pPr>
        <w:pStyle w:val="Heading4"/>
      </w:pPr>
      <w:r>
        <w:t xml:space="preserve">Physiotherapist Name &amp; Credentials</w:t>
      </w:r>
    </w:p>
    <w:p>
      <w:pPr>
        <w:pStyle w:val="FirstParagraph"/>
      </w:pPr>
      <w:r>
        <w:t xml:space="preserve">Dr. Alejandro Ferrán, MSc Physiotherapy</w:t>
      </w:r>
    </w:p>
    <w:p>
      <w:pPr>
        <w:pStyle w:val="BodyText"/>
      </w:pPr>
      <w:r>
        <w:t xml:space="preserve">Collegi Oficial de Fisioterapeutes de Catalunya – License No. 12847</w:t>
      </w:r>
    </w:p>
    <w:p>
      <w:pPr>
        <w:pStyle w:val="BodyText"/>
      </w:pPr>
      <w:r>
        <w:t xml:space="preserve">Specialisation: Sports Injury &amp; Post-Surgical Rehabilitation</w:t>
      </w:r>
    </w:p>
    <w:bookmarkEnd w:id="23"/>
    <w:bookmarkStart w:id="24" w:name="address-contact"/>
    <w:p>
      <w:pPr>
        <w:pStyle w:val="Heading4"/>
      </w:pPr>
      <w:r>
        <w:t xml:space="preserve">Address &amp; Contact</w:t>
      </w:r>
    </w:p>
    <w:p>
      <w:pPr>
        <w:pStyle w:val="FirstParagraph"/>
      </w:pPr>
      <w:r>
        <w:t xml:space="preserve">Carrer de Pallars, 88, 08010 Barcelona, Spain</w:t>
      </w:r>
    </w:p>
    <w:p>
      <w:pPr>
        <w:pStyle w:val="BodyText"/>
      </w:pPr>
      <w:r>
        <w:t xml:space="preserve">Phone: +34 932 554 781</w:t>
      </w:r>
    </w:p>
    <w:p>
      <w:pPr>
        <w:pStyle w:val="BodyText"/>
      </w:pPr>
      <w:r>
        <w:t xml:space="preserve">Email: a.ferran.fisio@gmail.com</w:t>
      </w:r>
    </w:p>
    <w:p>
      <w:pPr>
        <w:pStyle w:val="BodyText"/>
      </w:pPr>
      <w:r>
        <w:t xml:space="preserve">NIF: 22-4567890K</w:t>
      </w:r>
    </w:p>
    <w:bookmarkEnd w:id="24"/>
    <w:p>
      <w:pPr>
        <w:pStyle w:val="BodyText"/>
      </w:pPr>
      <w:r>
        <w:t xml:space="preserve">Scope of Purchase Order – Physiotherapist Services in Spain Barcelona</w:t>
      </w:r>
    </w:p>
    <w:p>
      <w:pPr>
        <w:pStyle w:val="BodyText"/>
      </w:pPr>
      <w:r>
        <w:t xml:space="preserve">This</w:t>
      </w:r>
      <w:r>
        <w:t xml:space="preserve"> </w:t>
      </w:r>
      <w:r>
        <w:t xml:space="preserve">Purchase Order</w:t>
      </w:r>
      <w:r>
        <w:t xml:space="preserve"> </w:t>
      </w:r>
      <w:r>
        <w:t xml:space="preserve">is issued by Barcelona Wellness &amp; Rehabilitation Centre S.L. to formally engage the services of a qualified</w:t>
      </w:r>
      <w:r>
        <w:t xml:space="preserve"> </w:t>
      </w:r>
      <w:r>
        <w:t xml:space="preserve">Physiotherapist</w:t>
      </w:r>
      <w:r>
        <w:t xml:space="preserve"> </w:t>
      </w:r>
      <w:r>
        <w:t xml:space="preserve">to deliver in-clinic and on-site rehabilitation treatments to patients within the</w:t>
      </w:r>
      <w:r>
        <w:t xml:space="preserve"> </w:t>
      </w:r>
      <w:r>
        <w:t xml:space="preserve">Spain Barcelona</w:t>
      </w:r>
      <w:r>
        <w:t xml:space="preserve"> </w:t>
      </w:r>
      <w:r>
        <w:t xml:space="preserve">metropolitan area. The Physiotherapist shall provide all clinical services in accordance with the professional standards set by the Col·legi Oficial de Fisioterapeutes de Catalunya and the applicable regulations of the Generalitat de Catalunya. All services under this Purchase Order are to be performed at the facility located in Spain Barcelona unless otherwise agreed in writing for mobile or home-visit sessions within the Barcelona province.</w:t>
      </w:r>
    </w:p>
    <w:p>
      <w:pPr>
        <w:pStyle w:val="BodyText"/>
      </w:pPr>
      <w:r>
        <w:t xml:space="preserve">Line Items – Services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Physiotherapist Service</w:t>
            </w:r>
          </w:p>
        </w:tc>
        <w:tc>
          <w:tcPr/>
          <w:p>
            <w:pPr>
              <w:pStyle w:val="Compact"/>
              <w:jc w:val="left"/>
            </w:pPr>
            <w:r>
              <w:t xml:space="preserve">Quantity / Sessions</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comprehensive physiotherapy assessment and treatment plan formulation for post-operative orthopaedic patients (Spain Barcelona clinic, 1st floor)</w:t>
            </w:r>
          </w:p>
        </w:tc>
        <w:tc>
          <w:tcPr/>
          <w:p>
            <w:pPr>
              <w:pStyle w:val="Compact"/>
              <w:jc w:val="left"/>
            </w:pPr>
            <w:r>
              <w:t xml:space="preserve">60 assessments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Manual therapy and therapeutic exercise sessions (45 min each) – sports injury rehabilitation programme, delivered by the Physiotherapist at the Spain Barcelona facility</w:t>
            </w:r>
          </w:p>
        </w:tc>
        <w:tc>
          <w:tcPr/>
          <w:p>
            <w:pPr>
              <w:pStyle w:val="Compact"/>
              <w:jc w:val="left"/>
            </w:pPr>
            <w:r>
              <w:t xml:space="preserve">320 sessions</w:t>
            </w:r>
          </w:p>
        </w:tc>
        <w:tc>
          <w:tcPr/>
          <w:p>
            <w:pPr>
              <w:pStyle w:val="Compact"/>
              <w:jc w:val="left"/>
            </w:pPr>
            <w:r>
              <w:t xml:space="preserve">55.00</w:t>
            </w:r>
          </w:p>
        </w:tc>
        <w:tc>
          <w:tcPr/>
          <w:p>
            <w:pPr>
              <w:pStyle w:val="Compact"/>
              <w:jc w:val="left"/>
            </w:pPr>
            <w:r>
              <w:t xml:space="preserve">17,600.00</w:t>
            </w:r>
          </w:p>
        </w:tc>
      </w:tr>
      <w:tr>
        <w:tc>
          <w:tcPr/>
          <w:p>
            <w:pPr>
              <w:pStyle w:val="Compact"/>
              <w:jc w:val="left"/>
            </w:pPr>
            <w:r>
              <w:t xml:space="preserve">03</w:t>
            </w:r>
          </w:p>
        </w:tc>
        <w:tc>
          <w:tcPr/>
          <w:p>
            <w:pPr>
              <w:pStyle w:val="Compact"/>
              <w:jc w:val="left"/>
            </w:pPr>
            <w:r>
              <w:t xml:space="preserve">Electrotherapy, ultrasound, and laser therapy modalities administered by the Physiotherapist for chronic pain management patients</w:t>
            </w:r>
          </w:p>
        </w:tc>
        <w:tc>
          <w:tcPr/>
          <w:p>
            <w:pPr>
              <w:pStyle w:val="Compact"/>
              <w:jc w:val="left"/>
            </w:pPr>
            <w:r>
              <w:t xml:space="preserve">180 sessions</w:t>
            </w:r>
          </w:p>
        </w:tc>
        <w:tc>
          <w:tcPr/>
          <w:p>
            <w:pPr>
              <w:pStyle w:val="Compact"/>
              <w:jc w:val="left"/>
            </w:pPr>
            <w:r>
              <w:t xml:space="preserve">45.00</w:t>
            </w:r>
          </w:p>
        </w:tc>
        <w:tc>
          <w:tcPr/>
          <w:p>
            <w:pPr>
              <w:pStyle w:val="Compact"/>
              <w:jc w:val="left"/>
            </w:pPr>
            <w:r>
              <w:t xml:space="preserve">8,100.00</w:t>
            </w:r>
          </w:p>
        </w:tc>
      </w:tr>
      <w:tr>
        <w:tc>
          <w:tcPr/>
          <w:p>
            <w:pPr>
              <w:pStyle w:val="Compact"/>
              <w:jc w:val="left"/>
            </w:pPr>
            <w:r>
              <w:t xml:space="preserve">04</w:t>
            </w:r>
          </w:p>
        </w:tc>
        <w:tc>
          <w:tcPr/>
          <w:p>
            <w:pPr>
              <w:pStyle w:val="Compact"/>
              <w:jc w:val="left"/>
            </w:pPr>
            <w:r>
              <w:t xml:space="preserve">On-site / mobile physiotherapy visits to corporate clients within the Spain Barcelona business district (Eixample, Gràcia, and Poblenou areas)</w:t>
            </w:r>
          </w:p>
        </w:tc>
        <w:tc>
          <w:tcPr/>
          <w:p>
            <w:pPr>
              <w:pStyle w:val="Compact"/>
              <w:jc w:val="left"/>
            </w:pPr>
            <w:r>
              <w:t xml:space="preserve">90 visits</w:t>
            </w:r>
          </w:p>
        </w:tc>
        <w:tc>
          <w:tcPr/>
          <w:p>
            <w:pPr>
              <w:pStyle w:val="Compact"/>
              <w:jc w:val="left"/>
            </w:pPr>
            <w:r>
              <w:t xml:space="preserve">75.00</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Monthly clinical progress reports and written recommendations submitted to the purchasing entity's medical director</w:t>
            </w:r>
          </w:p>
        </w:tc>
        <w:tc>
          <w:tcPr/>
          <w:p>
            <w:pPr>
              <w:pStyle w:val="Compact"/>
              <w:jc w:val="left"/>
            </w:pPr>
            <w:r>
              <w:t xml:space="preserve">3 months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Emergency physiotherapy consultation and same-day treatment for acute injuries at the Spain Barcelona clinic</w:t>
            </w:r>
          </w:p>
        </w:tc>
        <w:tc>
          <w:tcPr/>
          <w:p>
            <w:pPr>
              <w:pStyle w:val="Compact"/>
              <w:jc w:val="left"/>
            </w:pPr>
            <w:r>
              <w:t xml:space="preserve">25 consultations</w:t>
            </w:r>
          </w:p>
        </w:tc>
        <w:tc>
          <w:tcPr/>
          <w:p>
            <w:pPr>
              <w:pStyle w:val="Compact"/>
              <w:jc w:val="left"/>
            </w:pPr>
            <w:r>
              <w:t xml:space="preserve">95.00</w:t>
            </w:r>
          </w:p>
        </w:tc>
        <w:tc>
          <w:tcPr/>
          <w:p>
            <w:pPr>
              <w:pStyle w:val="Compact"/>
              <w:jc w:val="left"/>
            </w:pPr>
            <w:r>
              <w:t xml:space="preserve">2,375.00</w:t>
            </w:r>
          </w:p>
        </w:tc>
      </w:tr>
      <w:tr>
        <w:tc>
          <w:tcPr>
            <w:gridSpan w:val="4"/>
          </w:tcPr>
          <w:p>
            <w:pPr>
              <w:pStyle w:val="Compact"/>
              <w:jc w:val="left"/>
            </w:pPr>
            <w:r>
              <w:t xml:space="preserve">Subtotal</w:t>
            </w:r>
          </w:p>
        </w:tc>
        <w:tc>
          <w:tcPr/>
          <w:p>
            <w:pPr>
              <w:pStyle w:val="Compact"/>
              <w:jc w:val="left"/>
            </w:pPr>
            <w:r>
              <w:t xml:space="preserve">40,525.00</w:t>
            </w:r>
          </w:p>
        </w:tc>
      </w:tr>
      <w:tr>
        <w:tc>
          <w:tcPr>
            <w:gridSpan w:val="4"/>
          </w:tcPr>
          <w:p>
            <w:pPr>
              <w:pStyle w:val="Compact"/>
              <w:jc w:val="left"/>
            </w:pPr>
            <w:r>
              <w:t xml:space="preserve">VAT (21% – Spain)</w:t>
            </w:r>
          </w:p>
        </w:tc>
        <w:tc>
          <w:tcPr/>
          <w:p>
            <w:pPr>
              <w:pStyle w:val="Compact"/>
              <w:jc w:val="left"/>
            </w:pPr>
            <w:r>
              <w:t xml:space="preserve">8,510.25</w:t>
            </w:r>
          </w:p>
        </w:tc>
      </w:tr>
      <w:tr>
        <w:tc>
          <w:tcPr>
            <w:gridSpan w:val="4"/>
          </w:tcPr>
          <w:p>
            <w:pPr>
              <w:pStyle w:val="Compact"/>
              <w:jc w:val="left"/>
            </w:pPr>
            <w:r>
              <w:rPr>
                <w:bCs/>
                <w:b/>
              </w:rPr>
              <w:t xml:space="preserve">TOTAL PURCHASE ORDER VALUE (EUR)</w:t>
            </w:r>
          </w:p>
        </w:tc>
        <w:tc>
          <w:tcPr/>
          <w:p>
            <w:pPr>
              <w:pStyle w:val="Compact"/>
              <w:jc w:val="left"/>
            </w:pPr>
            <w:r>
              <w:rPr>
                <w:bCs/>
                <w:b/>
              </w:rPr>
              <w:t xml:space="preserve">49,035.25</w:t>
            </w:r>
          </w:p>
        </w:tc>
      </w:tr>
    </w:tbl>
    <w:p>
      <w:pPr>
        <w:pStyle w:val="BodyText"/>
      </w:pPr>
      <w:r>
        <w:t xml:space="preserve">Terms &amp;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named</w:t>
      </w:r>
      <w:r>
        <w:t xml:space="preserve"> </w:t>
      </w:r>
      <w:r>
        <w:t xml:space="preserve">Physiotherapist</w:t>
      </w:r>
      <w:r>
        <w:t xml:space="preserve"> </w:t>
      </w:r>
      <w:r>
        <w:t xml:space="preserve">for the provision of physiotherapy services exclusively within the</w:t>
      </w:r>
      <w:r>
        <w:t xml:space="preserve"> </w:t>
      </w:r>
      <w:r>
        <w:t xml:space="preserve">Spain Barcelona</w:t>
      </w:r>
      <w:r>
        <w:t xml:space="preserve"> </w:t>
      </w:r>
      <w:r>
        <w:t xml:space="preserve">jurisdiction, unless a written amendment is executed by both parties.</w:t>
      </w:r>
    </w:p>
    <w:p>
      <w:pPr>
        <w:numPr>
          <w:ilvl w:val="0"/>
          <w:numId w:val="1001"/>
        </w:numPr>
        <w:pStyle w:val="Compact"/>
      </w:pPr>
      <w:r>
        <w:t xml:space="preserve">The Physiotherapist shall maintain valid professional registration with the Col·legi Oficial de Fisioterapeutes de Catalunya and hold current professional indemnity insurance with a minimum coverage of 600,000 EUR throughout the duration of this Purchase Order.</w:t>
      </w:r>
    </w:p>
    <w:p>
      <w:pPr>
        <w:numPr>
          <w:ilvl w:val="0"/>
          <w:numId w:val="1001"/>
        </w:numPr>
        <w:pStyle w:val="Compact"/>
      </w:pPr>
      <w:r>
        <w:t xml:space="preserve">All services shall be performed in compliance with the Ley 41/2002 de Autonomía del Paciente, the Ley Orgánica 3/2018 de Protección de Datos Personales (GDPR), and the specific regulations governing physiotherapy practice in Spain Barcelona.</w:t>
      </w:r>
    </w:p>
    <w:p>
      <w:pPr>
        <w:numPr>
          <w:ilvl w:val="0"/>
          <w:numId w:val="1001"/>
        </w:numPr>
        <w:pStyle w:val="Compact"/>
      </w:pPr>
      <w:r>
        <w:t xml:space="preserve">Payment terms: Net 30 days from the date of invoice submission. Invoices shall be issued monthly in arrears and must reference this Purchase Order number (PO-2025-BCN-0472). Payment shall be made via direct bank transfer to the account specified by the Physiotherapist.</w:t>
      </w:r>
    </w:p>
    <w:p>
      <w:pPr>
        <w:numPr>
          <w:ilvl w:val="0"/>
          <w:numId w:val="1001"/>
        </w:numPr>
        <w:pStyle w:val="Compact"/>
      </w:pPr>
      <w:r>
        <w:t xml:space="preserve">The Physiotherapist is required to maintain detailed clinical records for each patient session conducted under this Purchase Order. Records shall be stored at the Spain Barcelona facility and made available to the purchasing entity's medical director upon request.</w:t>
      </w:r>
    </w:p>
    <w:p>
      <w:pPr>
        <w:numPr>
          <w:ilvl w:val="0"/>
          <w:numId w:val="1001"/>
        </w:numPr>
        <w:pStyle w:val="Compact"/>
      </w:pPr>
      <w:r>
        <w:t xml:space="preserve">Cancellation or modification of scheduled sessions must be communicated a minimum of 48 hours in advance. Cancellations made with less than 48 hours' notice will be billed at 50% of the session fee.</w:t>
      </w:r>
    </w:p>
    <w:p>
      <w:pPr>
        <w:numPr>
          <w:ilvl w:val="0"/>
          <w:numId w:val="1001"/>
        </w:numPr>
        <w:pStyle w:val="Compact"/>
      </w:pPr>
      <w:r>
        <w:t xml:space="preserve">This Purchase Order is valid for a period of three (3) months from the date of issue, covering the period from 1 July 2025 to 30 September 2025. Renewal shall be subject to mutual written agreement and a new Purchase Order issuance.</w:t>
      </w:r>
    </w:p>
    <w:p>
      <w:pPr>
        <w:numPr>
          <w:ilvl w:val="0"/>
          <w:numId w:val="1001"/>
        </w:numPr>
        <w:pStyle w:val="Compact"/>
      </w:pPr>
      <w:r>
        <w:t xml:space="preserve">Any disputes arising from the interpretation or execution of this Purchase Order shall be resolved through the competent courts of Barcelona, Spain, in accordance with Spanish civil and commercial law.</w:t>
      </w:r>
    </w:p>
    <w:p>
      <w:pPr>
        <w:numPr>
          <w:ilvl w:val="0"/>
          <w:numId w:val="1001"/>
        </w:numPr>
        <w:pStyle w:val="Compact"/>
      </w:pPr>
      <w:r>
        <w:t xml:space="preserve">The Physiotherapist shall not subcontract or delegate any clinical duties outlined in this Purchase Order to any third party without prior written consent from the purchasing entity.</w:t>
      </w:r>
    </w:p>
    <w:p>
      <w:pPr>
        <w:numPr>
          <w:ilvl w:val="0"/>
          <w:numId w:val="1001"/>
        </w:numPr>
        <w:pStyle w:val="Compact"/>
      </w:pPr>
      <w:r>
        <w:t xml:space="preserve">All patient data processed under this Purchase Order in Spain Barcelona shall be handled in strict accordance with data protection legislation, and no patient information shall be transferred outside the European Economic Area.</w:t>
      </w:r>
    </w:p>
    <w:p>
      <w:pPr>
        <w:pStyle w:val="FirstParagraph"/>
      </w:pPr>
      <w:r>
        <w:rPr>
          <w:bCs/>
          <w:b/>
        </w:rPr>
        <w:t xml:space="preserve">Important Note:</w:t>
      </w:r>
      <w:r>
        <w:t xml:space="preserve"> </w:t>
      </w:r>
      <w:r>
        <w:t xml:space="preserve">This Purchase Order is specifically tailored for the engagement of a licensed Physiotherapist to deliver clinical rehabilitation services at the Barcelona Wellness &amp; Rehabilitation Centre facility and approved on-site locations within Spain Barcelona. The purchasing entity reserves the right to audit service delivery, clinical documentation, and billing accuracy at any reasonable time during the contract period. The Physiotherapist acknowledges that acceptance of this Purchase Order implies full compliance with all professional, legal, and ethical obligations governing physiotherapy practice in Spain Barcelona.</w:t>
      </w:r>
    </w:p>
    <w:p>
      <w:pPr>
        <w:pStyle w:val="BodyText"/>
      </w:pPr>
      <w:r>
        <w:rPr>
          <w:bCs/>
          <w:b/>
        </w:rPr>
        <w:t xml:space="preserve">For and on behalf of the Purchasing Entity</w:t>
      </w:r>
    </w:p>
    <w:p>
      <w:pPr>
        <w:pStyle w:val="BodyText"/>
      </w:pPr>
      <w:r>
        <w:t xml:space="preserve">Barcelona Wellness &amp; Rehabilitation Centre S.L.</w:t>
      </w:r>
    </w:p>
    <w:p>
      <w:pPr>
        <w:pStyle w:val="BodyText"/>
      </w:pPr>
      <w:r>
        <w:t xml:space="preserve">Marta Soler – Procurement Manager</w:t>
      </w:r>
    </w:p>
    <w:p>
      <w:pPr>
        <w:pStyle w:val="BodyText"/>
      </w:pPr>
      <w:r>
        <w:t xml:space="preserve">Signature &amp; Date: ___________________________</w:t>
      </w:r>
    </w:p>
    <w:p>
      <w:pPr>
        <w:pStyle w:val="BodyText"/>
      </w:pPr>
      <w:r>
        <w:rPr>
          <w:bCs/>
          <w:b/>
        </w:rPr>
        <w:t xml:space="preserve">For and on behalf of the Physiotherapist</w:t>
      </w:r>
    </w:p>
    <w:p>
      <w:pPr>
        <w:pStyle w:val="BodyText"/>
      </w:pPr>
      <w:r>
        <w:t xml:space="preserve">Dr. Alejandro Ferrán, MSc Physiotherapy</w:t>
      </w:r>
    </w:p>
    <w:p>
      <w:pPr>
        <w:pStyle w:val="BodyText"/>
      </w:pPr>
      <w:r>
        <w:t xml:space="preserve">Physiotherapist – Spain Barcelona</w:t>
      </w:r>
    </w:p>
    <w:p>
      <w:pPr>
        <w:pStyle w:val="BodyText"/>
      </w:pPr>
      <w:r>
        <w:t xml:space="preserve">Signature &amp; Date: ___________________________</w:t>
      </w:r>
    </w:p>
    <w:p>
      <w:pPr>
        <w:pStyle w:val="BodyText"/>
      </w:pPr>
      <w:r>
        <w:t xml:space="preserve">Purchase Order PO-2025-BCN-0472 | Barcelona Wellness &amp; Rehabilitation Centre S.L. | Spain Barcelona</w:t>
      </w:r>
    </w:p>
    <w:p>
      <w:pPr>
        <w:pStyle w:val="BodyText"/>
      </w:pPr>
      <w:r>
        <w:t xml:space="preserve">This document is the property of the purchasing entity. Unauthorised reproduction or distribution is prohibited.</w:t>
      </w:r>
    </w:p>
    <w:p>
      <w:pPr>
        <w:pStyle w:val="BodyText"/>
      </w:pPr>
      <w:r>
        <w:t xml:space="preserve">Document generated in compliance with Spanish commercial procurement standards. All references to Spain Barcelona denote the primary service delivery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Spain Barcelona</dc:title>
  <dc:creator/>
  <dc:language>en</dc:language>
  <cp:keywords/>
  <dcterms:created xsi:type="dcterms:W3CDTF">2026-10-10T07:25:55Z</dcterms:created>
  <dcterms:modified xsi:type="dcterms:W3CDTF">2026-10-10T07:25:55Z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