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PO Number: PO-CHI-2025-04872</w:t>
      </w:r>
    </w:p>
    <w:p>
      <w:pPr>
        <w:pStyle w:val="BodyText"/>
      </w:pPr>
      <w:r>
        <w:t xml:space="preserve">Date of Issue: June 12, 2025</w:t>
      </w:r>
    </w:p>
    <w:p>
      <w:pPr>
        <w:pStyle w:val="BodyText"/>
      </w:pPr>
      <w:r>
        <w:t xml:space="preserve">Valid Until: July 12, 2025</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Lakeview Rehabilitation &amp; Wellness Center</w:t>
      </w:r>
    </w:p>
    <w:p>
      <w:pPr>
        <w:pStyle w:val="BodyText"/>
      </w:pPr>
      <w:r>
        <w:rPr>
          <w:bCs/>
          <w:b/>
        </w:rPr>
        <w:t xml:space="preserve">Address:</w:t>
      </w:r>
      <w:r>
        <w:t xml:space="preserve"> </w:t>
      </w:r>
      <w:r>
        <w:t xml:space="preserve">1420 N. Michigan Avenue, Suite 800, Chicago, Illinois 60610, United States</w:t>
      </w:r>
    </w:p>
    <w:p>
      <w:pPr>
        <w:pStyle w:val="BodyText"/>
      </w:pPr>
      <w:r>
        <w:rPr>
          <w:bCs/>
          <w:b/>
        </w:rPr>
        <w:t xml:space="preserve">Contact Person:</w:t>
      </w:r>
      <w:r>
        <w:t xml:space="preserve"> </w:t>
      </w:r>
      <w:r>
        <w:t xml:space="preserve">Margaret Ellison, Director of Clinical Operations</w:t>
      </w:r>
    </w:p>
    <w:p>
      <w:pPr>
        <w:pStyle w:val="BodyText"/>
      </w:pPr>
      <w:r>
        <w:rPr>
          <w:bCs/>
          <w:b/>
        </w:rPr>
        <w:t xml:space="preserve">Email:</w:t>
      </w:r>
      <w:r>
        <w:t xml:space="preserve"> </w:t>
      </w:r>
      <w:r>
        <w:t xml:space="preserve">m.ellison@lakeviewrehab.com</w:t>
      </w:r>
    </w:p>
    <w:p>
      <w:pPr>
        <w:pStyle w:val="BodyText"/>
      </w:pPr>
      <w:r>
        <w:rPr>
          <w:bCs/>
          <w:b/>
        </w:rPr>
        <w:t xml:space="preserve">Phone:</w:t>
      </w:r>
      <w:r>
        <w:t xml:space="preserve"> </w:t>
      </w:r>
      <w:r>
        <w:t xml:space="preserve">(312) 555-0147</w:t>
      </w:r>
    </w:p>
    <w:p>
      <w:pPr>
        <w:pStyle w:val="BodyText"/>
      </w:pPr>
      <w:r>
        <w:rPr>
          <w:bCs/>
          <w:b/>
        </w:rPr>
        <w:t xml:space="preserve">Tax ID (EIN):</w:t>
      </w:r>
      <w:r>
        <w:t xml:space="preserve"> </w:t>
      </w:r>
      <w:r>
        <w:t xml:space="preserve">36-4829175</w:t>
      </w:r>
    </w:p>
    <w:bookmarkEnd w:id="21"/>
    <w:bookmarkStart w:id="22"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Dr. James A. Whitfield, Licensed Physiotherapist</w:t>
      </w:r>
    </w:p>
    <w:p>
      <w:pPr>
        <w:pStyle w:val="BodyText"/>
      </w:pPr>
      <w:r>
        <w:rPr>
          <w:bCs/>
          <w:b/>
        </w:rPr>
        <w:t xml:space="preserve">Address:</w:t>
      </w:r>
      <w:r>
        <w:t xml:space="preserve"> </w:t>
      </w:r>
      <w:r>
        <w:t xml:space="preserve">2200 W. Diversey Parkway, Suite 310, Chicago, Illinois 60647, United States</w:t>
      </w:r>
    </w:p>
    <w:p>
      <w:pPr>
        <w:pStyle w:val="BodyText"/>
      </w:pPr>
      <w:r>
        <w:rPr>
          <w:bCs/>
          <w:b/>
        </w:rPr>
        <w:t xml:space="preserve">Contact Person:</w:t>
      </w:r>
      <w:r>
        <w:t xml:space="preserve"> </w:t>
      </w:r>
      <w:r>
        <w:t xml:space="preserve">Dr. James A. Whitfield, DPT, OCS</w:t>
      </w:r>
    </w:p>
    <w:p>
      <w:pPr>
        <w:pStyle w:val="BodyText"/>
      </w:pPr>
      <w:r>
        <w:rPr>
          <w:bCs/>
          <w:b/>
        </w:rPr>
        <w:t xml:space="preserve">Email:</w:t>
      </w:r>
      <w:r>
        <w:t xml:space="preserve"> </w:t>
      </w:r>
      <w:r>
        <w:t xml:space="preserve">j.whitfield@whitfieldphysio.com</w:t>
      </w:r>
    </w:p>
    <w:p>
      <w:pPr>
        <w:pStyle w:val="BodyText"/>
      </w:pPr>
      <w:r>
        <w:rPr>
          <w:bCs/>
          <w:b/>
        </w:rPr>
        <w:t xml:space="preserve">Phone:</w:t>
      </w:r>
      <w:r>
        <w:t xml:space="preserve"> </w:t>
      </w:r>
      <w:r>
        <w:t xml:space="preserve">(773) 555-0892</w:t>
      </w:r>
    </w:p>
    <w:p>
      <w:pPr>
        <w:pStyle w:val="BodyText"/>
      </w:pPr>
      <w:r>
        <w:rPr>
          <w:bCs/>
          <w:b/>
        </w:rPr>
        <w:t xml:space="preserve">License No.:</w:t>
      </w:r>
      <w:r>
        <w:t xml:space="preserve"> </w:t>
      </w:r>
      <w:r>
        <w:t xml:space="preserve">IL-PT-2019-44871</w:t>
      </w:r>
    </w:p>
    <w:bookmarkEnd w:id="22"/>
    <w:bookmarkEnd w:id="23"/>
    <w:bookmarkStart w:id="24" w:name="description-of-purchase-order"/>
    <w:p>
      <w:pPr>
        <w:pStyle w:val="Heading2"/>
      </w:pPr>
      <w:r>
        <w:t xml:space="preserve">2. Description of Purchase Order</w:t>
      </w:r>
    </w:p>
    <w:p>
      <w:pPr>
        <w:pStyle w:val="FirstParagraph"/>
      </w:pPr>
      <w:r>
        <w:t xml:space="preserve">This</w:t>
      </w:r>
      <w:r>
        <w:t xml:space="preserve"> </w:t>
      </w:r>
      <w:r>
        <w:t xml:space="preserve">Purchase Order</w:t>
      </w:r>
      <w:r>
        <w:t xml:space="preserve"> </w:t>
      </w:r>
      <w:r>
        <w:t xml:space="preserve">is issued by Lakeview Rehabilitation &amp; Wellness Center, a licensed healthcare facility operating in</w:t>
      </w:r>
      <w:r>
        <w:t xml:space="preserve"> </w:t>
      </w:r>
      <w:r>
        <w:t xml:space="preserve">United States Chicago</w:t>
      </w:r>
      <w:r>
        <w:t xml:space="preserve">, to formally request and authorize the procurement of specialized</w:t>
      </w:r>
      <w:r>
        <w:t xml:space="preserve"> </w:t>
      </w:r>
      <w:r>
        <w:t xml:space="preserve">Physiotherapist</w:t>
      </w:r>
      <w:r>
        <w:t xml:space="preserve"> </w:t>
      </w:r>
      <w:r>
        <w:t xml:space="preserve">services. The</w:t>
      </w:r>
      <w:r>
        <w:t xml:space="preserve"> </w:t>
      </w:r>
      <w:r>
        <w:t xml:space="preserve">Physiotherapist</w:t>
      </w:r>
      <w:r>
        <w:t xml:space="preserve">, Dr. James A. Whitfield, is engaged to provide comprehensive outpatient rehabilitation, manual therapy, and therapeutic exercise programming for patients referred by the purchasing organization. All services rendered under this</w:t>
      </w:r>
      <w:r>
        <w:t xml:space="preserve"> </w:t>
      </w:r>
      <w:r>
        <w:t xml:space="preserve">Purchase Order</w:t>
      </w:r>
      <w:r>
        <w:t xml:space="preserve"> </w:t>
      </w:r>
      <w:r>
        <w:t xml:space="preserve">shall be performed at the designated clinical facility located in</w:t>
      </w:r>
      <w:r>
        <w:t xml:space="preserve"> </w:t>
      </w:r>
      <w:r>
        <w:t xml:space="preserve">United States Chicago</w:t>
      </w:r>
      <w:r>
        <w:t xml:space="preserve">, in full compliance with the Illinois Department of Public Health regulations and the standards set forth by the American Physical Therapy Association (APTA).</w:t>
      </w:r>
    </w:p>
    <w:bookmarkEnd w:id="24"/>
    <w:bookmarkStart w:id="25" w:name="line-items-and-service-schedule"/>
    <w:p>
      <w:pPr>
        <w:pStyle w:val="Heading2"/>
      </w:pPr>
      <w:r>
        <w:t xml:space="preserve">3. Line Items and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 / Sessions</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Initial Physiotherapist Assessment &amp; Treatment Plan Development (per patient referral)</w:t>
            </w:r>
          </w:p>
        </w:tc>
        <w:tc>
          <w:tcPr/>
          <w:p>
            <w:pPr>
              <w:pStyle w:val="Compact"/>
              <w:jc w:val="left"/>
            </w:pPr>
            <w:r>
              <w:t xml:space="preserve">40 patients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002</w:t>
            </w:r>
          </w:p>
        </w:tc>
        <w:tc>
          <w:tcPr/>
          <w:p>
            <w:pPr>
              <w:pStyle w:val="Compact"/>
              <w:jc w:val="left"/>
            </w:pPr>
            <w:r>
              <w:t xml:space="preserve">Manual Therapy &amp; Joint Mobilization Sessions (30-minute sessions)</w:t>
            </w:r>
          </w:p>
        </w:tc>
        <w:tc>
          <w:tcPr/>
          <w:p>
            <w:pPr>
              <w:pStyle w:val="Compact"/>
              <w:jc w:val="left"/>
            </w:pPr>
            <w:r>
              <w:t xml:space="preserve">320 sessions</w:t>
            </w:r>
          </w:p>
        </w:tc>
        <w:tc>
          <w:tcPr/>
          <w:p>
            <w:pPr>
              <w:pStyle w:val="Compact"/>
              <w:jc w:val="left"/>
            </w:pPr>
            <w:r>
              <w:t xml:space="preserve">$120.00</w:t>
            </w:r>
          </w:p>
        </w:tc>
        <w:tc>
          <w:tcPr/>
          <w:p>
            <w:pPr>
              <w:pStyle w:val="Compact"/>
              <w:jc w:val="left"/>
            </w:pPr>
            <w:r>
              <w:t xml:space="preserve">$38,400.00</w:t>
            </w:r>
          </w:p>
        </w:tc>
      </w:tr>
      <w:tr>
        <w:tc>
          <w:tcPr/>
          <w:p>
            <w:pPr>
              <w:pStyle w:val="Compact"/>
              <w:jc w:val="left"/>
            </w:pPr>
            <w:r>
              <w:t xml:space="preserve">003</w:t>
            </w:r>
          </w:p>
        </w:tc>
        <w:tc>
          <w:tcPr/>
          <w:p>
            <w:pPr>
              <w:pStyle w:val="Compact"/>
              <w:jc w:val="left"/>
            </w:pPr>
            <w:r>
              <w:t xml:space="preserve">Therapeutic Exercise &amp; Functional Training Programs (45-minute sessions)</w:t>
            </w:r>
          </w:p>
        </w:tc>
        <w:tc>
          <w:tcPr/>
          <w:p>
            <w:pPr>
              <w:pStyle w:val="Compact"/>
              <w:jc w:val="left"/>
            </w:pPr>
            <w:r>
              <w:t xml:space="preserve">280 sessions</w:t>
            </w:r>
          </w:p>
        </w:tc>
        <w:tc>
          <w:tcPr/>
          <w:p>
            <w:pPr>
              <w:pStyle w:val="Compact"/>
              <w:jc w:val="left"/>
            </w:pPr>
            <w:r>
              <w:t xml:space="preserve">$145.00</w:t>
            </w:r>
          </w:p>
        </w:tc>
        <w:tc>
          <w:tcPr/>
          <w:p>
            <w:pPr>
              <w:pStyle w:val="Compact"/>
              <w:jc w:val="left"/>
            </w:pPr>
            <w:r>
              <w:t xml:space="preserve">$40,600.00</w:t>
            </w:r>
          </w:p>
        </w:tc>
      </w:tr>
      <w:tr>
        <w:tc>
          <w:tcPr/>
          <w:p>
            <w:pPr>
              <w:pStyle w:val="Compact"/>
              <w:jc w:val="left"/>
            </w:pPr>
            <w:r>
              <w:t xml:space="preserve">004</w:t>
            </w:r>
          </w:p>
        </w:tc>
        <w:tc>
          <w:tcPr/>
          <w:p>
            <w:pPr>
              <w:pStyle w:val="Compact"/>
              <w:jc w:val="left"/>
            </w:pPr>
            <w:r>
              <w:t xml:space="preserve">Post-Surgical Rehabilitation Protocol (orthopedic focus, 6-week program)</w:t>
            </w:r>
          </w:p>
        </w:tc>
        <w:tc>
          <w:tcPr/>
          <w:p>
            <w:pPr>
              <w:pStyle w:val="Compact"/>
              <w:jc w:val="left"/>
            </w:pPr>
            <w:r>
              <w:t xml:space="preserve">25 patients</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005</w:t>
            </w:r>
          </w:p>
        </w:tc>
        <w:tc>
          <w:tcPr/>
          <w:p>
            <w:pPr>
              <w:pStyle w:val="Compact"/>
              <w:jc w:val="left"/>
            </w:pPr>
            <w:r>
              <w:t xml:space="preserve">Electrotherapy &amp; Modalities Application (ultrasound, TENS, IFT)</w:t>
            </w:r>
          </w:p>
        </w:tc>
        <w:tc>
          <w:tcPr/>
          <w:p>
            <w:pPr>
              <w:pStyle w:val="Compact"/>
              <w:jc w:val="left"/>
            </w:pPr>
            <w:r>
              <w:t xml:space="preserve">150 sessions</w:t>
            </w:r>
          </w:p>
        </w:tc>
        <w:tc>
          <w:tcPr/>
          <w:p>
            <w:pPr>
              <w:pStyle w:val="Compact"/>
              <w:jc w:val="left"/>
            </w:pPr>
            <w:r>
              <w:t xml:space="preserve">$95.00</w:t>
            </w:r>
          </w:p>
        </w:tc>
        <w:tc>
          <w:tcPr/>
          <w:p>
            <w:pPr>
              <w:pStyle w:val="Compact"/>
              <w:jc w:val="left"/>
            </w:pPr>
            <w:r>
              <w:t xml:space="preserve">$14,250.00</w:t>
            </w:r>
          </w:p>
        </w:tc>
      </w:tr>
      <w:tr>
        <w:tc>
          <w:tcPr/>
          <w:p>
            <w:pPr>
              <w:pStyle w:val="Compact"/>
              <w:jc w:val="left"/>
            </w:pPr>
            <w:r>
              <w:t xml:space="preserve">006</w:t>
            </w:r>
          </w:p>
        </w:tc>
        <w:tc>
          <w:tcPr/>
          <w:p>
            <w:pPr>
              <w:pStyle w:val="Compact"/>
              <w:jc w:val="left"/>
            </w:pPr>
            <w:r>
              <w:t xml:space="preserve">Progress Evaluation &amp; Discharge Summary Reporting (per patient)</w:t>
            </w:r>
          </w:p>
        </w:tc>
        <w:tc>
          <w:tcPr/>
          <w:p>
            <w:pPr>
              <w:pStyle w:val="Compact"/>
              <w:jc w:val="left"/>
            </w:pPr>
            <w:r>
              <w:t xml:space="preserve">40 patients</w:t>
            </w:r>
          </w:p>
        </w:tc>
        <w:tc>
          <w:tcPr/>
          <w:p>
            <w:pPr>
              <w:pStyle w:val="Compact"/>
              <w:jc w:val="left"/>
            </w:pPr>
            <w:r>
              <w:t xml:space="preserve">$75.00</w:t>
            </w:r>
          </w:p>
        </w:tc>
        <w:tc>
          <w:tcPr/>
          <w:p>
            <w:pPr>
              <w:pStyle w:val="Compact"/>
              <w:jc w:val="left"/>
            </w:pPr>
            <w:r>
              <w:t xml:space="preserve">$3,000.00</w:t>
            </w:r>
          </w:p>
        </w:tc>
      </w:tr>
      <w:tr>
        <w:tc>
          <w:tcPr/>
          <w:p>
            <w:pPr>
              <w:pStyle w:val="Compact"/>
              <w:jc w:val="left"/>
            </w:pPr>
            <w:r>
              <w:t xml:space="preserve">007</w:t>
            </w:r>
          </w:p>
        </w:tc>
        <w:tc>
          <w:tcPr/>
          <w:p>
            <w:pPr>
              <w:pStyle w:val="Compact"/>
              <w:jc w:val="left"/>
            </w:pPr>
            <w:r>
              <w:t xml:space="preserve">On-Site Physiotherapist Consultation at Lakeview Facility (Chicago, IL)</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right"/>
            </w:pPr>
            <w:r>
              <w:t xml:space="preserve">Subtotal:</w:t>
            </w:r>
          </w:p>
        </w:tc>
        <w:tc>
          <w:tcPr/>
          <w:p>
            <w:pPr>
              <w:pStyle w:val="Compact"/>
              <w:jc w:val="left"/>
            </w:pPr>
            <w:r>
              <w:t xml:space="preserve">$140,300.00</w:t>
            </w:r>
          </w:p>
        </w:tc>
      </w:tr>
      <w:tr>
        <w:tc>
          <w:tcPr>
            <w:gridSpan w:val="4"/>
          </w:tcPr>
          <w:p>
            <w:pPr>
              <w:pStyle w:val="Compact"/>
              <w:jc w:val="right"/>
            </w:pPr>
            <w:r>
              <w:t xml:space="preserve">Applicable Sales Tax (Illinois, 10.25%):</w:t>
            </w:r>
          </w:p>
        </w:tc>
        <w:tc>
          <w:tcPr/>
          <w:p>
            <w:pPr>
              <w:pStyle w:val="Compact"/>
              <w:jc w:val="left"/>
            </w:pPr>
            <w:r>
              <w:t xml:space="preserve">$14,380.75</w:t>
            </w:r>
          </w:p>
        </w:tc>
      </w:tr>
      <w:tr>
        <w:tc>
          <w:tcPr>
            <w:gridSpan w:val="4"/>
          </w:tcPr>
          <w:p>
            <w:pPr>
              <w:pStyle w:val="Compact"/>
              <w:jc w:val="right"/>
            </w:pPr>
            <w:r>
              <w:rPr>
                <w:bCs/>
                <w:b/>
              </w:rPr>
              <w:t xml:space="preserve">TOTAL AMOUNT DUE (USD):</w:t>
            </w:r>
          </w:p>
        </w:tc>
        <w:tc>
          <w:tcPr/>
          <w:p>
            <w:pPr>
              <w:pStyle w:val="Compact"/>
              <w:jc w:val="left"/>
            </w:pPr>
            <w:r>
              <w:rPr>
                <w:bCs/>
                <w:b/>
              </w:rPr>
              <w:t xml:space="preserve">$154,680.75</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Services:</w:t>
      </w:r>
      <w:r>
        <w:t xml:space="preserve"> </w:t>
      </w:r>
      <w:r>
        <w:t xml:space="preserve">The</w:t>
      </w:r>
      <w:r>
        <w:t xml:space="preserve"> </w:t>
      </w:r>
      <w:r>
        <w:t xml:space="preserve">Physiotherapist</w:t>
      </w:r>
      <w:r>
        <w:t xml:space="preserve"> </w:t>
      </w:r>
      <w:r>
        <w:t xml:space="preserve">shall deliver all clinical services in accordance with the treatment plans outlined in this</w:t>
      </w:r>
      <w:r>
        <w:t xml:space="preserve"> </w:t>
      </w:r>
      <w:r>
        <w:t xml:space="preserve">Purchase Order</w:t>
      </w:r>
      <w:r>
        <w:t xml:space="preserve">. All interventions must adhere to evidence-based practice guidelines recognized by the APTA and the Illinois State Board of Physical Therapy.</w:t>
      </w:r>
    </w:p>
    <w:p>
      <w:pPr>
        <w:numPr>
          <w:ilvl w:val="0"/>
          <w:numId w:val="1001"/>
        </w:numPr>
        <w:pStyle w:val="Compact"/>
      </w:pPr>
      <w:r>
        <w:rPr>
          <w:bCs/>
          <w:b/>
        </w:rPr>
        <w:t xml:space="preserve">Service Location:</w:t>
      </w:r>
      <w:r>
        <w:t xml:space="preserve"> </w:t>
      </w:r>
      <w:r>
        <w:t xml:space="preserve">All services under this</w:t>
      </w:r>
      <w:r>
        <w:t xml:space="preserve"> </w:t>
      </w:r>
      <w:r>
        <w:t xml:space="preserve">Purchase Order</w:t>
      </w:r>
      <w:r>
        <w:t xml:space="preserve"> </w:t>
      </w:r>
      <w:r>
        <w:t xml:space="preserve">shall be rendered at the Lakeview Rehabilitation &amp; Wellness Center facility in</w:t>
      </w:r>
      <w:r>
        <w:t xml:space="preserve"> </w:t>
      </w:r>
      <w:r>
        <w:t xml:space="preserve">United States Chicago</w:t>
      </w:r>
      <w:r>
        <w:t xml:space="preserve">, or at such other location within the City of Chicago as mutually agreed upon in writing by both parties.</w:t>
      </w:r>
    </w:p>
    <w:p>
      <w:pPr>
        <w:numPr>
          <w:ilvl w:val="0"/>
          <w:numId w:val="1001"/>
        </w:numPr>
        <w:pStyle w:val="Compact"/>
      </w:pPr>
      <w:r>
        <w:rPr>
          <w:bCs/>
          <w:b/>
        </w:rPr>
        <w:t xml:space="preserve">Payment Terms:</w:t>
      </w:r>
      <w:r>
        <w:t xml:space="preserve"> </w:t>
      </w:r>
      <w:r>
        <w:t xml:space="preserve">Payment shall be made within thirty (30) days of receipt of an itemized invoice. Invoices shall be submitted on a bi-weekly basis. Late payments shall accrue interest at a rate of 1.5% per month as permitted under Illinois commercial law.</w:t>
      </w:r>
    </w:p>
    <w:p>
      <w:pPr>
        <w:numPr>
          <w:ilvl w:val="0"/>
          <w:numId w:val="1001"/>
        </w:numPr>
        <w:pStyle w:val="Compact"/>
      </w:pPr>
      <w:r>
        <w:rPr>
          <w:bCs/>
          <w:b/>
        </w:rPr>
        <w:t xml:space="preserve">Licensing and Insurance:</w:t>
      </w:r>
      <w:r>
        <w:t xml:space="preserve"> </w:t>
      </w:r>
      <w:r>
        <w:t xml:space="preserve">The</w:t>
      </w:r>
      <w:r>
        <w:t xml:space="preserve"> </w:t>
      </w:r>
      <w:r>
        <w:t xml:space="preserve">Physiotherapist</w:t>
      </w:r>
      <w:r>
        <w:t xml:space="preserve"> </w:t>
      </w:r>
      <w:r>
        <w:t xml:space="preserve">must maintain an active Illinois physical therapy license throughout the duration of this</w:t>
      </w:r>
      <w:r>
        <w:t xml:space="preserve"> </w:t>
      </w:r>
      <w:r>
        <w:t xml:space="preserve">Purchase Order</w:t>
      </w:r>
      <w:r>
        <w:t xml:space="preserve">. The</w:t>
      </w:r>
      <w:r>
        <w:t xml:space="preserve"> </w:t>
      </w:r>
      <w:r>
        <w:t xml:space="preserve">Physiotherapist</w:t>
      </w:r>
      <w:r>
        <w:t xml:space="preserve"> </w:t>
      </w:r>
      <w:r>
        <w:t xml:space="preserve">shall carry professional liability insurance with a minimum coverage of $2,000,000 per occurrence and $5,000,000 aggregate, naming Lakeview Rehabilitation &amp; Wellness Center as an additional insured party.</w:t>
      </w:r>
    </w:p>
    <w:p>
      <w:pPr>
        <w:numPr>
          <w:ilvl w:val="0"/>
          <w:numId w:val="1001"/>
        </w:numPr>
        <w:pStyle w:val="Compact"/>
      </w:pPr>
      <w:r>
        <w:rPr>
          <w:bCs/>
          <w:b/>
        </w:rPr>
        <w:t xml:space="preserve">Confidentiality:</w:t>
      </w:r>
      <w:r>
        <w:t xml:space="preserve"> </w:t>
      </w:r>
      <w:r>
        <w:t xml:space="preserve">All patient health information handled by the</w:t>
      </w:r>
      <w:r>
        <w:t xml:space="preserve"> </w:t>
      </w:r>
      <w:r>
        <w:t xml:space="preserve">Physiotherapist</w:t>
      </w:r>
      <w:r>
        <w:t xml:space="preserve"> </w:t>
      </w:r>
      <w:r>
        <w:t xml:space="preserve">in connection with this</w:t>
      </w:r>
      <w:r>
        <w:t xml:space="preserve"> </w:t>
      </w:r>
      <w:r>
        <w:t xml:space="preserve">Purchase Order</w:t>
      </w:r>
      <w:r>
        <w:t xml:space="preserve"> </w:t>
      </w:r>
      <w:r>
        <w:t xml:space="preserve">shall be protected in strict compliance with the Health Insurance Portability and Accountability Act (HIPAA) and applicable Illinois privacy statutes.</w:t>
      </w:r>
    </w:p>
    <w:p>
      <w:pPr>
        <w:numPr>
          <w:ilvl w:val="0"/>
          <w:numId w:val="1001"/>
        </w:numPr>
        <w:pStyle w:val="Compact"/>
      </w:pPr>
      <w:r>
        <w:rPr>
          <w:bCs/>
          <w:b/>
        </w:rPr>
        <w:t xml:space="preserve">Performance Standards:</w:t>
      </w:r>
      <w:r>
        <w:t xml:space="preserve"> </w:t>
      </w:r>
      <w:r>
        <w:t xml:space="preserve">The</w:t>
      </w:r>
      <w:r>
        <w:t xml:space="preserve"> </w:t>
      </w:r>
      <w:r>
        <w:t xml:space="preserve">Physiotherapist</w:t>
      </w:r>
      <w:r>
        <w:t xml:space="preserve"> </w:t>
      </w:r>
      <w:r>
        <w:t xml:space="preserve">is expected to maintain a patient satisfaction rating of no less than 90% as measured by quarterly surveys administered by the purchasing organization. Failure to meet this standard for two consecutive quarters shall constitute grounds for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for material breach upon thirty (30) days written notice. The purchasing party may terminate for convenience upon fifteen (15) days written notice, with payment due for all services rendered through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Illinois, United States. Any disputes arising hereunder shall be resolved through binding arbitration in Chicago, Illinois,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or governmental orders affecting operations in</w:t>
      </w:r>
      <w:r>
        <w:t xml:space="preserve"> </w:t>
      </w:r>
      <w:r>
        <w:t xml:space="preserve">United States Chicago</w:t>
      </w:r>
      <w:r>
        <w:t xml:space="preserve">.</w:t>
      </w:r>
    </w:p>
    <w:bookmarkEnd w:id="26"/>
    <w:bookmarkStart w:id="27" w:name="delivery-and-performance-schedule"/>
    <w:p>
      <w:pPr>
        <w:pStyle w:val="Heading2"/>
      </w:pPr>
      <w:r>
        <w:t xml:space="preserve">5. Delivery and Performance Schedule</w:t>
      </w:r>
    </w:p>
    <w:p>
      <w:pPr>
        <w:pStyle w:val="FirstParagraph"/>
      </w:pPr>
      <w:r>
        <w:t xml:space="preserve">Services under this</w:t>
      </w:r>
      <w:r>
        <w:t xml:space="preserve"> </w:t>
      </w:r>
      <w:r>
        <w:t xml:space="preserve">Purchase Order</w:t>
      </w:r>
      <w:r>
        <w:t xml:space="preserve"> </w:t>
      </w:r>
      <w:r>
        <w:t xml:space="preserve">shall commence on</w:t>
      </w:r>
      <w:r>
        <w:t xml:space="preserve"> </w:t>
      </w:r>
      <w:r>
        <w:rPr>
          <w:bCs/>
          <w:b/>
        </w:rPr>
        <w:t xml:space="preserve">July 1, 2025</w:t>
      </w:r>
      <w:r>
        <w:t xml:space="preserve"> </w:t>
      </w:r>
      <w:r>
        <w:t xml:space="preserve">and continue through</w:t>
      </w:r>
      <w:r>
        <w:t xml:space="preserve"> </w:t>
      </w:r>
      <w:r>
        <w:rPr>
          <w:bCs/>
          <w:b/>
        </w:rPr>
        <w:t xml:space="preserve">December 31, 2025</w:t>
      </w:r>
      <w:r>
        <w:t xml:space="preserve">, unless earlier terminated in accordance with Section 4. The</w:t>
      </w:r>
      <w:r>
        <w:t xml:space="preserve"> </w:t>
      </w:r>
      <w:r>
        <w:t xml:space="preserve">Physiotherapist</w:t>
      </w:r>
      <w:r>
        <w:t xml:space="preserve"> </w:t>
      </w:r>
      <w:r>
        <w:t xml:space="preserve">shall be available for on-site consultation at the</w:t>
      </w:r>
      <w:r>
        <w:t xml:space="preserve"> </w:t>
      </w:r>
      <w:r>
        <w:t xml:space="preserve">United States Chicago</w:t>
      </w:r>
      <w:r>
        <w:t xml:space="preserve"> </w:t>
      </w:r>
      <w:r>
        <w:t xml:space="preserve">facility on Tuesdays and Thursdays between the hours of 9:00 AM and 5:00 PM Central Standard Time. All patient sessions shall be scheduled in coordination with the Lakeview clinical scheduling office no fewer than five (5) business days in advance.</w:t>
      </w:r>
    </w:p>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conditions, and service specifications set forth in this</w:t>
      </w:r>
      <w:r>
        <w:t xml:space="preserve"> </w:t>
      </w:r>
      <w:r>
        <w:t xml:space="preserve">Purchase Order</w:t>
      </w:r>
      <w:r>
        <w:t xml:space="preserve">. This document constitutes a binding agreement for the procurement of</w:t>
      </w:r>
      <w:r>
        <w:t xml:space="preserve"> </w:t>
      </w:r>
      <w:r>
        <w:t xml:space="preserve">Physiotherapist</w:t>
      </w:r>
      <w:r>
        <w:t xml:space="preserve"> </w:t>
      </w:r>
      <w:r>
        <w:t xml:space="preserve">services in</w:t>
      </w:r>
      <w:r>
        <w:t xml:space="preserve"> </w:t>
      </w:r>
      <w:r>
        <w:t xml:space="preserve">United States Chicago</w:t>
      </w:r>
      <w:r>
        <w:t xml:space="preserve"> </w:t>
      </w:r>
      <w:r>
        <w:t xml:space="preserve">as described herein.</w:t>
      </w:r>
    </w:p>
    <w:p>
      <w:pPr>
        <w:pStyle w:val="BodyText"/>
      </w:pPr>
      <w:r>
        <w:rPr>
          <w:bCs/>
          <w:b/>
        </w:rPr>
        <w:t xml:space="preserve">For Lakeview Rehabilitation &amp; Wellness Center (Buyer)</w:t>
      </w:r>
    </w:p>
    <w:p>
      <w:pPr>
        <w:pStyle w:val="BodyText"/>
      </w:pPr>
      <w:r>
        <w:t xml:space="preserve">Name: Margaret Ellison</w:t>
      </w:r>
    </w:p>
    <w:p>
      <w:pPr>
        <w:pStyle w:val="BodyText"/>
      </w:pPr>
      <w:r>
        <w:t xml:space="preserve">Title: Director of Clinical Operations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Dr. James A. Whitfield, Physiotherapist (Seller)</w:t>
      </w:r>
    </w:p>
    <w:p>
      <w:pPr>
        <w:pStyle w:val="BodyText"/>
      </w:pPr>
      <w:r>
        <w:t xml:space="preserve">Name: James A. Whitfield, DPT, OCS</w:t>
      </w:r>
    </w:p>
    <w:p>
      <w:pPr>
        <w:pStyle w:val="BodyText"/>
      </w:pPr>
      <w:r>
        <w:t xml:space="preserve">Title: Licensed Physiotherapist</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This Purchase Order (PO-CHI-2025-04872) was issued by Lakeview Rehabilitation &amp; Wellness Center, Chicago, Illinois, United States. This document is valid only when signed by both authorized representatives. For questions regarding this Purchase Order, contact the Procurement Office at (312) 555-0147 or procurement@lakeviewrehab.com. All services are subject to the Illinois Department of Public Health regulations governing physical therapy practice in the State of Illinois.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United States Chicago</dc:title>
  <dc:creator/>
  <dc:language>en</dc:language>
  <cp:keywords/>
  <dcterms:created xsi:type="dcterms:W3CDTF">2026-10-10T07:05:49Z</dcterms:created>
  <dcterms:modified xsi:type="dcterms:W3CDTF">2026-10-10T07:05:49Z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