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PO No.: PO-2025-04871</w:t>
      </w:r>
    </w:p>
    <w:p>
      <w:pPr>
        <w:pStyle w:val="BodyText"/>
      </w:pPr>
      <w:r>
        <w:t xml:space="preserve">Plumber Services — Canada Toronto</w:t>
      </w:r>
    </w:p>
    <w:p>
      <w:pPr>
        <w:pStyle w:val="BodyText"/>
      </w:pPr>
      <w:r>
        <w:t xml:space="preserve">ACTIVE</w:t>
      </w:r>
    </w:p>
    <w:bookmarkEnd w:id="20"/>
    <w:p>
      <w:pPr>
        <w:pStyle w:val="BodyText"/>
      </w:pPr>
      <w:r>
        <w:t xml:space="preserve">1. Purchase Order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Details</w:t>
            </w:r>
          </w:p>
        </w:tc>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PO-2025-04871</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By</w:t>
            </w:r>
          </w:p>
        </w:tc>
        <w:tc>
          <w:tcPr/>
          <w:p>
            <w:pPr>
              <w:pStyle w:val="Compact"/>
              <w:jc w:val="left"/>
            </w:pPr>
            <w:r>
              <w:t xml:space="preserve">June 20,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Canadian Dollars (CAD)</w:t>
            </w:r>
          </w:p>
        </w:tc>
        <w:tc>
          <w:tcPr/>
          <w:p>
            <w:pPr>
              <w:pStyle w:val="Compact"/>
              <w:jc w:val="left"/>
            </w:pPr>
            <w:r>
              <w:rPr>
                <w:bCs/>
                <w:b/>
              </w:rPr>
              <w:t xml:space="preserve">Delivery Location</w:t>
            </w:r>
          </w:p>
        </w:tc>
        <w:tc>
          <w:tcPr/>
          <w:p>
            <w:pPr>
              <w:pStyle w:val="Compact"/>
              <w:jc w:val="left"/>
            </w:pPr>
            <w:r>
              <w:t xml:space="preserve">Canada Toronto, ON M5V 2T6</w:t>
            </w:r>
          </w:p>
        </w:tc>
      </w:tr>
      <w:tr>
        <w:tc>
          <w:tcPr/>
          <w:p>
            <w:pPr>
              <w:pStyle w:val="Compact"/>
              <w:jc w:val="left"/>
            </w:pPr>
            <w:r>
              <w:rPr>
                <w:bCs/>
                <w:b/>
              </w:rPr>
              <w:t xml:space="preserve">Valid Until</w:t>
            </w:r>
          </w:p>
        </w:tc>
        <w:tc>
          <w:tcPr/>
          <w:p>
            <w:pPr>
              <w:pStyle w:val="Compact"/>
              <w:jc w:val="left"/>
            </w:pPr>
            <w:r>
              <w:t xml:space="preserve">July 12, 2025</w:t>
            </w:r>
          </w:p>
        </w:tc>
        <w:tc>
          <w:tcPr/>
          <w:p>
            <w:pPr>
              <w:pStyle w:val="Compact"/>
              <w:jc w:val="left"/>
            </w:pPr>
            <w:r>
              <w:rPr>
                <w:bCs/>
                <w:b/>
              </w:rPr>
              <w:t xml:space="preserve">Incoterms</w:t>
            </w:r>
          </w:p>
        </w:tc>
        <w:tc>
          <w:tcPr/>
          <w:p>
            <w:pPr>
              <w:pStyle w:val="Compact"/>
              <w:jc w:val="left"/>
            </w:pPr>
            <w:r>
              <w:t xml:space="preserve">Delivered Duty Paid (DDP)</w:t>
            </w:r>
          </w:p>
        </w:tc>
      </w:tr>
    </w:tbl>
    <w:p>
      <w:pPr>
        <w:pStyle w:val="BodyText"/>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Company Name</w:t>
            </w:r>
          </w:p>
        </w:tc>
        <w:tc>
          <w:tcPr/>
          <w:p>
            <w:pPr>
              <w:pStyle w:val="Compact"/>
              <w:jc w:val="left"/>
            </w:pPr>
            <w:r>
              <w:t xml:space="preserve">Toronto Metropolitan Property Management Inc.</w:t>
            </w:r>
          </w:p>
        </w:tc>
      </w:tr>
      <w:tr>
        <w:tc>
          <w:tcPr/>
          <w:p>
            <w:pPr>
              <w:pStyle w:val="Compact"/>
              <w:jc w:val="left"/>
            </w:pPr>
            <w:r>
              <w:rPr>
                <w:bCs/>
                <w:b/>
              </w:rPr>
              <w:t xml:space="preserve">Address</w:t>
            </w:r>
          </w:p>
        </w:tc>
        <w:tc>
          <w:tcPr/>
          <w:p>
            <w:pPr>
              <w:pStyle w:val="Compact"/>
              <w:jc w:val="left"/>
            </w:pPr>
            <w:r>
              <w:t xml:space="preserve">287 King Street West, Suite 1400, Canada Toronto, Ontario M5V 1A2</w:t>
            </w:r>
          </w:p>
        </w:tc>
      </w:tr>
      <w:tr>
        <w:tc>
          <w:tcPr/>
          <w:p>
            <w:pPr>
              <w:pStyle w:val="Compact"/>
              <w:jc w:val="left"/>
            </w:pPr>
            <w:r>
              <w:rPr>
                <w:bCs/>
                <w:b/>
              </w:rPr>
              <w:t xml:space="preserve">Contact Person</w:t>
            </w:r>
          </w:p>
        </w:tc>
        <w:tc>
          <w:tcPr/>
          <w:p>
            <w:pPr>
              <w:pStyle w:val="Compact"/>
              <w:jc w:val="left"/>
            </w:pPr>
            <w:r>
              <w:t xml:space="preserve">Mr. David Chen, Facilities Director</w:t>
            </w:r>
          </w:p>
        </w:tc>
      </w:tr>
      <w:tr>
        <w:tc>
          <w:tcPr/>
          <w:p>
            <w:pPr>
              <w:pStyle w:val="Compact"/>
              <w:jc w:val="left"/>
            </w:pPr>
            <w:r>
              <w:rPr>
                <w:bCs/>
                <w:b/>
              </w:rPr>
              <w:t xml:space="preserve">Phone</w:t>
            </w:r>
          </w:p>
        </w:tc>
        <w:tc>
          <w:tcPr/>
          <w:p>
            <w:pPr>
              <w:pStyle w:val="Compact"/>
              <w:jc w:val="left"/>
            </w:pPr>
            <w:r>
              <w:t xml:space="preserve">+1 (416) 555-0192</w:t>
            </w:r>
          </w:p>
        </w:tc>
      </w:tr>
      <w:tr>
        <w:tc>
          <w:tcPr/>
          <w:p>
            <w:pPr>
              <w:pStyle w:val="Compact"/>
              <w:jc w:val="left"/>
            </w:pPr>
            <w:r>
              <w:rPr>
                <w:bCs/>
                <w:b/>
              </w:rPr>
              <w:t xml:space="preserve">Email</w:t>
            </w:r>
          </w:p>
        </w:tc>
        <w:tc>
          <w:tcPr/>
          <w:p>
            <w:pPr>
              <w:pStyle w:val="Compact"/>
              <w:jc w:val="left"/>
            </w:pPr>
            <w:r>
              <w:t xml:space="preserve">d.chen@torontometropm.ca</w:t>
            </w:r>
          </w:p>
        </w:tc>
      </w:tr>
      <w:tr>
        <w:tc>
          <w:tcPr/>
          <w:p>
            <w:pPr>
              <w:pStyle w:val="Compact"/>
              <w:jc w:val="left"/>
            </w:pPr>
            <w:r>
              <w:rPr>
                <w:bCs/>
                <w:b/>
              </w:rPr>
              <w:t xml:space="preserve">HST Number</w:t>
            </w:r>
          </w:p>
        </w:tc>
        <w:tc>
          <w:tcPr/>
          <w:p>
            <w:pPr>
              <w:pStyle w:val="Compact"/>
              <w:jc w:val="left"/>
            </w:pPr>
            <w:r>
              <w:t xml:space="preserve">123456789RT0001</w:t>
            </w:r>
          </w:p>
        </w:tc>
      </w:tr>
    </w:tbl>
    <w:p>
      <w:pPr>
        <w:pStyle w:val="BodyText"/>
      </w:pPr>
      <w:r>
        <w:t xml:space="preserve">3. Supplier / Service Provider (Plumber)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Company Name</w:t>
            </w:r>
          </w:p>
        </w:tc>
        <w:tc>
          <w:tcPr/>
          <w:p>
            <w:pPr>
              <w:pStyle w:val="Compact"/>
              <w:jc w:val="left"/>
            </w:pPr>
            <w:r>
              <w:t xml:space="preserve">Lakeshore Plumbing &amp; Drainage Solutions Ltd.</w:t>
            </w:r>
          </w:p>
        </w:tc>
      </w:tr>
      <w:tr>
        <w:tc>
          <w:tcPr/>
          <w:p>
            <w:pPr>
              <w:pStyle w:val="Compact"/>
              <w:jc w:val="left"/>
            </w:pPr>
            <w:r>
              <w:rPr>
                <w:bCs/>
                <w:b/>
              </w:rPr>
              <w:t xml:space="preserve">Address</w:t>
            </w:r>
          </w:p>
        </w:tc>
        <w:tc>
          <w:tcPr/>
          <w:p>
            <w:pPr>
              <w:pStyle w:val="Compact"/>
              <w:jc w:val="left"/>
            </w:pPr>
            <w:r>
              <w:t xml:space="preserve">4510 Dundas Street West, Unit 3, Canada Toronto, Ontario M8X 1B4</w:t>
            </w:r>
          </w:p>
        </w:tc>
      </w:tr>
      <w:tr>
        <w:tc>
          <w:tcPr/>
          <w:p>
            <w:pPr>
              <w:pStyle w:val="Compact"/>
              <w:jc w:val="left"/>
            </w:pPr>
            <w:r>
              <w:rPr>
                <w:bCs/>
                <w:b/>
              </w:rPr>
              <w:t xml:space="preserve">Plumber License No.</w:t>
            </w:r>
          </w:p>
        </w:tc>
        <w:tc>
          <w:tcPr/>
          <w:p>
            <w:pPr>
              <w:pStyle w:val="Compact"/>
              <w:jc w:val="left"/>
            </w:pPr>
            <w:r>
              <w:t xml:space="preserve">ON-PLB-2024-88431 (Licensed Plumber, Province of Ontario)</w:t>
            </w:r>
          </w:p>
        </w:tc>
      </w:tr>
      <w:tr>
        <w:tc>
          <w:tcPr/>
          <w:p>
            <w:pPr>
              <w:pStyle w:val="Compact"/>
              <w:jc w:val="left"/>
            </w:pPr>
            <w:r>
              <w:rPr>
                <w:bCs/>
                <w:b/>
              </w:rPr>
              <w:t xml:space="preserve">Contact Person</w:t>
            </w:r>
          </w:p>
        </w:tc>
        <w:tc>
          <w:tcPr/>
          <w:p>
            <w:pPr>
              <w:pStyle w:val="Compact"/>
              <w:jc w:val="left"/>
            </w:pPr>
            <w:r>
              <w:t xml:space="preserve">Ms. Sarah Okafor, Senior Plumber &amp; Project Lead</w:t>
            </w:r>
          </w:p>
        </w:tc>
      </w:tr>
      <w:tr>
        <w:tc>
          <w:tcPr/>
          <w:p>
            <w:pPr>
              <w:pStyle w:val="Compact"/>
              <w:jc w:val="left"/>
            </w:pPr>
            <w:r>
              <w:rPr>
                <w:bCs/>
                <w:b/>
              </w:rPr>
              <w:t xml:space="preserve">Phone</w:t>
            </w:r>
          </w:p>
        </w:tc>
        <w:tc>
          <w:tcPr/>
          <w:p>
            <w:pPr>
              <w:pStyle w:val="Compact"/>
              <w:jc w:val="left"/>
            </w:pPr>
            <w:r>
              <w:t xml:space="preserve">+1 (416) 555-0347</w:t>
            </w:r>
          </w:p>
        </w:tc>
      </w:tr>
      <w:tr>
        <w:tc>
          <w:tcPr/>
          <w:p>
            <w:pPr>
              <w:pStyle w:val="Compact"/>
              <w:jc w:val="left"/>
            </w:pPr>
            <w:r>
              <w:rPr>
                <w:bCs/>
                <w:b/>
              </w:rPr>
              <w:t xml:space="preserve">Email</w:t>
            </w:r>
          </w:p>
        </w:tc>
        <w:tc>
          <w:tcPr/>
          <w:p>
            <w:pPr>
              <w:pStyle w:val="Compact"/>
              <w:jc w:val="left"/>
            </w:pPr>
            <w:r>
              <w:t xml:space="preserve">s.okafor@lakeshoreplumbing.ca</w:t>
            </w:r>
          </w:p>
        </w:tc>
      </w:tr>
      <w:tr>
        <w:tc>
          <w:tcPr/>
          <w:p>
            <w:pPr>
              <w:pStyle w:val="Compact"/>
              <w:jc w:val="left"/>
            </w:pPr>
            <w:r>
              <w:rPr>
                <w:bCs/>
                <w:b/>
              </w:rPr>
              <w:t xml:space="preserve">HST Number</w:t>
            </w:r>
          </w:p>
        </w:tc>
        <w:tc>
          <w:tcPr/>
          <w:p>
            <w:pPr>
              <w:pStyle w:val="Compact"/>
              <w:jc w:val="left"/>
            </w:pPr>
            <w:r>
              <w:t xml:space="preserve">987654321RT0001</w:t>
            </w:r>
          </w:p>
        </w:tc>
      </w:tr>
    </w:tbl>
    <w:p>
      <w:pPr>
        <w:pStyle w:val="BodyText"/>
      </w:pPr>
      <w:r>
        <w:t xml:space="preserve">4. 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Complete replacement of corroded copper supply lines (1/2 inch and 3/4 inch) on floors 3 through 8 of the commercial building. Includes all fittings, soldering, and pressure testing by a licensed Plumber.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Installation of two (2) new high-efficiency tankless water heaters (Rinnai RUC98i, 199,000 BTU) in the mechanical room. Includes gas line modification, venting, and commissioning by the Plumber.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$4,875.00</w:t>
            </w:r>
          </w:p>
        </w:tc>
        <w:tc>
          <w:tcPr/>
          <w:p>
            <w:pPr>
              <w:pStyle w:val="Compact"/>
              <w:jc w:val="left"/>
            </w:pPr>
            <w:r>
              <w:t xml:space="preserve">$9,750.00</w:t>
            </w:r>
          </w:p>
        </w:tc>
      </w:tr>
      <w:tr>
        <w:tc>
          <w:tcPr/>
          <w:p>
            <w:pPr>
              <w:pStyle w:val="Compact"/>
              <w:jc w:val="left"/>
            </w:pPr>
            <w:r>
              <w:t xml:space="preserve">3</w:t>
            </w:r>
          </w:p>
        </w:tc>
        <w:tc>
          <w:tcPr/>
          <w:p>
            <w:pPr>
              <w:pStyle w:val="Compact"/>
              <w:jc w:val="left"/>
            </w:pPr>
            <w:r>
              <w:t xml:space="preserve">Hydro-jetting and camera inspection of the main sewer line (approximately 120 linear feet) serving the Canada Toronto property. Performed by the Plumber with full written report.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4</w:t>
            </w:r>
          </w:p>
        </w:tc>
        <w:tc>
          <w:tcPr/>
          <w:p>
            <w:pPr>
              <w:pStyle w:val="Compact"/>
              <w:jc w:val="left"/>
            </w:pPr>
            <w:r>
              <w:t xml:space="preserve">Supply and installation of four (4) new commercial-grade P-traps and drain assemblies in the kitchen and restroom areas. All materials to meet Ontario Building Code requirements.</w:t>
            </w:r>
          </w:p>
        </w:tc>
        <w:tc>
          <w:tcPr/>
          <w:p>
            <w:pPr>
              <w:pStyle w:val="Compact"/>
              <w:jc w:val="left"/>
            </w:pPr>
            <w:r>
              <w:t xml:space="preserve">4</w:t>
            </w:r>
          </w:p>
        </w:tc>
        <w:tc>
          <w:tcPr/>
          <w:p>
            <w:pPr>
              <w:pStyle w:val="Compact"/>
              <w:jc w:val="left"/>
            </w:pPr>
            <w:r>
              <w:t xml:space="preserve">Set</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5</w:t>
            </w:r>
          </w:p>
        </w:tc>
        <w:tc>
          <w:tcPr/>
          <w:p>
            <w:pPr>
              <w:pStyle w:val="Compact"/>
              <w:jc w:val="left"/>
            </w:pPr>
            <w:r>
              <w:t xml:space="preserve">Emergency Plumber on-call retainer for a period of twelve (12) months. Covers after-hours response within 60 minutes anywhere within the Canada Toronto municipal boundary. Includes up to 8 hours of labour per call.</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Annual backflow prevention device testing and certification for all six (6) cross-connection points on the property, as mandated by the City of Toronto Water and Wastewater Services.</w:t>
            </w:r>
          </w:p>
        </w:tc>
        <w:tc>
          <w:tcPr/>
          <w:p>
            <w:pPr>
              <w:pStyle w:val="Compact"/>
              <w:jc w:val="left"/>
            </w:pPr>
            <w:r>
              <w:t xml:space="preserve">6</w:t>
            </w:r>
          </w:p>
        </w:tc>
        <w:tc>
          <w:tcPr/>
          <w:p>
            <w:pPr>
              <w:pStyle w:val="Compact"/>
              <w:jc w:val="left"/>
            </w:pPr>
            <w:r>
              <w:t xml:space="preserve">Device</w:t>
            </w:r>
          </w:p>
        </w:tc>
        <w:tc>
          <w:tcPr/>
          <w:p>
            <w:pPr>
              <w:pStyle w:val="Compact"/>
              <w:jc w:val="left"/>
            </w:pPr>
            <w:r>
              <w:t xml:space="preserve">$185.00</w:t>
            </w:r>
          </w:p>
        </w:tc>
        <w:tc>
          <w:tcPr/>
          <w:p>
            <w:pPr>
              <w:pStyle w:val="Compact"/>
              <w:jc w:val="left"/>
            </w:pPr>
            <w:r>
              <w:t xml:space="preserve">$1,110.00</w:t>
            </w:r>
          </w:p>
        </w:tc>
      </w:tr>
      <w:tr>
        <w:tc>
          <w:tcPr>
            <w:gridSpan w:val="5"/>
          </w:tcPr>
          <w:p>
            <w:pPr>
              <w:pStyle w:val="Compact"/>
              <w:jc w:val="right"/>
            </w:pPr>
            <w:r>
              <w:t xml:space="preserve">Subtotal</w:t>
            </w:r>
          </w:p>
        </w:tc>
        <w:tc>
          <w:tcPr/>
          <w:p>
            <w:pPr>
              <w:pStyle w:val="Compact"/>
              <w:jc w:val="left"/>
            </w:pPr>
            <w:r>
              <w:t xml:space="preserve">$33,730.00</w:t>
            </w:r>
          </w:p>
        </w:tc>
      </w:tr>
      <w:tr>
        <w:tc>
          <w:tcPr>
            <w:gridSpan w:val="5"/>
          </w:tcPr>
          <w:p>
            <w:pPr>
              <w:pStyle w:val="Compact"/>
              <w:jc w:val="right"/>
            </w:pPr>
            <w:r>
              <w:t xml:space="preserve">HST (13%)</w:t>
            </w:r>
          </w:p>
        </w:tc>
        <w:tc>
          <w:tcPr/>
          <w:p>
            <w:pPr>
              <w:pStyle w:val="Compact"/>
              <w:jc w:val="left"/>
            </w:pPr>
            <w:r>
              <w:t xml:space="preserve">$4,384.90</w:t>
            </w:r>
          </w:p>
        </w:tc>
      </w:tr>
      <w:tr>
        <w:tc>
          <w:tcPr>
            <w:gridSpan w:val="5"/>
          </w:tcPr>
          <w:p>
            <w:pPr>
              <w:pStyle w:val="Compact"/>
              <w:jc w:val="right"/>
            </w:pPr>
            <w:r>
              <w:t xml:space="preserve">GRAND TOTAL (CAD)</w:t>
            </w:r>
          </w:p>
        </w:tc>
        <w:tc>
          <w:tcPr/>
          <w:p>
            <w:pPr>
              <w:pStyle w:val="Compact"/>
              <w:jc w:val="left"/>
            </w:pPr>
            <w:r>
              <w:t xml:space="preserve">$38,114.90</w:t>
            </w:r>
          </w:p>
        </w:tc>
      </w:tr>
    </w:tbl>
    <w:p>
      <w:pPr>
        <w:pStyle w:val="BodyText"/>
      </w:pPr>
      <w:r>
        <w:t xml:space="preserve">5. Scope of Work and Plumber Responsibilities</w:t>
      </w:r>
    </w:p>
    <w:p>
      <w:pPr>
        <w:pStyle w:val="BodyText"/>
      </w:pPr>
      <w:r>
        <w:t xml:space="preserve">The Plumber, Lakeshore Plumbing &amp; Drainage Solutions Ltd., shall perform all plumbing work in strict compliance with the Ontario Building Code, the City of Toronto Plumbing By-law, and all applicable federal and provincial regulations governing plumbing installations in Canada Toronto. The Plumber is required to hold a valid Ontario Plumber's Licence and shall ensure that all work is carried out by or under the direct supervision of a licensed Plumber. All materials supplied must be new, of commercial grade, and approved for use in the Province of Ontario. The Plumber shall provide a minimum two-year workmanship warranty on all installations and shall coordinate all scheduling with the Purchasing Party's on-site property management team. Any changes to the scope of work outlined in this Purchase Order must be documented in a written change order signed by both parties before additional work commences.</w:t>
      </w:r>
    </w:p>
    <w:p>
      <w:pPr>
        <w:pStyle w:val="BodyText"/>
      </w:pPr>
      <w:r>
        <w:t xml:space="preserve">6. Terms and Conditions</w:t>
      </w:r>
    </w:p>
    <w:p>
      <w:pPr>
        <w:pStyle w:val="BodyText"/>
      </w:pPr>
      <w:r>
        <w:t xml:space="preserve">6.1</w:t>
      </w:r>
      <w:r>
        <w:t xml:space="preserve"> </w:t>
      </w: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Canada Toronto, Ontario, in accordance with the Arbitration Act of Ontario.</w:t>
      </w:r>
      <w:r>
        <w:br/>
      </w:r>
      <w:r>
        <w:t xml:space="preserve">6.2</w:t>
      </w:r>
      <w:r>
        <w:t xml:space="preserve"> </w:t>
      </w:r>
      <w:r>
        <w:rPr>
          <w:bCs/>
          <w:b/>
        </w:rPr>
        <w:t xml:space="preserve">Payment:</w:t>
      </w:r>
      <w:r>
        <w:t xml:space="preserve"> </w:t>
      </w:r>
      <w:r>
        <w:t xml:space="preserve">The Purchasing Party shall remit payment within thirty (30) calendar days of receipt of a valid invoice from the Plumber. Payment shall be made via electronic funds transfer (EFT) to the bank account designated by the Plumber. Late payments shall accrue interest at the rate of 1.5% per month as permitted under the Ontario Interest Act.</w:t>
      </w:r>
      <w:r>
        <w:br/>
      </w:r>
      <w:r>
        <w:t xml:space="preserve">6.3</w:t>
      </w:r>
      <w:r>
        <w:t xml:space="preserve"> </w:t>
      </w:r>
      <w:r>
        <w:rPr>
          <w:bCs/>
          <w:b/>
        </w:rPr>
        <w:t xml:space="preserve">Insurance:</w:t>
      </w:r>
      <w:r>
        <w:t xml:space="preserve"> </w:t>
      </w:r>
      <w:r>
        <w:t xml:space="preserve">The Plumber shall maintain, at its own expense, a minimum of $2,000,000 in commercial general liability insurance and $1,000,000 in professional liability (errors and omissions) insurance, naming the Purchasing Party as an additional insured. Certificates of insurance must be provided prior to commencement of work.</w:t>
      </w:r>
      <w:r>
        <w:br/>
      </w:r>
      <w:r>
        <w:t xml:space="preserve">6.4</w:t>
      </w:r>
      <w:r>
        <w:t xml:space="preserve"> </w:t>
      </w:r>
      <w:r>
        <w:rPr>
          <w:bCs/>
          <w:b/>
        </w:rPr>
        <w:t xml:space="preserve">Permits and Inspections:</w:t>
      </w:r>
      <w:r>
        <w:t xml:space="preserve"> </w:t>
      </w:r>
      <w:r>
        <w:t xml:space="preserve">The Plumber is responsible for obtaining all necessary plumbing permits from the City of Toronto and scheduling all required municipal inspections. All permit fees are included in the pricing stated in this Purchase Order.</w:t>
      </w:r>
      <w:r>
        <w:br/>
      </w:r>
      <w:r>
        <w:t xml:space="preserve">6.5</w:t>
      </w:r>
      <w:r>
        <w:t xml:space="preserve"> </w:t>
      </w:r>
      <w:r>
        <w:rPr>
          <w:bCs/>
          <w:b/>
        </w:rPr>
        <w:t xml:space="preserve">Termination:</w:t>
      </w:r>
      <w:r>
        <w:t xml:space="preserve"> </w:t>
      </w:r>
      <w:r>
        <w:t xml:space="preserve">Either party may terminate this Purchase Order with fourteen (14) days written notice. In the event of termination, the Purchasing Party shall pay for all work completed and materials delivered up to the date of termination.</w:t>
      </w:r>
      <w:r>
        <w:br/>
      </w:r>
      <w:r>
        <w:t xml:space="preserve">6.6</w:t>
      </w:r>
      <w:r>
        <w:t xml:space="preserve"> </w:t>
      </w:r>
      <w:r>
        <w:rPr>
          <w:bCs/>
          <w:b/>
        </w:rPr>
        <w:t xml:space="preserve">Confidentiality:</w:t>
      </w:r>
      <w:r>
        <w:t xml:space="preserve"> </w:t>
      </w:r>
      <w:r>
        <w:t xml:space="preserve">The Plumber agrees to treat all property information, tenant data, and building systems documentation as confidential and shall not disclose such information to any third party without prior written consent.</w:t>
      </w:r>
      <w:r>
        <w:br/>
      </w:r>
      <w:r>
        <w:t xml:space="preserve">6.7</w:t>
      </w:r>
      <w:r>
        <w:t xml:space="preserve"> </w:t>
      </w:r>
      <w:r>
        <w:rPr>
          <w:bCs/>
          <w:b/>
        </w:rPr>
        <w:t xml:space="preserve">Compliance:</w:t>
      </w:r>
      <w:r>
        <w:t xml:space="preserve"> </w:t>
      </w:r>
      <w:r>
        <w:t xml:space="preserve">The Plumber warrants that all work performed under this Purchase Order in Canada Toronto shall comply with the Ontario Occupational Health and Safety Act, the Canada Labour Code where applicable, and all municipal by-laws of the City of Toronto.</w:t>
      </w:r>
    </w:p>
    <w:p>
      <w:pPr>
        <w:pStyle w:val="BodyText"/>
      </w:pPr>
      <w:r>
        <w:t xml:space="preserve">7. Acceptance and Authorization</w:t>
      </w:r>
    </w:p>
    <w:p>
      <w:pPr>
        <w:pStyle w:val="BodyText"/>
      </w:pPr>
      <w:r>
        <w:t xml:space="preserve">By signing below, both parties acknowledge and agree to all terms, conditions, line items, and obligations set forth in this Purchase Order for Plumber services to be performed in Canada Toronto. This document constitutes a binding agreement between the Purchasing Party and the Plumber effective as of the date of the last signature.</w:t>
      </w:r>
    </w:p>
    <w:p>
      <w:pPr>
        <w:pStyle w:val="BodyText"/>
      </w:pPr>
      <w:r>
        <w:rPr>
          <w:bCs/>
          <w:b/>
        </w:rPr>
        <w:t xml:space="preserve">For the Purchasing Party:</w:t>
      </w:r>
      <w:r>
        <w:br/>
      </w:r>
      <w:r>
        <w:t xml:space="preserve">Toronto Metropolitan Property Management Inc.</w:t>
      </w:r>
      <w:r>
        <w:br/>
      </w:r>
      <w:r>
        <w:br/>
      </w:r>
      <w:r>
        <w:t xml:space="preserve">Signature: ______________________________</w:t>
      </w:r>
      <w:r>
        <w:br/>
      </w:r>
      <w:r>
        <w:t xml:space="preserve">Name: David Chen</w:t>
      </w:r>
      <w:r>
        <w:br/>
      </w:r>
      <w:r>
        <w:t xml:space="preserve">Title: Facilities Director</w:t>
      </w:r>
      <w:r>
        <w:br/>
      </w:r>
      <w:r>
        <w:t xml:space="preserve">Date: ______________________________</w:t>
      </w:r>
    </w:p>
    <w:p>
      <w:pPr>
        <w:pStyle w:val="BodyText"/>
      </w:pPr>
      <w:r>
        <w:rPr>
          <w:bCs/>
          <w:b/>
        </w:rPr>
        <w:t xml:space="preserve">For the Plumber / Supplier:</w:t>
      </w:r>
      <w:r>
        <w:br/>
      </w:r>
      <w:r>
        <w:t xml:space="preserve">Lakeshore Plumbing &amp; Drainage Solutions Ltd.</w:t>
      </w:r>
      <w:r>
        <w:br/>
      </w:r>
      <w:r>
        <w:br/>
      </w:r>
      <w:r>
        <w:t xml:space="preserve">Signature: ______________________________</w:t>
      </w:r>
      <w:r>
        <w:br/>
      </w:r>
      <w:r>
        <w:t xml:space="preserve">Name: Sarah Okafor</w:t>
      </w:r>
      <w:r>
        <w:br/>
      </w:r>
      <w:r>
        <w:t xml:space="preserve">Title: Senior Plumber &amp; Project Lead</w:t>
      </w:r>
      <w:r>
        <w:br/>
      </w:r>
      <w:r>
        <w:t xml:space="preserve">Date: ______________________________</w:t>
      </w:r>
    </w:p>
    <w:p>
      <w:pPr>
        <w:pStyle w:val="BodyText"/>
      </w:pPr>
      <w:r>
        <w:t xml:space="preserve">Purchase Order PO-2025-04871 — Plumber Services — Canada Toronto, Ontario, Canada</w:t>
      </w:r>
    </w:p>
    <w:p>
      <w:pPr>
        <w:pStyle w:val="BodyText"/>
      </w:pPr>
      <w:r>
        <w:t xml:space="preserve">This document is the property of Toronto Metropolitan Property Management Inc.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Canada Toronto</dc:title>
  <dc:creator/>
  <dc:language>en</dc:language>
  <cp:keywords/>
  <dcterms:created xsi:type="dcterms:W3CDTF">2026-10-10T01:16:52Z</dcterms:created>
  <dcterms:modified xsi:type="dcterms:W3CDTF">2026-10-10T01:16:52Z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