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Procurement of Professional Plumbing Services — Milan, Italy</w:t>
      </w:r>
    </w:p>
    <w:p>
      <w:pPr>
        <w:pStyle w:val="BodyText"/>
      </w:pPr>
      <w:r>
        <w:t xml:space="preserve">PO No.: IT-MIL-2025-04872</w:t>
      </w:r>
    </w:p>
    <w:p>
      <w:pPr>
        <w:pStyle w:val="BodyText"/>
      </w:pPr>
      <w:r>
        <w:t xml:space="preserve">JURISDICTION: LOMBARDIA, ITALY — CITY OF MILAN (MI)</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IT-MIL-2025-04872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Completion Date:</w:t>
            </w:r>
          </w:p>
        </w:tc>
        <w:tc>
          <w:tcPr/>
          <w:p>
            <w:pPr>
              <w:pStyle w:val="Compact"/>
              <w:jc w:val="left"/>
            </w:pPr>
            <w:r>
              <w:t xml:space="preserve">30 July 2025</w:t>
            </w:r>
          </w:p>
        </w:tc>
      </w:tr>
      <w:tr>
        <w:tc>
          <w:tcPr/>
          <w:p>
            <w:pPr>
              <w:pStyle w:val="Compact"/>
              <w:jc w:val="left"/>
            </w:pPr>
            <w:r>
              <w:rPr>
                <w:bCs/>
                <w:b/>
              </w:rPr>
              <w:t xml:space="preserve">Place of Performance:</w:t>
            </w:r>
          </w:p>
        </w:tc>
        <w:tc>
          <w:tcPr/>
          <w:p>
            <w:pPr>
              <w:pStyle w:val="Compact"/>
              <w:jc w:val="left"/>
            </w:pPr>
            <w:r>
              <w:t xml:space="preserve">Via Torino 142, 20129 Milano (MI), Italy</w:t>
            </w:r>
          </w:p>
        </w:tc>
      </w:tr>
      <w:tr>
        <w:tc>
          <w:tcPr/>
          <w:p>
            <w:pPr>
              <w:pStyle w:val="Compact"/>
              <w:jc w:val="left"/>
            </w:pPr>
            <w:r>
              <w:rPr>
                <w:bCs/>
                <w:b/>
              </w:rPr>
              <w:t xml:space="preserve">Governing Law:</w:t>
            </w:r>
          </w:p>
        </w:tc>
        <w:tc>
          <w:tcPr/>
          <w:p>
            <w:pPr>
              <w:pStyle w:val="Compact"/>
              <w:jc w:val="left"/>
            </w:pPr>
            <w:r>
              <w:t xml:space="preserve">Italian Civil Code (Codice Civile) — Regional Regulations of Lombardia</w:t>
            </w:r>
          </w:p>
        </w:tc>
      </w:tr>
      <w:tr>
        <w:tc>
          <w:tcPr/>
          <w:p>
            <w:pPr>
              <w:pStyle w:val="Compact"/>
              <w:jc w:val="left"/>
            </w:pPr>
            <w:r>
              <w:rPr>
                <w:bCs/>
                <w:b/>
              </w:rPr>
              <w:t xml:space="preserve">Currency:</w:t>
            </w:r>
          </w:p>
        </w:tc>
        <w:tc>
          <w:tcPr/>
          <w:p>
            <w:pPr>
              <w:pStyle w:val="Compact"/>
              <w:jc w:val="left"/>
            </w:pPr>
            <w:r>
              <w:t xml:space="preserve">Euro (EUR)</w:t>
            </w:r>
          </w:p>
        </w:tc>
      </w:tr>
    </w:tbl>
    <w:bookmarkEnd w:id="21"/>
    <w:bookmarkStart w:id="24" w:name="parties-to-this-purchase-order"/>
    <w:p>
      <w:pPr>
        <w:pStyle w:val="Heading2"/>
      </w:pPr>
      <w:r>
        <w:t xml:space="preserve">2. Parties to This Purchase Order</w:t>
      </w:r>
    </w:p>
    <w:bookmarkStart w:id="22" w:name="buyer-ordering-entity"/>
    <w:p>
      <w:pPr>
        <w:pStyle w:val="Heading3"/>
      </w:pPr>
      <w:r>
        <w:t xml:space="preserve">Buyer (Ordering Entity)</w:t>
      </w:r>
    </w:p>
    <w:p>
      <w:pPr>
        <w:pStyle w:val="FirstParagraph"/>
      </w:pPr>
      <w:r>
        <w:rPr>
          <w:bCs/>
          <w:b/>
        </w:rPr>
        <w:t xml:space="preserve">Nome Società:</w:t>
      </w:r>
      <w:r>
        <w:t xml:space="preserve"> </w:t>
      </w:r>
      <w:r>
        <w:t xml:space="preserve">Immobiliare Duomo S.r.l.</w:t>
      </w:r>
      <w:r>
        <w:br/>
      </w:r>
      <w:r>
        <w:rPr>
          <w:bCs/>
          <w:b/>
        </w:rPr>
        <w:t xml:space="preserve">Via:</w:t>
      </w:r>
      <w:r>
        <w:t xml:space="preserve"> </w:t>
      </w:r>
      <w:r>
        <w:t xml:space="preserve">Via Dante 88, 20121 Milano (MI), Italy</w:t>
      </w:r>
      <w:r>
        <w:br/>
      </w:r>
      <w:r>
        <w:rPr>
          <w:bCs/>
          <w:b/>
        </w:rPr>
        <w:t xml:space="preserve">P.IVA / VAT:</w:t>
      </w:r>
      <w:r>
        <w:t xml:space="preserve"> </w:t>
      </w:r>
      <w:r>
        <w:t xml:space="preserve">IT09876543210</w:t>
      </w:r>
      <w:r>
        <w:br/>
      </w:r>
      <w:r>
        <w:rPr>
          <w:bCs/>
          <w:b/>
        </w:rPr>
        <w:t xml:space="preserve">Legal Representative:</w:t>
      </w:r>
      <w:r>
        <w:t xml:space="preserve"> </w:t>
      </w:r>
      <w:r>
        <w:t xml:space="preserve">Dott. Marco Bellini</w:t>
      </w:r>
      <w:r>
        <w:br/>
      </w:r>
      <w:r>
        <w:rPr>
          <w:bCs/>
          <w:b/>
        </w:rPr>
        <w:t xml:space="preserve">Contact:</w:t>
      </w:r>
      <w:r>
        <w:t xml:space="preserve"> </w:t>
      </w:r>
      <w:r>
        <w:t xml:space="preserve">procurement@immobiliareduomo.it</w:t>
      </w:r>
      <w:r>
        <w:br/>
      </w:r>
      <w:r>
        <w:rPr>
          <w:bCs/>
          <w:b/>
        </w:rPr>
        <w:t xml:space="preserve">Telephone:</w:t>
      </w:r>
      <w:r>
        <w:t xml:space="preserve"> </w:t>
      </w:r>
      <w:r>
        <w:t xml:space="preserve">+39 02 5551 2345</w:t>
      </w:r>
    </w:p>
    <w:bookmarkEnd w:id="22"/>
    <w:bookmarkStart w:id="23" w:name="supplier-plumber-service-provider"/>
    <w:p>
      <w:pPr>
        <w:pStyle w:val="Heading3"/>
      </w:pPr>
      <w:r>
        <w:t xml:space="preserve">Supplier (Plumber / Service Provider)</w:t>
      </w:r>
    </w:p>
    <w:p>
      <w:pPr>
        <w:pStyle w:val="FirstParagraph"/>
      </w:pPr>
      <w:r>
        <w:rPr>
          <w:bCs/>
          <w:b/>
        </w:rPr>
        <w:t xml:space="preserve">Nome Società:</w:t>
      </w:r>
      <w:r>
        <w:t xml:space="preserve"> </w:t>
      </w:r>
      <w:r>
        <w:t xml:space="preserve">Idraulica Milano Servizi S.n.c.</w:t>
      </w:r>
      <w:r>
        <w:br/>
      </w:r>
      <w:r>
        <w:rPr>
          <w:bCs/>
          <w:b/>
        </w:rPr>
        <w:t xml:space="preserve">Via:</w:t>
      </w:r>
      <w:r>
        <w:t xml:space="preserve"> </w:t>
      </w:r>
      <w:r>
        <w:t xml:space="preserve">Via Padova 215, 20143 Milano (MI), Italy</w:t>
      </w:r>
      <w:r>
        <w:br/>
      </w:r>
      <w:r>
        <w:rPr>
          <w:bCs/>
          <w:b/>
        </w:rPr>
        <w:t xml:space="preserve">P.IVA / VAT:</w:t>
      </w:r>
      <w:r>
        <w:t xml:space="preserve"> </w:t>
      </w:r>
      <w:r>
        <w:t xml:space="preserve">IT01234567890</w:t>
      </w:r>
      <w:r>
        <w:br/>
      </w:r>
      <w:r>
        <w:rPr>
          <w:bCs/>
          <w:b/>
        </w:rPr>
        <w:t xml:space="preserve">Legal Representative:</w:t>
      </w:r>
      <w:r>
        <w:t xml:space="preserve"> </w:t>
      </w:r>
      <w:r>
        <w:t xml:space="preserve">Ing. Stefano Rinaldi</w:t>
      </w:r>
      <w:r>
        <w:br/>
      </w:r>
      <w:r>
        <w:rPr>
          <w:bCs/>
          <w:b/>
        </w:rPr>
        <w:t xml:space="preserve">Contact:</w:t>
      </w:r>
      <w:r>
        <w:t xml:space="preserve"> </w:t>
      </w:r>
      <w:r>
        <w:t xml:space="preserve">info@idraulicamilanoservizi.it</w:t>
      </w:r>
      <w:r>
        <w:br/>
      </w:r>
      <w:r>
        <w:rPr>
          <w:bCs/>
          <w:b/>
        </w:rPr>
        <w:t xml:space="preserve">Telephone:</w:t>
      </w:r>
      <w:r>
        <w:t xml:space="preserve"> </w:t>
      </w:r>
      <w:r>
        <w:t xml:space="preserve">+39 02 4443 8765</w:t>
      </w:r>
    </w:p>
    <w:bookmarkEnd w:id="23"/>
    <w:bookmarkEnd w:id="24"/>
    <w:bookmarkStart w:id="25" w:name="X4d7e4a7e77444b26e10b5d95a44985d0021e45c"/>
    <w:p>
      <w:pPr>
        <w:pStyle w:val="Heading2"/>
      </w:pPr>
      <w:r>
        <w:t xml:space="preserve">3. Scope of Work — Plumbing Services in Milan, Italy</w:t>
      </w:r>
    </w:p>
    <w:p>
      <w:pPr>
        <w:pStyle w:val="FirstParagraph"/>
      </w:pPr>
      <w:r>
        <w:t xml:space="preserve">This Purchase Order is issued by Immobiliare Duomo S.r.l. to procure the services of a licensed and certified Plumber operating within the municipality of Milan, Italy. The Plumber, identified as Idraulica Milano Servizi S.n.c., is engaged to perform comprehensive plumbing installation, maintenance, and repair works at the property located at Via Torino 142, 20129 Milano (MI). All work shall comply with the Italian technical regulations (UNI/EN standards), the local building code of the Comune di Milano, and the safety requirements established by the ASL (Azienda Sanitaria Locale) of Milan. The Plumber shall hold a valid professional registration with the Camera di Commercio di Milano and shall carry adequate liability insurance coverage as mandated by Italian law.</w:t>
      </w:r>
    </w:p>
    <w:bookmarkEnd w:id="25"/>
    <w:bookmarkStart w:id="26" w:name="line-items-services-and-materials"/>
    <w:p>
      <w:pPr>
        <w:pStyle w:val="Heading2"/>
      </w:pPr>
      <w:r>
        <w:t xml:space="preserve">4.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Complete replacement of domestic water supply piping (copper, 15mm &amp; 22mm) across 4 floors of the residential building in Milan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Installation of 12 new ceramic sanitary fixtures (toilets, washbasins, bidets) including all associated plumbing connections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Supply and installation of 2 new combi-boiler units (24 kW) with full venting and gas connection compliance per Milan municipal regulations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Drainage system overhaul: replacement of all PVC waste pipes (110mm) on ground and first floors, including trap and vent stack modifications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Installation of 8 new thermostatic mixing valves and 4 anti-scald safety devices in accordance with Italian safety standards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Pressure testing, leak detection, and final commissioning of the entire plumbing network; issuance of compliance certificate for the Comune di Milano</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Waste removal and site cleanup in compliance with Milan municipal waste disposal regulations (AEM Milano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IVA)</w:t>
            </w:r>
          </w:p>
        </w:tc>
        <w:tc>
          <w:tcPr/>
          <w:p>
            <w:pPr>
              <w:pStyle w:val="Compact"/>
              <w:jc w:val="left"/>
            </w:pPr>
            <w:r>
              <w:t xml:space="preserve">40,700.00</w:t>
            </w:r>
          </w:p>
        </w:tc>
      </w:tr>
      <w:tr>
        <w:tc>
          <w:tcPr>
            <w:gridSpan w:val="5"/>
          </w:tcPr>
          <w:p>
            <w:pPr>
              <w:pStyle w:val="Compact"/>
              <w:jc w:val="right"/>
            </w:pPr>
            <w:r>
              <w:t xml:space="preserve">IVA (VAT) 22%</w:t>
            </w:r>
          </w:p>
        </w:tc>
        <w:tc>
          <w:tcPr/>
          <w:p>
            <w:pPr>
              <w:pStyle w:val="Compact"/>
              <w:jc w:val="left"/>
            </w:pPr>
            <w:r>
              <w:t xml:space="preserve">8,954.00</w:t>
            </w:r>
          </w:p>
        </w:tc>
      </w:tr>
      <w:tr>
        <w:tc>
          <w:tcPr>
            <w:gridSpan w:val="5"/>
          </w:tcPr>
          <w:p>
            <w:pPr>
              <w:pStyle w:val="Compact"/>
              <w:jc w:val="right"/>
            </w:pPr>
            <w:r>
              <w:t xml:space="preserve">TOTAL AMOUNT DUE (EUR)</w:t>
            </w:r>
          </w:p>
        </w:tc>
        <w:tc>
          <w:tcPr/>
          <w:p>
            <w:pPr>
              <w:pStyle w:val="Compact"/>
              <w:jc w:val="left"/>
            </w:pPr>
            <w:r>
              <w:t xml:space="preserve">49,654.00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Plumber (Idraulica Milano Servizi S.n.c.) within five (5) business days of the date of issue. Acceptance must be confirmed in writing via email or signed copy returned to the Buyer.</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completion of 70% of the works, and the remaining 20% upon final acceptance and delivery of the compliance certificate. All payments shall be made via bank transfer (bonifico bancario) to the IBAN specified by the Plumber. Payment is due within thirty (30) days of invoice receipt, in accordance with Italian Law 192/1998 on late payment in commercial transactions.</w:t>
      </w:r>
    </w:p>
    <w:p>
      <w:pPr>
        <w:numPr>
          <w:ilvl w:val="0"/>
          <w:numId w:val="1001"/>
        </w:numPr>
        <w:pStyle w:val="Compact"/>
      </w:pPr>
      <w:r>
        <w:rPr>
          <w:bCs/>
          <w:b/>
        </w:rPr>
        <w:t xml:space="preserve">Warranty:</w:t>
      </w:r>
      <w:r>
        <w:t xml:space="preserve"> </w:t>
      </w:r>
      <w:r>
        <w:t xml:space="preserve">The Plumber guarantees all workmanship and materials for a period of twenty-four (24) months from the date of final acceptance, in compliance with Article 1668 of the Italian Civil Code. Any defects discovered within this warranty period shall be remedied at no additional cost to the Buyer.</w:t>
      </w:r>
    </w:p>
    <w:p>
      <w:pPr>
        <w:numPr>
          <w:ilvl w:val="0"/>
          <w:numId w:val="1001"/>
        </w:numPr>
        <w:pStyle w:val="Compact"/>
      </w:pPr>
      <w:r>
        <w:rPr>
          <w:bCs/>
          <w:b/>
        </w:rPr>
        <w:t xml:space="preserve">Compliance with Local Regulations:</w:t>
      </w:r>
      <w:r>
        <w:t xml:space="preserve"> </w:t>
      </w:r>
      <w:r>
        <w:t xml:space="preserve">All plumbing works shall be executed in strict accordance with the building regulations of the Comune di Milano, the technical standards of the Regione Lombardia, and the requirements of the local ASL. The Plumber is responsible for obtaining all necessary permits, notifications (SCIA), and authorizations prior to commencing work.</w:t>
      </w:r>
    </w:p>
    <w:p>
      <w:pPr>
        <w:numPr>
          <w:ilvl w:val="0"/>
          <w:numId w:val="1001"/>
        </w:numPr>
        <w:pStyle w:val="Compact"/>
      </w:pPr>
      <w:r>
        <w:rPr>
          <w:bCs/>
          <w:b/>
        </w:rPr>
        <w:t xml:space="preserve">Health and Safety:</w:t>
      </w:r>
      <w:r>
        <w:t xml:space="preserve"> </w:t>
      </w:r>
      <w:r>
        <w:t xml:space="preserve">The Plumber shall comply with Italian Legislative Decree 81/2008 (Testo Unico sulla Sicurezza) and shall provide all necessary personal protective equipment for workers on site. A risk assessment (DVR) specific to the Milan site shall be submitted before work begins.</w:t>
      </w:r>
    </w:p>
    <w:p>
      <w:pPr>
        <w:numPr>
          <w:ilvl w:val="0"/>
          <w:numId w:val="1001"/>
        </w:numPr>
        <w:pStyle w:val="Compact"/>
      </w:pPr>
      <w:r>
        <w:rPr>
          <w:bCs/>
          <w:b/>
        </w:rPr>
        <w:t xml:space="preserve">Insurance:</w:t>
      </w:r>
      <w:r>
        <w:t xml:space="preserve"> </w:t>
      </w:r>
      <w:r>
        <w:t xml:space="preserve">The Plumber shall maintain a minimum liability insurance coverage of EUR 1,000,000 per occurrence, valid throughout the duration of the contract and for the warranty period. A certificate of insurance shall be provided to the Buyer prior to commencement of works.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the Milan metropolitan area, or supply chain disruptions affecting plumbing materials.</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 of the Tribunale di Milano, in accordance with Italian procedural law. The parties agree to attempt mediation before initiating litigation.</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course of the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work satisfactorily completed up to the date of termination.</w:t>
      </w:r>
    </w:p>
    <w:bookmarkEnd w:id="27"/>
    <w:bookmarkStart w:id="28" w:name="site-access-and-logistics-milan-italy"/>
    <w:p>
      <w:pPr>
        <w:pStyle w:val="Heading2"/>
      </w:pPr>
      <w:r>
        <w:t xml:space="preserve">6. Site Access and Logistics (Milan, Italy)</w:t>
      </w:r>
    </w:p>
    <w:p>
      <w:pPr>
        <w:pStyle w:val="FirstParagraph"/>
      </w:pPr>
      <w:r>
        <w:t xml:space="preserve">The Plumber shall have access to the site at Via Torino 142, 20129 Milano (MI) between the hours of 08:00 and 18:00, Monday through Friday. Access to the building shall be coordinated with the property management office. The Plumber is responsible for parking and material storage in designated areas within the Milan site, ensuring no obstruction of public thoroughfares in compliance with the local traffic regulations of the Comune di Milano. All materials and equipment shall be transported to the Milan site at the Plumber's expense.</w:t>
      </w:r>
    </w:p>
    <w:bookmarkEnd w:id="28"/>
    <w:p>
      <w:pPr>
        <w:pStyle w:val="BodyText"/>
      </w:pPr>
      <w:r>
        <w:rPr>
          <w:bCs/>
          <w:b/>
        </w:rPr>
        <w:t xml:space="preserve">For and on behalf of the Buyer:</w:t>
      </w:r>
      <w:r>
        <w:br/>
      </w:r>
      <w:r>
        <w:t xml:space="preserve">Immobiliare Duomo S.r.l.</w:t>
      </w:r>
    </w:p>
    <w:p>
      <w:pPr>
        <w:pStyle w:val="BodyText"/>
      </w:pPr>
      <w:r>
        <w:t xml:space="preserve">Dott. Marco Bellini</w:t>
      </w:r>
      <w:r>
        <w:br/>
      </w:r>
      <w:r>
        <w:t xml:space="preserve">Legal Representative</w:t>
      </w:r>
      <w:r>
        <w:br/>
      </w:r>
      <w:r>
        <w:t xml:space="preserve">Signature &amp; Date: _________________________</w:t>
      </w:r>
    </w:p>
    <w:p>
      <w:pPr>
        <w:pStyle w:val="BodyText"/>
      </w:pPr>
      <w:r>
        <w:rPr>
          <w:bCs/>
          <w:b/>
        </w:rPr>
        <w:t xml:space="preserve">For and on behalf of the Supplier (Plumber):</w:t>
      </w:r>
      <w:r>
        <w:br/>
      </w:r>
      <w:r>
        <w:t xml:space="preserve">Idraulica Milano Servizi S.n.c.</w:t>
      </w:r>
    </w:p>
    <w:p>
      <w:pPr>
        <w:pStyle w:val="BodyText"/>
      </w:pPr>
      <w:r>
        <w:t xml:space="preserve">Ing. Stefano Rinaldi</w:t>
      </w:r>
      <w:r>
        <w:br/>
      </w:r>
      <w:r>
        <w:t xml:space="preserve">Legal Representative</w:t>
      </w:r>
      <w:r>
        <w:br/>
      </w:r>
      <w:r>
        <w:t xml:space="preserve">Signature &amp; Date: _________________________</w:t>
      </w:r>
    </w:p>
    <w:p>
      <w:pPr>
        <w:pStyle w:val="BodyText"/>
      </w:pPr>
      <w:r>
        <w:t xml:space="preserve">This Purchase Order (IT-MIL-2025-04872) is issued under the jurisdiction of the Republic of Italy, City of Milan, Region of Lombardia. All references to "Milan" and "Italy" pertain to the geographic and legal scope of this procurement document. The Plumber engaged herein is a registered professional entity operating within the Comune di Milano. This document is valid for a period of ninety (90) days from the date of issue.</w:t>
      </w:r>
    </w:p>
    <w:p>
      <w:pPr>
        <w:pStyle w:val="BodyText"/>
      </w:pPr>
      <w:r>
        <w:t xml:space="preserve">© 2025 Immobiliare Duomo S.r.l. — All Rights Reserved. P.IVA IT09876543210 — Milano,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Milan, Italy</dc:title>
  <dc:creator/>
  <dc:language>en</dc:language>
  <cp:keywords/>
  <dcterms:created xsi:type="dcterms:W3CDTF">2026-10-10T06:27:51Z</dcterms:created>
  <dcterms:modified xsi:type="dcterms:W3CDTF">2026-10-10T06:27:51Z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