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Plumbing Services &amp; Supplies Procurement</w:t>
      </w:r>
    </w:p>
    <w:p>
      <w:pPr>
        <w:pStyle w:val="BodyText"/>
      </w:pPr>
      <w:r>
        <w:t xml:space="preserve">Kenya Nairobi – Republic of Kenya</w:t>
      </w:r>
    </w:p>
    <w:p>
      <w:pPr>
        <w:pStyle w:val="BodyText"/>
      </w:pPr>
      <w:r>
        <w:t xml:space="preserve">PO No: KEN-NBO-PLB-2025-0047</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Nairobi Heights Property Management Ltd.</w:t>
      </w:r>
    </w:p>
    <w:p>
      <w:pPr>
        <w:pStyle w:val="BodyText"/>
      </w:pPr>
      <w:r>
        <w:rPr>
          <w:bCs/>
          <w:b/>
        </w:rPr>
        <w:t xml:space="preserve">Address:</w:t>
      </w:r>
      <w:r>
        <w:t xml:space="preserve"> </w:t>
      </w:r>
      <w:r>
        <w:t xml:space="preserve">4th Floor, Kenyatta Avenue, Westlands, Nairobi, Kenya</w:t>
      </w:r>
    </w:p>
    <w:p>
      <w:pPr>
        <w:pStyle w:val="BodyText"/>
      </w:pPr>
      <w:r>
        <w:rPr>
          <w:bCs/>
          <w:b/>
        </w:rPr>
        <w:t xml:space="preserve">P.O. Box:</w:t>
      </w:r>
      <w:r>
        <w:t xml:space="preserve"> </w:t>
      </w:r>
      <w:r>
        <w:t xml:space="preserve">12345-00100, Nairobi, Kenya</w:t>
      </w:r>
    </w:p>
    <w:p>
      <w:pPr>
        <w:pStyle w:val="BodyText"/>
      </w:pPr>
      <w:r>
        <w:rPr>
          <w:bCs/>
          <w:b/>
        </w:rPr>
        <w:t xml:space="preserve">Phone:</w:t>
      </w:r>
      <w:r>
        <w:t xml:space="preserve"> </w:t>
      </w:r>
      <w:r>
        <w:t xml:space="preserve">+254 700 123 456</w:t>
      </w:r>
    </w:p>
    <w:p>
      <w:pPr>
        <w:pStyle w:val="BodyText"/>
      </w:pPr>
      <w:r>
        <w:rPr>
          <w:bCs/>
          <w:b/>
        </w:rPr>
        <w:t xml:space="preserve">Email:</w:t>
      </w:r>
      <w:r>
        <w:t xml:space="preserve"> </w:t>
      </w:r>
      <w:r>
        <w:t xml:space="preserve">procurement@nairobiheights.co.ke</w:t>
      </w:r>
    </w:p>
    <w:p>
      <w:pPr>
        <w:pStyle w:val="BodyText"/>
      </w:pPr>
      <w:r>
        <w:rPr>
          <w:bCs/>
          <w:b/>
        </w:rPr>
        <w:t xml:space="preserve">KRA PIN:</w:t>
      </w:r>
      <w:r>
        <w:t xml:space="preserve"> </w:t>
      </w:r>
      <w:r>
        <w:t xml:space="preserve">P051234567X</w:t>
      </w:r>
    </w:p>
    <w:p>
      <w:pPr>
        <w:pStyle w:val="BodyText"/>
      </w:pPr>
      <w:r>
        <w:rPr>
          <w:bCs/>
          <w:b/>
        </w:rPr>
        <w:t xml:space="preserve">Authorized Signatory:</w:t>
      </w:r>
      <w:r>
        <w:t xml:space="preserve"> </w:t>
      </w:r>
      <w:r>
        <w:t xml:space="preserve">Mr. James Mwangi, Procurement Manager</w:t>
      </w:r>
    </w:p>
    <w:bookmarkEnd w:id="21"/>
    <w:bookmarkStart w:id="22" w:name="supplier-service-provider-plumber"/>
    <w:p>
      <w:pPr>
        <w:pStyle w:val="Heading3"/>
      </w:pPr>
      <w:r>
        <w:t xml:space="preserve">Supplier / Service Provider (Plumber)</w:t>
      </w:r>
    </w:p>
    <w:p>
      <w:pPr>
        <w:pStyle w:val="FirstParagraph"/>
      </w:pPr>
      <w:r>
        <w:rPr>
          <w:bCs/>
          <w:b/>
        </w:rPr>
        <w:t xml:space="preserve">Company:</w:t>
      </w:r>
      <w:r>
        <w:t xml:space="preserve"> </w:t>
      </w:r>
      <w:r>
        <w:t xml:space="preserve">Nairobi Pro Plumber Services Ltd.</w:t>
      </w:r>
    </w:p>
    <w:p>
      <w:pPr>
        <w:pStyle w:val="BodyText"/>
      </w:pPr>
      <w:r>
        <w:rPr>
          <w:bCs/>
          <w:b/>
        </w:rPr>
        <w:t xml:space="preserve">Address:</w:t>
      </w:r>
      <w:r>
        <w:t xml:space="preserve"> </w:t>
      </w:r>
      <w:r>
        <w:t xml:space="preserve">Plot 27, Industrial Area, Ngong Road, Nairobi, Kenya</w:t>
      </w:r>
    </w:p>
    <w:p>
      <w:pPr>
        <w:pStyle w:val="BodyText"/>
      </w:pPr>
      <w:r>
        <w:rPr>
          <w:bCs/>
          <w:b/>
        </w:rPr>
        <w:t xml:space="preserve">P.O. Box:</w:t>
      </w:r>
      <w:r>
        <w:t xml:space="preserve"> </w:t>
      </w:r>
      <w:r>
        <w:t xml:space="preserve">56789-00100, Nairobi, Kenya</w:t>
      </w:r>
    </w:p>
    <w:p>
      <w:pPr>
        <w:pStyle w:val="BodyText"/>
      </w:pPr>
      <w:r>
        <w:rPr>
          <w:bCs/>
          <w:b/>
        </w:rPr>
        <w:t xml:space="preserve">Phone:</w:t>
      </w:r>
      <w:r>
        <w:t xml:space="preserve"> </w:t>
      </w:r>
      <w:r>
        <w:t xml:space="preserve">+254 722 987 654</w:t>
      </w:r>
    </w:p>
    <w:p>
      <w:pPr>
        <w:pStyle w:val="BodyText"/>
      </w:pPr>
      <w:r>
        <w:rPr>
          <w:bCs/>
          <w:b/>
        </w:rPr>
        <w:t xml:space="preserve">Email:</w:t>
      </w:r>
      <w:r>
        <w:t xml:space="preserve"> </w:t>
      </w:r>
      <w:r>
        <w:t xml:space="preserve">info@nairobiproplumber.co.ke</w:t>
      </w:r>
    </w:p>
    <w:p>
      <w:pPr>
        <w:pStyle w:val="BodyText"/>
      </w:pPr>
      <w:r>
        <w:rPr>
          <w:bCs/>
          <w:b/>
        </w:rPr>
        <w:t xml:space="preserve">KRA PIN:</w:t>
      </w:r>
      <w:r>
        <w:t xml:space="preserve"> </w:t>
      </w:r>
      <w:r>
        <w:t xml:space="preserve">P059876543X</w:t>
      </w:r>
    </w:p>
    <w:p>
      <w:pPr>
        <w:pStyle w:val="BodyText"/>
      </w:pPr>
      <w:r>
        <w:rPr>
          <w:bCs/>
          <w:b/>
        </w:rPr>
        <w:t xml:space="preserve">Licensed Plumber:</w:t>
      </w:r>
      <w:r>
        <w:t xml:space="preserve"> </w:t>
      </w:r>
      <w:r>
        <w:t xml:space="preserve">Eng. David Otieno (Lic. No. KPLB-2019-0342)</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15th June 2025</w:t>
            </w:r>
          </w:p>
        </w:tc>
        <w:tc>
          <w:tcPr/>
          <w:p>
            <w:pPr>
              <w:pStyle w:val="Compact"/>
              <w:jc w:val="left"/>
            </w:pPr>
            <w:r>
              <w:rPr>
                <w:bCs/>
                <w:b/>
              </w:rPr>
              <w:t xml:space="preserve">Required Delivery/Service Date:</w:t>
            </w:r>
          </w:p>
        </w:tc>
        <w:tc>
          <w:tcPr/>
          <w:p>
            <w:pPr>
              <w:pStyle w:val="Compact"/>
              <w:jc w:val="left"/>
            </w:pPr>
            <w:r>
              <w:t xml:space="preserve">22nd June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Payment Method:</w:t>
            </w:r>
          </w:p>
        </w:tc>
        <w:tc>
          <w:tcPr/>
          <w:p>
            <w:pPr>
              <w:pStyle w:val="Compact"/>
              <w:jc w:val="left"/>
            </w:pPr>
            <w:r>
              <w:t xml:space="preserve">Bank Transfer – Equity Bank, Nairobi Branch</w:t>
            </w:r>
          </w:p>
        </w:tc>
      </w:tr>
      <w:tr>
        <w:tc>
          <w:tcPr/>
          <w:p>
            <w:pPr>
              <w:pStyle w:val="Compact"/>
              <w:jc w:val="left"/>
            </w:pPr>
            <w:r>
              <w:rPr>
                <w:bCs/>
                <w:b/>
              </w:rPr>
              <w:t xml:space="preserve">Delivery Location:</w:t>
            </w:r>
          </w:p>
        </w:tc>
        <w:tc>
          <w:tcPr/>
          <w:p>
            <w:pPr>
              <w:pStyle w:val="Compact"/>
              <w:jc w:val="left"/>
            </w:pPr>
            <w:r>
              <w:t xml:space="preserve">Nairobi Heights Estate, Muthaiga, Nairobi, Kenya</w:t>
            </w:r>
          </w:p>
        </w:tc>
        <w:tc>
          <w:tcPr/>
          <w:p>
            <w:pPr>
              <w:pStyle w:val="Compact"/>
              <w:jc w:val="left"/>
            </w:pPr>
            <w:r>
              <w:rPr>
                <w:bCs/>
                <w:b/>
              </w:rPr>
              <w:t xml:space="preserve">Currency:</w:t>
            </w:r>
          </w:p>
        </w:tc>
        <w:tc>
          <w:tcPr/>
          <w:p>
            <w:pPr>
              <w:pStyle w:val="Compact"/>
              <w:jc w:val="left"/>
            </w:pPr>
            <w:r>
              <w:t xml:space="preserve">Kenyan Shilling (KES)</w:t>
            </w:r>
          </w:p>
        </w:tc>
      </w:tr>
    </w:tbl>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Complete overhaul of the main water supply pipeline (200m) at Nairobi Heights Estate, Muthaiga, Nairobi – including excavation, pipe replacement, and backfilling by licensed Plumber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Supply and installation of 50mm PVC pressure-rated pipes (Class 10) – 200 linear metres, conforming to KEBS standards for use in Kenya Nairobi residential infrastructure</w:t>
            </w:r>
          </w:p>
        </w:tc>
        <w:tc>
          <w:tcPr/>
          <w:p>
            <w:pPr>
              <w:pStyle w:val="Compact"/>
              <w:jc w:val="left"/>
            </w:pPr>
            <w:r>
              <w:t xml:space="preserve">200</w:t>
            </w:r>
          </w:p>
        </w:tc>
        <w:tc>
          <w:tcPr/>
          <w:p>
            <w:pPr>
              <w:pStyle w:val="Compact"/>
              <w:jc w:val="left"/>
            </w:pPr>
            <w:r>
              <w:t xml:space="preserve">Metres</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Installation of 12 new bathroom plumbing units (taps, shower heads, WC cisterns, and traps) across Blocks A and B – performed by certified Plumber technicians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4</w:t>
            </w:r>
          </w:p>
        </w:tc>
        <w:tc>
          <w:tcPr/>
          <w:p>
            <w:pPr>
              <w:pStyle w:val="Compact"/>
              <w:jc w:val="left"/>
            </w:pPr>
            <w:r>
              <w:t xml:space="preserve">Repair and resealing of the communal water storage tank (10,000 litres) at the Nairobi Heights Estate – including waterproofing membrane application and structural inspection by the Plumber contractor</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Supply and fitting of 30 stainless steel ball valves (15mm and 25mm) for individual unit isolation – installed by the Plumber team at the Nairobi Heights Estate</w:t>
            </w:r>
          </w:p>
        </w:tc>
        <w:tc>
          <w:tcPr/>
          <w:p>
            <w:pPr>
              <w:pStyle w:val="Compact"/>
              <w:jc w:val="left"/>
            </w:pPr>
            <w:r>
              <w:t xml:space="preserve">30</w:t>
            </w:r>
          </w:p>
        </w:tc>
        <w:tc>
          <w:tcPr/>
          <w:p>
            <w:pPr>
              <w:pStyle w:val="Compact"/>
              <w:jc w:val="left"/>
            </w:pPr>
            <w:r>
              <w:t xml:space="preserve">Pieces</w:t>
            </w:r>
          </w:p>
        </w:tc>
        <w:tc>
          <w:tcPr/>
          <w:p>
            <w:pPr>
              <w:pStyle w:val="Compact"/>
              <w:jc w:val="left"/>
            </w:pPr>
            <w:r>
              <w:t xml:space="preserve">2,800.00</w:t>
            </w:r>
          </w:p>
        </w:tc>
        <w:tc>
          <w:tcPr/>
          <w:p>
            <w:pPr>
              <w:pStyle w:val="Compact"/>
              <w:jc w:val="left"/>
            </w:pPr>
            <w:r>
              <w:t xml:space="preserve">84,000.00</w:t>
            </w:r>
          </w:p>
        </w:tc>
      </w:tr>
      <w:tr>
        <w:tc>
          <w:tcPr/>
          <w:p>
            <w:pPr>
              <w:pStyle w:val="Compact"/>
              <w:jc w:val="left"/>
            </w:pPr>
            <w:r>
              <w:t xml:space="preserve">6</w:t>
            </w:r>
          </w:p>
        </w:tc>
        <w:tc>
          <w:tcPr/>
          <w:p>
            <w:pPr>
              <w:pStyle w:val="Compact"/>
              <w:jc w:val="left"/>
            </w:pPr>
            <w:r>
              <w:t xml:space="preserve">Drainage system inspection, descaling, and jetting of all ground-floor sewer lines (approximately 350m) – conducted by the Plumber service provider using high-pressure water jetting equipment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Installation of 2 new submersible water pumps (1.5 HP) with automatic float switches for the Nairobi Heights Estate borehole system – supplied and fitted by the Plumber contractor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8</w:t>
            </w:r>
          </w:p>
        </w:tc>
        <w:tc>
          <w:tcPr/>
          <w:p>
            <w:pPr>
              <w:pStyle w:val="Compact"/>
              <w:jc w:val="left"/>
            </w:pPr>
            <w:r>
              <w:t xml:space="preserve">Comprehensive plumbing system pressure test, commissioning, and issuance of a 12-month workmanship warranty certificate for all services rendered in Kenya Nairobi under this Purchase Order</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(KES)</w:t>
            </w:r>
          </w:p>
        </w:tc>
        <w:tc>
          <w:tcPr/>
          <w:p>
            <w:pPr>
              <w:pStyle w:val="Compact"/>
              <w:jc w:val="left"/>
            </w:pPr>
            <w:r>
              <w:t xml:space="preserve">1,375,000.00</w:t>
            </w:r>
          </w:p>
        </w:tc>
      </w:tr>
      <w:tr>
        <w:tc>
          <w:tcPr>
            <w:gridSpan w:val="5"/>
          </w:tcPr>
          <w:p>
            <w:pPr>
              <w:pStyle w:val="Compact"/>
              <w:jc w:val="right"/>
            </w:pPr>
            <w:r>
              <w:t xml:space="preserve">VAT @ 16% (KES)</w:t>
            </w:r>
          </w:p>
        </w:tc>
        <w:tc>
          <w:tcPr/>
          <w:p>
            <w:pPr>
              <w:pStyle w:val="Compact"/>
              <w:jc w:val="left"/>
            </w:pPr>
            <w:r>
              <w:t xml:space="preserve">220,000.00</w:t>
            </w:r>
          </w:p>
        </w:tc>
      </w:tr>
      <w:tr>
        <w:tc>
          <w:tcPr>
            <w:gridSpan w:val="5"/>
          </w:tcPr>
          <w:p>
            <w:pPr>
              <w:pStyle w:val="Compact"/>
              <w:jc w:val="right"/>
            </w:pPr>
            <w:r>
              <w:t xml:space="preserve">GRAND TOTAL (KES)</w:t>
            </w:r>
          </w:p>
        </w:tc>
        <w:tc>
          <w:tcPr/>
          <w:p>
            <w:pPr>
              <w:pStyle w:val="Compact"/>
              <w:jc w:val="left"/>
            </w:pPr>
            <w:r>
              <w:t xml:space="preserve">1,595,000.00</w:t>
            </w:r>
          </w:p>
        </w:tc>
      </w:tr>
    </w:tbl>
    <w:p>
      <w:pPr>
        <w:pStyle w:val="BodyText"/>
      </w:pPr>
      <w:r>
        <w:t xml:space="preserve">Terms and Conditions of this Purchase Order</w:t>
      </w:r>
    </w:p>
    <w:p>
      <w:pPr>
        <w:numPr>
          <w:ilvl w:val="0"/>
          <w:numId w:val="1001"/>
        </w:numPr>
        <w:pStyle w:val="Compact"/>
      </w:pPr>
      <w:r>
        <w:t xml:space="preserve">This Purchase Order is issued by Nairobi Heights Property Management Ltd. for the procurement of professional Plumber services and associated plumbing materials to be executed at the Nairobi Heights Estate, Muthaiga, Nairobi, Kenya. All work shall be performed in accordance with the Kenya Building and Construction Authority (KBCA) regulations and the National Environment Management Authority (NEMA) guidelines applicable in Kenya Nairobi.</w:t>
      </w:r>
    </w:p>
    <w:p>
      <w:pPr>
        <w:numPr>
          <w:ilvl w:val="0"/>
          <w:numId w:val="1001"/>
        </w:numPr>
        <w:pStyle w:val="Compact"/>
      </w:pPr>
      <w:r>
        <w:t xml:space="preserve">The Plumber service provider, Nairobi Pro Plumber Services Ltd., confirms that all technicians assigned to this Purchase Order hold valid plumbing licences issued by the relevant Kenyan regulatory authority and carry adequate professional indemnity insurance coverage of not less than KES 5,000,000.</w:t>
      </w:r>
    </w:p>
    <w:p>
      <w:pPr>
        <w:numPr>
          <w:ilvl w:val="0"/>
          <w:numId w:val="1001"/>
        </w:numPr>
        <w:pStyle w:val="Compact"/>
      </w:pPr>
      <w:r>
        <w:t xml:space="preserve">All plumbing materials supplied under this Purchase Order must comply with the Kenya Bureau of Standards (KEBS) and must be new, unused, and of the specifications stated herein. The Plumber contractor shall provide material conformity certificates upon delivery to the Nairobi Heights Estate site.</w:t>
      </w:r>
    </w:p>
    <w:p>
      <w:pPr>
        <w:numPr>
          <w:ilvl w:val="0"/>
          <w:numId w:val="1001"/>
        </w:numPr>
        <w:pStyle w:val="Compact"/>
      </w:pPr>
      <w:r>
        <w:t xml:space="preserve">Payment shall be made within thirty (30) calendar days of receipt of a valid tax invoice from the Plumber service provider. Payment shall be processed via bank transfer to the account details specified in the supplier's registration. Late payments shall attract interest at the rate of 2% per month as stipulated under Kenyan commercial law.</w:t>
      </w:r>
    </w:p>
    <w:p>
      <w:pPr>
        <w:numPr>
          <w:ilvl w:val="0"/>
          <w:numId w:val="1001"/>
        </w:numPr>
        <w:pStyle w:val="Compact"/>
      </w:pPr>
      <w:r>
        <w:t xml:space="preserve">The Plumber contractor shall complete all works described in this Purchase Order by the required service date of 22nd June 2025. Any delay beyond this date, not attributable to force majeure or the Purchasing Party, shall result in a penalty of KES 5,000 per calendar day of delay.</w:t>
      </w:r>
    </w:p>
    <w:p>
      <w:pPr>
        <w:numPr>
          <w:ilvl w:val="0"/>
          <w:numId w:val="1001"/>
        </w:numPr>
        <w:pStyle w:val="Compact"/>
      </w:pPr>
      <w:r>
        <w:t xml:space="preserve">A twelve (12) month warranty on all workmanship and installed materials is provided by the Plumber service provider. During this warranty period, any defects arising from faulty workmanship or defective materials shall be rectified by the Plumber contractor at no additional cost to the Purchasing Party within fourteen (14) days of written notice.</w:t>
      </w:r>
    </w:p>
    <w:p>
      <w:pPr>
        <w:numPr>
          <w:ilvl w:val="0"/>
          <w:numId w:val="1001"/>
        </w:numPr>
        <w:pStyle w:val="Compact"/>
      </w:pPr>
      <w:r>
        <w:t xml:space="preserve">The Plumber contractor shall maintain a clean and safe work environment at the Nairobi Heights Estate in compliance with the Occupational Safety and Health Act (OSHA) of Kenya. All workers must wear appropriate personal protective equipment (PPE) at all times while on site in Kenya Nairobi.</w:t>
      </w:r>
    </w:p>
    <w:p>
      <w:pPr>
        <w:numPr>
          <w:ilvl w:val="0"/>
          <w:numId w:val="1001"/>
        </w:numPr>
        <w:pStyle w:val="Compact"/>
      </w:pPr>
      <w:r>
        <w:t xml:space="preserve">This Purchase Order is governed by the laws of the Republic of Kenya. Any disputes arising from this Purchase Order shall be resolved through arbitration in Nairobi, Kenya, in accordance with the Arbitration Act, 1995 of Kenya.</w:t>
      </w:r>
    </w:p>
    <w:p>
      <w:pPr>
        <w:numPr>
          <w:ilvl w:val="0"/>
          <w:numId w:val="1001"/>
        </w:numPr>
        <w:pStyle w:val="Compact"/>
      </w:pPr>
      <w:r>
        <w:t xml:space="preserve">The Plumber service provider shall not subcontract any portion of the work described in this Purchase Order without prior written consent from the Purchasing Party. Any approved subcontractor shall be bound by the same terms and conditions.</w:t>
      </w:r>
    </w:p>
    <w:p>
      <w:pPr>
        <w:numPr>
          <w:ilvl w:val="0"/>
          <w:numId w:val="1001"/>
        </w:numPr>
        <w:pStyle w:val="Compact"/>
      </w:pPr>
      <w:r>
        <w:t xml:space="preserve">All invoices submitted under this Purchase Order must reference the Purchase Order number (KEN-NBO-PLB-2025-0047) and include the supplier's KRA PIN for tax compliance purposes in Kenya Nairobi.</w:t>
      </w:r>
    </w:p>
    <w:p>
      <w:pPr>
        <w:pStyle w:val="FirstParagraph"/>
      </w:pPr>
      <w:r>
        <w:rPr>
          <w:bCs/>
          <w:b/>
        </w:rPr>
        <w:t xml:space="preserve">Important Note:</w:t>
      </w:r>
      <w:r>
        <w:t xml:space="preserve"> </w:t>
      </w:r>
      <w:r>
        <w:t xml:space="preserve">This Purchase Order is valid for acceptance within seven (7) calendar days from the date of issue. The Plumber service provider must confirm acceptance in writing (email or signed copy) to Nairobi Heights Property Management Ltd. Failure to confirm within this period shall render this Purchase Order null and void. All communications regarding this Purchase Order shall be directed to the Procurement Department, Nairobi Heights Property Management Ltd., Westlands, Nairobi, Kenya.</w:t>
      </w:r>
    </w:p>
    <w:p>
      <w:pPr>
        <w:pStyle w:val="BodyText"/>
      </w:pPr>
      <w:r>
        <w:t xml:space="preserve">Authorization and Acceptance</w:t>
      </w:r>
    </w:p>
    <w:p>
      <w:pPr>
        <w:pStyle w:val="BodyText"/>
      </w:pPr>
      <w:r>
        <w:rPr>
          <w:bCs/>
          <w:b/>
        </w:rPr>
        <w:t xml:space="preserve">For and on behalf of the Purchasing Party:</w:t>
      </w:r>
    </w:p>
    <w:p>
      <w:pPr>
        <w:pStyle w:val="BodyText"/>
      </w:pPr>
      <w:r>
        <w:t xml:space="preserve">Nairobi Heights Property Management Ltd.</w:t>
      </w:r>
    </w:p>
    <w:p>
      <w:pPr>
        <w:pStyle w:val="BodyText"/>
      </w:pPr>
      <w:r>
        <w:rPr>
          <w:bCs/>
          <w:b/>
        </w:rPr>
        <w:t xml:space="preserve">Mr. James Mwangi</w:t>
      </w:r>
      <w:r>
        <w:br/>
      </w:r>
      <w:r>
        <w:t xml:space="preserve">Procurement Manager</w:t>
      </w:r>
      <w:r>
        <w:br/>
      </w:r>
      <w:r>
        <w:t xml:space="preserve">Date: _______________</w:t>
      </w:r>
    </w:p>
    <w:p>
      <w:pPr>
        <w:pStyle w:val="BodyText"/>
      </w:pPr>
      <w:r>
        <w:rPr>
          <w:bCs/>
          <w:b/>
        </w:rPr>
        <w:t xml:space="preserve">For and on behalf of the Plumber Service Provider:</w:t>
      </w:r>
    </w:p>
    <w:p>
      <w:pPr>
        <w:pStyle w:val="BodyText"/>
      </w:pPr>
      <w:r>
        <w:t xml:space="preserve">Nairobi Pro Plumber Services Ltd.</w:t>
      </w:r>
    </w:p>
    <w:p>
      <w:pPr>
        <w:pStyle w:val="BodyText"/>
      </w:pPr>
      <w:r>
        <w:rPr>
          <w:bCs/>
          <w:b/>
        </w:rPr>
        <w:t xml:space="preserve">Eng. David Otieno</w:t>
      </w:r>
      <w:r>
        <w:br/>
      </w:r>
      <w:r>
        <w:t xml:space="preserve">Licensed Plumber / Director</w:t>
      </w:r>
      <w:r>
        <w:br/>
      </w:r>
      <w:r>
        <w:t xml:space="preserve">Date: _______________</w:t>
      </w:r>
    </w:p>
    <w:p>
      <w:pPr>
        <w:pStyle w:val="BodyText"/>
      </w:pPr>
      <w:r>
        <w:t xml:space="preserve">Purchase Order No: KEN-NBO-PLB-2025-0047 | Issued in Nairobi, Kenya | Nairobi Heights Property Management Ltd.</w:t>
      </w:r>
    </w:p>
    <w:p>
      <w:pPr>
        <w:pStyle w:val="BodyText"/>
      </w:pPr>
      <w:r>
        <w:t xml:space="preserve">This document is the property of Nairobi Heights Property Management Ltd. Unauthorized reproduction or distribution is prohibited under Kenyan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Kenya Nairobi</dc:title>
  <dc:creator/>
  <dc:language>en</dc:language>
  <cp:keywords/>
  <dcterms:created xsi:type="dcterms:W3CDTF">2026-10-10T02:57:13Z</dcterms:created>
  <dcterms:modified xsi:type="dcterms:W3CDTF">2026-10-10T02:57:13Z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