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Plumber Services &amp; Plumbing Supplies – Pakistan Karachi</w:t>
      </w:r>
    </w:p>
    <w:p>
      <w:pPr>
        <w:pStyle w:val="BodyText"/>
      </w:pPr>
      <w:r>
        <w:t xml:space="preserve">Document Reference: PO-KHI-2025-04782</w:t>
      </w:r>
    </w:p>
    <w:bookmarkEnd w:id="20"/>
    <w:p>
      <w:pPr>
        <w:pStyle w:val="BodyText"/>
      </w:pPr>
      <w:r>
        <w:t xml:space="preserve">Purchase Order Number:</w:t>
      </w:r>
      <w:r>
        <w:t xml:space="preserve"> </w:t>
      </w:r>
      <w:r>
        <w:t xml:space="preserve">PO-KHI-2025-04782</w:t>
      </w:r>
    </w:p>
    <w:p>
      <w:pPr>
        <w:pStyle w:val="BodyText"/>
      </w:pPr>
      <w:r>
        <w:t xml:space="preserve">Date of Issue:</w:t>
      </w:r>
      <w:r>
        <w:t xml:space="preserve"> </w:t>
      </w:r>
      <w:r>
        <w:t xml:space="preserve">15 June 2025</w:t>
      </w:r>
    </w:p>
    <w:p>
      <w:pPr>
        <w:pStyle w:val="BodyText"/>
      </w:pPr>
      <w:r>
        <w:t xml:space="preserve">Required Completion Date:</w:t>
      </w:r>
      <w:r>
        <w:t xml:space="preserve"> </w:t>
      </w:r>
      <w:r>
        <w:t xml:space="preserve">30 June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(Plumber / Service Provider)</w:t>
            </w:r>
          </w:p>
        </w:tc>
      </w:tr>
      <w:tr>
        <w:tc>
          <w:tcPr/>
          <w:p>
            <w:pPr>
              <w:pStyle w:val="Compact"/>
              <w:jc w:val="left"/>
            </w:pPr>
            <w:r>
              <w:rPr>
                <w:bCs/>
                <w:b/>
              </w:rPr>
              <w:t xml:space="preserve">Company:</w:t>
            </w:r>
            <w:r>
              <w:t xml:space="preserve"> </w:t>
            </w:r>
            <w:r>
              <w:t xml:space="preserve">Al-Madina Property Management (Pvt.) Ltd.</w:t>
            </w:r>
            <w:r>
              <w:br/>
            </w:r>
            <w:r>
              <w:rPr>
                <w:bCs/>
                <w:b/>
              </w:rPr>
              <w:t xml:space="preserve">Address:</w:t>
            </w:r>
            <w:r>
              <w:t xml:space="preserve"> </w:t>
            </w:r>
            <w:r>
              <w:t xml:space="preserve">Suite 412, Clifton Block 5, Karachi, Sindh, Pakistan</w:t>
            </w:r>
            <w:r>
              <w:br/>
            </w:r>
            <w:r>
              <w:rPr>
                <w:bCs/>
                <w:b/>
              </w:rPr>
              <w:t xml:space="preserve">Contact Person:</w:t>
            </w:r>
            <w:r>
              <w:t xml:space="preserve"> </w:t>
            </w:r>
            <w:r>
              <w:t xml:space="preserve">Mr. Ahmed Raza, Procurement Manager</w:t>
            </w:r>
            <w:r>
              <w:br/>
            </w:r>
            <w:r>
              <w:rPr>
                <w:bCs/>
                <w:b/>
              </w:rPr>
              <w:t xml:space="preserve">Phone:</w:t>
            </w:r>
            <w:r>
              <w:t xml:space="preserve"> </w:t>
            </w:r>
            <w:r>
              <w:t xml:space="preserve">+92-21-3584-7721</w:t>
            </w:r>
            <w:r>
              <w:br/>
            </w:r>
            <w:r>
              <w:rPr>
                <w:bCs/>
                <w:b/>
              </w:rPr>
              <w:t xml:space="preserve">Email:</w:t>
            </w:r>
            <w:r>
              <w:t xml:space="preserve"> </w:t>
            </w:r>
            <w:r>
              <w:t xml:space="preserve">procurement@almadinapm.pk</w:t>
            </w:r>
            <w:r>
              <w:br/>
            </w:r>
            <w:r>
              <w:rPr>
                <w:bCs/>
                <w:b/>
              </w:rPr>
              <w:t xml:space="preserve">NTN:</w:t>
            </w:r>
            <w:r>
              <w:t xml:space="preserve"> </w:t>
            </w:r>
            <w:r>
              <w:t xml:space="preserve">4120-5587-3321</w:t>
            </w:r>
          </w:p>
        </w:tc>
        <w:tc>
          <w:tcPr/>
          <w:p>
            <w:pPr>
              <w:pStyle w:val="Compact"/>
              <w:jc w:val="left"/>
            </w:pPr>
            <w:r>
              <w:rPr>
                <w:bCs/>
                <w:b/>
              </w:rPr>
              <w:t xml:space="preserve">Business Name:</w:t>
            </w:r>
            <w:r>
              <w:t xml:space="preserve"> </w:t>
            </w:r>
            <w:r>
              <w:t xml:space="preserve">Karachi Master Plumber Services</w:t>
            </w:r>
            <w:r>
              <w:br/>
            </w:r>
            <w:r>
              <w:rPr>
                <w:bCs/>
                <w:b/>
              </w:rPr>
              <w:t xml:space="preserve">Address:</w:t>
            </w:r>
            <w:r>
              <w:t xml:space="preserve"> </w:t>
            </w:r>
            <w:r>
              <w:t xml:space="preserve">Shop 18, Saddar Bazaar, Main Boulevard, Karachi, Sindh, Pakistan</w:t>
            </w:r>
            <w:r>
              <w:br/>
            </w:r>
            <w:r>
              <w:rPr>
                <w:bCs/>
                <w:b/>
              </w:rPr>
              <w:t xml:space="preserve">Contact Person:</w:t>
            </w:r>
            <w:r>
              <w:t xml:space="preserve"> </w:t>
            </w:r>
            <w:r>
              <w:t xml:space="preserve">Mr. Bilal Hussain, Lead Plumber &amp; Owner</w:t>
            </w:r>
            <w:r>
              <w:br/>
            </w:r>
            <w:r>
              <w:rPr>
                <w:bCs/>
                <w:b/>
              </w:rPr>
              <w:t xml:space="preserve">Phone:</w:t>
            </w:r>
            <w:r>
              <w:t xml:space="preserve"> </w:t>
            </w:r>
            <w:r>
              <w:t xml:space="preserve">+92-300-4567-891</w:t>
            </w:r>
            <w:r>
              <w:br/>
            </w:r>
            <w:r>
              <w:rPr>
                <w:bCs/>
                <w:b/>
              </w:rPr>
              <w:t xml:space="preserve">Email:</w:t>
            </w:r>
            <w:r>
              <w:t xml:space="preserve"> </w:t>
            </w:r>
            <w:r>
              <w:t xml:space="preserve">bilal@karachimasterplumber.pk</w:t>
            </w:r>
            <w:r>
              <w:br/>
            </w:r>
            <w:r>
              <w:rPr>
                <w:bCs/>
                <w:b/>
              </w:rPr>
              <w:t xml:space="preserve">NTN:</w:t>
            </w:r>
            <w:r>
              <w:t xml:space="preserve"> </w:t>
            </w:r>
            <w:r>
              <w:t xml:space="preserve">6234-1190-4456</w:t>
            </w:r>
          </w:p>
        </w:tc>
      </w:tr>
    </w:tbl>
    <w:p>
      <w:pPr>
        <w:pStyle w:val="BodyText"/>
      </w:pPr>
      <w:r>
        <w:t xml:space="preserve">2. SCOPE OF WORK &amp; DESCRIPTION OF SERVICES</w:t>
      </w:r>
    </w:p>
    <w:p>
      <w:pPr>
        <w:pStyle w:val="BodyText"/>
      </w:pPr>
      <w:r>
        <w:t xml:space="preserve">This</w:t>
      </w:r>
      <w:r>
        <w:t xml:space="preserve"> </w:t>
      </w:r>
      <w:r>
        <w:t xml:space="preserve">Purchase Order</w:t>
      </w:r>
      <w:r>
        <w:t xml:space="preserve"> </w:t>
      </w:r>
      <w:r>
        <w:t xml:space="preserve">is issued by Al-Madina Property Management (Pvt.) Ltd. to Karachi Master Plumber Services for the provision of comprehensive</w:t>
      </w:r>
      <w:r>
        <w:t xml:space="preserve"> </w:t>
      </w:r>
      <w:r>
        <w:t xml:space="preserve">Plumber</w:t>
      </w:r>
      <w:r>
        <w:t xml:space="preserve"> </w:t>
      </w:r>
      <w:r>
        <w:t xml:space="preserve">services and the supply of associated plumbing materials at the residential and commercial premises located in</w:t>
      </w:r>
      <w:r>
        <w:t xml:space="preserve"> </w:t>
      </w:r>
      <w:r>
        <w:t xml:space="preserve">Pakistan Karachi</w:t>
      </w:r>
      <w:r>
        <w:t xml:space="preserve">. The scope of work encompasses the following tasks to be executed by a certified and experienced</w:t>
      </w:r>
      <w:r>
        <w:t xml:space="preserve"> </w:t>
      </w:r>
      <w:r>
        <w:t xml:space="preserve">Plumber</w:t>
      </w:r>
      <w:r>
        <w:t xml:space="preserve"> </w:t>
      </w:r>
      <w:r>
        <w:t xml:space="preserve">team:</w:t>
      </w:r>
    </w:p>
    <w:p>
      <w:pPr>
        <w:numPr>
          <w:ilvl w:val="0"/>
          <w:numId w:val="1001"/>
        </w:numPr>
        <w:pStyle w:val="Compact"/>
      </w:pPr>
      <w:r>
        <w:t xml:space="preserve">Complete inspection and diagnostic assessment of all existing plumbing infrastructure across 14 residential units and 6 commercial shops within the Al-Madina Tower complex, Clifton, Karachi.</w:t>
      </w:r>
    </w:p>
    <w:p>
      <w:pPr>
        <w:numPr>
          <w:ilvl w:val="0"/>
          <w:numId w:val="1001"/>
        </w:numPr>
        <w:pStyle w:val="Compact"/>
      </w:pPr>
      <w:r>
        <w:t xml:space="preserve">Repair and replacement of corroded copper and PVC piping in the main water supply lines, including the riser shafts on floors 1 through 12.</w:t>
      </w:r>
    </w:p>
    <w:p>
      <w:pPr>
        <w:numPr>
          <w:ilvl w:val="0"/>
          <w:numId w:val="1001"/>
        </w:numPr>
        <w:pStyle w:val="Compact"/>
      </w:pPr>
      <w:r>
        <w:t xml:space="preserve">Installation of new ceramic and P-trap fittings in all 14 bathrooms, including the replacement of aging gaskets, washers, and valve assemblies.</w:t>
      </w:r>
    </w:p>
    <w:p>
      <w:pPr>
        <w:numPr>
          <w:ilvl w:val="0"/>
          <w:numId w:val="1001"/>
        </w:numPr>
        <w:pStyle w:val="Compact"/>
      </w:pPr>
      <w:r>
        <w:t xml:space="preserve">Overhaul and recalibration of the central water pump system located in the basement of the building, including replacement of the pressure gauge, check valve, and impeller assembly.</w:t>
      </w:r>
    </w:p>
    <w:p>
      <w:pPr>
        <w:numPr>
          <w:ilvl w:val="0"/>
          <w:numId w:val="1001"/>
        </w:numPr>
        <w:pStyle w:val="Compact"/>
      </w:pPr>
      <w:r>
        <w:t xml:space="preserve">Installation of a new 500-litre overhead water storage tank with stainless steel support structure on the roof terrace, complete with inlet/outlet piping and overflow drainage.</w:t>
      </w:r>
    </w:p>
    <w:p>
      <w:pPr>
        <w:numPr>
          <w:ilvl w:val="0"/>
          <w:numId w:val="1001"/>
        </w:numPr>
        <w:pStyle w:val="Compact"/>
      </w:pPr>
      <w:r>
        <w:t xml:space="preserve">Sealing and waterproofing of all external plumbing penetrations through the building envelope to prevent moisture ingress, in compliance with the Karachi Building Control Regulations 2023.</w:t>
      </w:r>
    </w:p>
    <w:p>
      <w:pPr>
        <w:numPr>
          <w:ilvl w:val="0"/>
          <w:numId w:val="1001"/>
        </w:numPr>
        <w:pStyle w:val="Compact"/>
      </w:pPr>
      <w:r>
        <w:t xml:space="preserve">Provision of a 12-month warranty on all workmanship and installed materials, with a guaranteed response time of 4 hours for any emergency</w:t>
      </w:r>
      <w:r>
        <w:t xml:space="preserve"> </w:t>
      </w:r>
      <w:r>
        <w:t xml:space="preserve">Plumber</w:t>
      </w:r>
      <w:r>
        <w:t xml:space="preserve"> </w:t>
      </w:r>
      <w:r>
        <w:t xml:space="preserve">call-out within the</w:t>
      </w:r>
      <w:r>
        <w:t xml:space="preserve"> </w:t>
      </w:r>
      <w:r>
        <w:t xml:space="preserve">Pakistan Karachi</w:t>
      </w:r>
      <w:r>
        <w:t xml:space="preserve"> </w:t>
      </w:r>
      <w:r>
        <w:t xml:space="preserve">metropolitan area.</w:t>
      </w:r>
    </w:p>
    <w:p>
      <w:pPr>
        <w:pStyle w:val="FirstParagraph"/>
      </w:pPr>
      <w:r>
        <w:t xml:space="preserve">3. LINE ITEMS – MATERIALS, LABOUR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On-site inspection &amp; diagnostic report by certified Plumber</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Replacement of 1-inch PVC water supply pipes (per metre)</w:t>
            </w:r>
          </w:p>
        </w:tc>
        <w:tc>
          <w:tcPr/>
          <w:p>
            <w:pPr>
              <w:pStyle w:val="Compact"/>
              <w:jc w:val="left"/>
            </w:pPr>
            <w:r>
              <w:t xml:space="preserve">120</w:t>
            </w:r>
          </w:p>
        </w:tc>
        <w:tc>
          <w:tcPr/>
          <w:p>
            <w:pPr>
              <w:pStyle w:val="Compact"/>
              <w:jc w:val="left"/>
            </w:pPr>
            <w:r>
              <w:t xml:space="preserve">Metres</w:t>
            </w:r>
          </w:p>
        </w:tc>
        <w:tc>
          <w:tcPr/>
          <w:p>
            <w:pPr>
              <w:pStyle w:val="Compact"/>
              <w:jc w:val="left"/>
            </w:pPr>
            <w:r>
              <w:t xml:space="preserve">850</w:t>
            </w:r>
          </w:p>
        </w:tc>
        <w:tc>
          <w:tcPr/>
          <w:p>
            <w:pPr>
              <w:pStyle w:val="Compact"/>
              <w:jc w:val="left"/>
            </w:pPr>
            <w:r>
              <w:t xml:space="preserve">102,000</w:t>
            </w:r>
          </w:p>
        </w:tc>
      </w:tr>
      <w:tr>
        <w:tc>
          <w:tcPr/>
          <w:p>
            <w:pPr>
              <w:pStyle w:val="Compact"/>
              <w:jc w:val="left"/>
            </w:pPr>
            <w:r>
              <w:t xml:space="preserve">3</w:t>
            </w:r>
          </w:p>
        </w:tc>
        <w:tc>
          <w:tcPr/>
          <w:p>
            <w:pPr>
              <w:pStyle w:val="Compact"/>
              <w:jc w:val="left"/>
            </w:pPr>
            <w:r>
              <w:t xml:space="preserve">Ceramic P-trap fittings &amp; gasket sets (per set)</w:t>
            </w:r>
          </w:p>
        </w:tc>
        <w:tc>
          <w:tcPr/>
          <w:p>
            <w:pPr>
              <w:pStyle w:val="Compact"/>
              <w:jc w:val="left"/>
            </w:pPr>
            <w:r>
              <w:t xml:space="preserve">14</w:t>
            </w:r>
          </w:p>
        </w:tc>
        <w:tc>
          <w:tcPr/>
          <w:p>
            <w:pPr>
              <w:pStyle w:val="Compact"/>
              <w:jc w:val="left"/>
            </w:pPr>
            <w:r>
              <w:t xml:space="preserve">Sets</w:t>
            </w:r>
          </w:p>
        </w:tc>
        <w:tc>
          <w:tcPr/>
          <w:p>
            <w:pPr>
              <w:pStyle w:val="Compact"/>
              <w:jc w:val="left"/>
            </w:pPr>
            <w:r>
              <w:t xml:space="preserve">4,200</w:t>
            </w:r>
          </w:p>
        </w:tc>
        <w:tc>
          <w:tcPr/>
          <w:p>
            <w:pPr>
              <w:pStyle w:val="Compact"/>
              <w:jc w:val="left"/>
            </w:pPr>
            <w:r>
              <w:t xml:space="preserve">58,800</w:t>
            </w:r>
          </w:p>
        </w:tc>
      </w:tr>
      <w:tr>
        <w:tc>
          <w:tcPr/>
          <w:p>
            <w:pPr>
              <w:pStyle w:val="Compact"/>
              <w:jc w:val="left"/>
            </w:pPr>
            <w:r>
              <w:t xml:space="preserve">4</w:t>
            </w:r>
          </w:p>
        </w:tc>
        <w:tc>
          <w:tcPr/>
          <w:p>
            <w:pPr>
              <w:pStyle w:val="Compact"/>
              <w:jc w:val="left"/>
            </w:pPr>
            <w:r>
              <w:t xml:space="preserve">Central pump overhaul – parts &amp; labour</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500-litre overhead water tank with SS support &amp; installation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6</w:t>
            </w:r>
          </w:p>
        </w:tc>
        <w:tc>
          <w:tcPr/>
          <w:p>
            <w:pPr>
              <w:pStyle w:val="Compact"/>
              <w:jc w:val="left"/>
            </w:pPr>
            <w:r>
              <w:t xml:space="preserve">External penetration sealing &amp; waterproofing (per point)</w:t>
            </w:r>
          </w:p>
        </w:tc>
        <w:tc>
          <w:tcPr/>
          <w:p>
            <w:pPr>
              <w:pStyle w:val="Compact"/>
              <w:jc w:val="left"/>
            </w:pPr>
            <w:r>
              <w:t xml:space="preserve">22</w:t>
            </w:r>
          </w:p>
        </w:tc>
        <w:tc>
          <w:tcPr/>
          <w:p>
            <w:pPr>
              <w:pStyle w:val="Compact"/>
              <w:jc w:val="left"/>
            </w:pPr>
            <w:r>
              <w:t xml:space="preserve">Points</w:t>
            </w:r>
          </w:p>
        </w:tc>
        <w:tc>
          <w:tcPr/>
          <w:p>
            <w:pPr>
              <w:pStyle w:val="Compact"/>
              <w:jc w:val="left"/>
            </w:pPr>
            <w:r>
              <w:t xml:space="preserve">3,500</w:t>
            </w:r>
          </w:p>
        </w:tc>
        <w:tc>
          <w:tcPr/>
          <w:p>
            <w:pPr>
              <w:pStyle w:val="Compact"/>
              <w:jc w:val="left"/>
            </w:pPr>
            <w:r>
              <w:t xml:space="preserve">77,000</w:t>
            </w:r>
          </w:p>
        </w:tc>
      </w:tr>
      <w:tr>
        <w:tc>
          <w:tcPr/>
          <w:p>
            <w:pPr>
              <w:pStyle w:val="Compact"/>
              <w:jc w:val="left"/>
            </w:pPr>
            <w:r>
              <w:t xml:space="preserve">7</w:t>
            </w:r>
          </w:p>
        </w:tc>
        <w:tc>
          <w:tcPr/>
          <w:p>
            <w:pPr>
              <w:pStyle w:val="Compact"/>
              <w:jc w:val="left"/>
            </w:pPr>
            <w:r>
              <w:t xml:space="preserve">Skilled Plumber labour – 18 working days (per day)</w:t>
            </w:r>
          </w:p>
        </w:tc>
        <w:tc>
          <w:tcPr/>
          <w:p>
            <w:pPr>
              <w:pStyle w:val="Compact"/>
              <w:jc w:val="left"/>
            </w:pPr>
            <w:r>
              <w:t xml:space="preserve">18</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216,000</w:t>
            </w:r>
          </w:p>
        </w:tc>
      </w:tr>
      <w:tr>
        <w:tc>
          <w:tcPr/>
          <w:p>
            <w:pPr>
              <w:pStyle w:val="Compact"/>
              <w:jc w:val="left"/>
            </w:pPr>
            <w:r>
              <w:t xml:space="preserve">8</w:t>
            </w:r>
          </w:p>
        </w:tc>
        <w:tc>
          <w:tcPr/>
          <w:p>
            <w:pPr>
              <w:pStyle w:val="Compact"/>
              <w:jc w:val="left"/>
            </w:pPr>
            <w:r>
              <w:t xml:space="preserve">Apprentice / helper labour – 18 working days (per day)</w:t>
            </w:r>
          </w:p>
        </w:tc>
        <w:tc>
          <w:tcPr/>
          <w:p>
            <w:pPr>
              <w:pStyle w:val="Compact"/>
              <w:jc w:val="left"/>
            </w:pPr>
            <w:r>
              <w:t xml:space="preserve">18</w:t>
            </w:r>
          </w:p>
        </w:tc>
        <w:tc>
          <w:tcPr/>
          <w:p>
            <w:pPr>
              <w:pStyle w:val="Compact"/>
              <w:jc w:val="left"/>
            </w:pPr>
            <w:r>
              <w:t xml:space="preserve">Days</w:t>
            </w:r>
          </w:p>
        </w:tc>
        <w:tc>
          <w:tcPr/>
          <w:p>
            <w:pPr>
              <w:pStyle w:val="Compact"/>
              <w:jc w:val="left"/>
            </w:pPr>
            <w:r>
              <w:t xml:space="preserve">5,500</w:t>
            </w:r>
          </w:p>
        </w:tc>
        <w:tc>
          <w:tcPr/>
          <w:p>
            <w:pPr>
              <w:pStyle w:val="Compact"/>
              <w:jc w:val="left"/>
            </w:pPr>
            <w:r>
              <w:t xml:space="preserve">99,000</w:t>
            </w:r>
          </w:p>
        </w:tc>
      </w:tr>
      <w:tr>
        <w:tc>
          <w:tcPr/>
          <w:p>
            <w:pPr>
              <w:pStyle w:val="Compact"/>
              <w:jc w:val="left"/>
            </w:pPr>
            <w:r>
              <w:t xml:space="preserve">9</w:t>
            </w:r>
          </w:p>
        </w:tc>
        <w:tc>
          <w:tcPr/>
          <w:p>
            <w:pPr>
              <w:pStyle w:val="Compact"/>
              <w:jc w:val="left"/>
            </w:pPr>
            <w:r>
              <w:t xml:space="preserve">Waste disposal &amp; site cleanup (Karachi municipal compliance)</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10</w:t>
            </w:r>
          </w:p>
        </w:tc>
        <w:tc>
          <w:tcPr/>
          <w:p>
            <w:pPr>
              <w:pStyle w:val="Compact"/>
              <w:jc w:val="left"/>
            </w:pPr>
            <w:r>
              <w:t xml:space="preserve">12-month warranty &amp; emergency call-out service (Karachi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30,000</w:t>
            </w:r>
          </w:p>
        </w:tc>
        <w:tc>
          <w:tcPr/>
          <w:p>
            <w:pPr>
              <w:pStyle w:val="Compact"/>
              <w:jc w:val="left"/>
            </w:pPr>
            <w:r>
              <w:t xml:space="preserve">30,000</w:t>
            </w:r>
          </w:p>
        </w:tc>
      </w:tr>
      <w:tr>
        <w:tc>
          <w:tcPr>
            <w:gridSpan w:val="5"/>
          </w:tcPr>
          <w:p>
            <w:pPr>
              <w:pStyle w:val="Compact"/>
              <w:jc w:val="left"/>
            </w:pPr>
            <w:r>
              <w:t xml:space="preserve">Subtotal</w:t>
            </w:r>
          </w:p>
        </w:tc>
        <w:tc>
          <w:tcPr/>
          <w:p>
            <w:pPr>
              <w:pStyle w:val="Compact"/>
              <w:jc w:val="left"/>
            </w:pPr>
            <w:r>
              <w:t xml:space="preserve">942,800</w:t>
            </w:r>
          </w:p>
        </w:tc>
      </w:tr>
      <w:tr>
        <w:tc>
          <w:tcPr>
            <w:gridSpan w:val="5"/>
          </w:tcPr>
          <w:p>
            <w:pPr>
              <w:pStyle w:val="Compact"/>
              <w:jc w:val="left"/>
            </w:pPr>
            <w:r>
              <w:t xml:space="preserve">Sales Tax (18% – Sindh Board of Revenue)</w:t>
            </w:r>
          </w:p>
        </w:tc>
        <w:tc>
          <w:tcPr/>
          <w:p>
            <w:pPr>
              <w:pStyle w:val="Compact"/>
              <w:jc w:val="left"/>
            </w:pPr>
            <w:r>
              <w:t xml:space="preserve">169,704</w:t>
            </w:r>
          </w:p>
        </w:tc>
      </w:tr>
      <w:tr>
        <w:tc>
          <w:tcPr>
            <w:gridSpan w:val="5"/>
          </w:tcPr>
          <w:p>
            <w:pPr>
              <w:pStyle w:val="Compact"/>
              <w:jc w:val="left"/>
            </w:pPr>
            <w:r>
              <w:t xml:space="preserve">GRAND TOTAL (PKR)</w:t>
            </w:r>
          </w:p>
        </w:tc>
        <w:tc>
          <w:tcPr/>
          <w:p>
            <w:pPr>
              <w:pStyle w:val="Compact"/>
              <w:jc w:val="left"/>
            </w:pPr>
            <w:r>
              <w:t xml:space="preserve">1,112,504</w:t>
            </w:r>
          </w:p>
        </w:tc>
      </w:tr>
    </w:tbl>
    <w:p>
      <w:pPr>
        <w:pStyle w:val="BodyText"/>
      </w:pPr>
      <w:r>
        <w:t xml:space="preserve">4. TERMS &amp; CONDITIONS</w:t>
      </w:r>
    </w:p>
    <w:p>
      <w:pPr>
        <w:numPr>
          <w:ilvl w:val="0"/>
          <w:numId w:val="1002"/>
        </w:numPr>
        <w:pStyle w:val="Compact"/>
      </w:pPr>
      <w:r>
        <w:rPr>
          <w:bCs/>
          <w:b/>
        </w:rPr>
        <w:t xml:space="preserve">Payment Terms:</w:t>
      </w:r>
      <w:r>
        <w:t xml:space="preserve"> </w:t>
      </w:r>
      <w:r>
        <w:t xml:space="preserve">The Buyer shall remit payment within 15 (fifteen) calendar days of receipt of a valid tax invoice from the Plumber service provider. A 30% advance payment (PKR 333,751) shall be made upon acceptance of this Purchase Order. The remaining 70% shall be payable upon successful completion, inspection, and sign-off of all work items listed in Section 2.</w:t>
      </w:r>
    </w:p>
    <w:p>
      <w:pPr>
        <w:numPr>
          <w:ilvl w:val="0"/>
          <w:numId w:val="1002"/>
        </w:numPr>
        <w:pStyle w:val="Compact"/>
      </w:pPr>
      <w:r>
        <w:rPr>
          <w:bCs/>
          <w:b/>
        </w:rPr>
        <w:t xml:space="preserve">Payment Method:</w:t>
      </w:r>
      <w:r>
        <w:t xml:space="preserve"> </w:t>
      </w:r>
      <w:r>
        <w:t xml:space="preserve">All payments shall be made via bank transfer to the supplier's designated account: Meezan Bank, Saddar Branch, Karachi, Account No. 0045-8821-3367-001, in the name of Karachi Master Plumber Services.</w:t>
      </w:r>
    </w:p>
    <w:p>
      <w:pPr>
        <w:numPr>
          <w:ilvl w:val="0"/>
          <w:numId w:val="1002"/>
        </w:numPr>
        <w:pStyle w:val="Compact"/>
      </w:pPr>
      <w:r>
        <w:rPr>
          <w:bCs/>
          <w:b/>
        </w:rPr>
        <w:t xml:space="preserve">Work Schedule:</w:t>
      </w:r>
      <w:r>
        <w:t xml:space="preserve"> </w:t>
      </w:r>
      <w:r>
        <w:t xml:space="preserve">The Plumber team shall commence work on 18 June 2025 and shall complete all tasks no later than 30 June 2025. Work hours shall be between 08:00 and 18:00, Monday through Saturday, in accordance with local labour regulations in Pakistan Karachi.</w:t>
      </w:r>
    </w:p>
    <w:p>
      <w:pPr>
        <w:numPr>
          <w:ilvl w:val="0"/>
          <w:numId w:val="1002"/>
        </w:numPr>
        <w:pStyle w:val="Compact"/>
      </w:pPr>
      <w:r>
        <w:rPr>
          <w:bCs/>
          <w:b/>
        </w:rPr>
        <w:t xml:space="preserve">Compliance:</w:t>
      </w:r>
      <w:r>
        <w:t xml:space="preserve"> </w:t>
      </w:r>
      <w:r>
        <w:t xml:space="preserve">All work shall comply with the Pakistan Building Code, the Karachi Municipal Corporation plumbing by-laws, and the Sindh Environmental Protection Agency (SEPA) guidelines for waste water disposal.</w:t>
      </w:r>
    </w:p>
    <w:p>
      <w:pPr>
        <w:numPr>
          <w:ilvl w:val="0"/>
          <w:numId w:val="1002"/>
        </w:numPr>
        <w:pStyle w:val="Compact"/>
      </w:pPr>
      <w:r>
        <w:rPr>
          <w:bCs/>
          <w:b/>
        </w:rPr>
        <w:t xml:space="preserve">Materials:</w:t>
      </w:r>
      <w:r>
        <w:t xml:space="preserve"> </w:t>
      </w:r>
      <w:r>
        <w:t xml:space="preserve">All plumbing materials supplied by the Plumber shall be new, of standard quality, and sourced from authorized distributors within Pakistan Karachi. Substitution of materials requires prior written approval from the Buyer's Procurement Manager.</w:t>
      </w:r>
    </w:p>
    <w:p>
      <w:pPr>
        <w:numPr>
          <w:ilvl w:val="0"/>
          <w:numId w:val="1002"/>
        </w:numPr>
        <w:pStyle w:val="Compact"/>
      </w:pPr>
      <w:r>
        <w:rPr>
          <w:bCs/>
          <w:b/>
        </w:rPr>
        <w:t xml:space="preserve">Insurance &amp; Liability:</w:t>
      </w:r>
      <w:r>
        <w:t xml:space="preserve"> </w:t>
      </w:r>
      <w:r>
        <w:t xml:space="preserve">The Plumber service provider shall maintain valid public liability insurance covering a minimum of PKR 10,000,000 for the duration of the project. The supplier shall be liable for any damage to the building structure or adjacent units caused by negligent workmanship.</w:t>
      </w:r>
    </w:p>
    <w:p>
      <w:pPr>
        <w:numPr>
          <w:ilvl w:val="0"/>
          <w:numId w:val="1002"/>
        </w:numPr>
        <w:pStyle w:val="Compact"/>
      </w:pPr>
      <w:r>
        <w:rPr>
          <w:bCs/>
          <w:b/>
        </w:rPr>
        <w:t xml:space="preserve">Warranty:</w:t>
      </w:r>
      <w:r>
        <w:t xml:space="preserve"> </w:t>
      </w:r>
      <w:r>
        <w:t xml:space="preserve">A 12-month warranty on all workmanship and installed components is included. During the warranty period, the Plumber shall attend to any defects or failures within 4 hours of notification, at no additional cost to the Buyer.</w:t>
      </w:r>
    </w:p>
    <w:p>
      <w:pPr>
        <w:numPr>
          <w:ilvl w:val="0"/>
          <w:numId w:val="1002"/>
        </w:numPr>
        <w:pStyle w:val="Compact"/>
      </w:pPr>
      <w:r>
        <w:rPr>
          <w:bCs/>
          <w:b/>
        </w:rPr>
        <w:t xml:space="preserve">Termination:</w:t>
      </w:r>
      <w:r>
        <w:t xml:space="preserve"> </w:t>
      </w:r>
      <w:r>
        <w:t xml:space="preserve">Either party may terminate this Purchase Order with 7 (seven) days' written notice. In the event of termination by the Buyer for convenience, the Plumber shall be compensated for all work completed and materials procured up to the date of termination.</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Islamic Republic of Pakistan. Any disputes shall be resolved through arbitration in Karachi, Sindh, in accordance with the Arbitration Act, 1940.</w:t>
      </w:r>
    </w:p>
    <w:p>
      <w:pPr>
        <w:numPr>
          <w:ilvl w:val="0"/>
          <w:numId w:val="1002"/>
        </w:numPr>
        <w:pStyle w:val="Compact"/>
      </w:pPr>
      <w:r>
        <w:rPr>
          <w:bCs/>
          <w:b/>
        </w:rPr>
        <w:t xml:space="preserve">Confidentiality:</w:t>
      </w:r>
      <w:r>
        <w:t xml:space="preserve"> </w:t>
      </w:r>
      <w:r>
        <w:t xml:space="preserve">Both parties agree to maintain the confidentiality of all commercial terms, building plans, and resident information encountered during the execution of this Purchase Order.</w:t>
      </w:r>
    </w:p>
    <w:p>
      <w:pPr>
        <w:pStyle w:val="FirstParagraph"/>
      </w:pPr>
      <w:r>
        <w:t xml:space="preserve">5. DELIVERY &amp; SITE ACCESS</w:t>
      </w:r>
    </w:p>
    <w:p>
      <w:pPr>
        <w:pStyle w:val="BodyText"/>
      </w:pPr>
      <w:r>
        <w:t xml:space="preserve">The Plumber team shall report to the Al-Madina Tower complex, Clifton Block 5, Karachi, Sindh, Pakistan, at 08:00 on the commencement date. Site access shall be coordinated through the building's security desk. The supplier is responsible for transporting all tools, equipment, and materials to the site. The Buyer shall provide access to the basement pump room, roof terrace, and individual unit bathrooms as required by the work schedule.</w:t>
      </w:r>
    </w:p>
    <w:p>
      <w:pPr>
        <w:pStyle w:val="BodyText"/>
      </w:pPr>
      <w:r>
        <w:rPr>
          <w:bCs/>
          <w:b/>
        </w:rPr>
        <w:t xml:space="preserve">For and on behalf of the Buyer:</w:t>
      </w:r>
    </w:p>
    <w:p>
      <w:pPr>
        <w:pStyle w:val="BodyText"/>
      </w:pPr>
      <w:r>
        <w:t xml:space="preserve">Al-Madina Property Management (Pvt.) Ltd.</w:t>
      </w:r>
    </w:p>
    <w:p>
      <w:pPr>
        <w:pStyle w:val="BodyText"/>
      </w:pPr>
      <w:r>
        <w:t xml:space="preserve">Mr. Ahmed Raza</w:t>
      </w:r>
      <w:r>
        <w:br/>
      </w:r>
      <w:r>
        <w:t xml:space="preserve">Procurement Manager</w:t>
      </w:r>
      <w:r>
        <w:br/>
      </w:r>
      <w:r>
        <w:t xml:space="preserve">Signature &amp; Company Seal</w:t>
      </w:r>
    </w:p>
    <w:p>
      <w:pPr>
        <w:pStyle w:val="BodyText"/>
      </w:pPr>
      <w:r>
        <w:rPr>
          <w:bCs/>
          <w:b/>
        </w:rPr>
        <w:t xml:space="preserve">For and on behalf of the Supplier (Plumber):</w:t>
      </w:r>
    </w:p>
    <w:p>
      <w:pPr>
        <w:pStyle w:val="BodyText"/>
      </w:pPr>
      <w:r>
        <w:t xml:space="preserve">Karachi Master Plumber Services</w:t>
      </w:r>
    </w:p>
    <w:p>
      <w:pPr>
        <w:pStyle w:val="BodyText"/>
      </w:pPr>
      <w:r>
        <w:t xml:space="preserve">Mr. Bilal Hussain</w:t>
      </w:r>
      <w:r>
        <w:br/>
      </w:r>
      <w:r>
        <w:t xml:space="preserve">Lead Plumber &amp; Owner</w:t>
      </w:r>
      <w:r>
        <w:br/>
      </w:r>
      <w:r>
        <w:t xml:space="preserve">Signature &amp; Business Stamp</w:t>
      </w:r>
    </w:p>
    <w:p>
      <w:pPr>
        <w:pStyle w:val="BodyText"/>
      </w:pPr>
      <w:r>
        <w:rPr>
          <w:bCs/>
          <w:b/>
        </w:rPr>
        <w:t xml:space="preserve">Important Notice:</w:t>
      </w:r>
      <w:r>
        <w:t xml:space="preserve"> </w:t>
      </w:r>
      <w:r>
        <w:t xml:space="preserve">This Purchase Order is valid for acceptance within 5 (five) business days from the date of issue. Failure to accept within this period shall render this document null and void. All communications regarding this Purchase Order shall be directed to the Procurement Department, Al-Madina Property Management, Clifton, Karachi, Pakistan. This document is issued in duplicate, with one copy retained by each party. The Plumber service provider must present a valid Sindh Trade License and a current Pakistan National Identity Card (CNIC) for all personnel entering the site.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Pakistan Karachi</dc:title>
  <dc:creator/>
  <dc:language>en</dc:language>
  <cp:keywords/>
  <dcterms:created xsi:type="dcterms:W3CDTF">2026-10-10T06:49:03Z</dcterms:created>
  <dcterms:modified xsi:type="dcterms:W3CDTF">2026-10-10T06:49:03Z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