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Plumber Services — Spain Barcelona</w:t>
      </w:r>
    </w:p>
    <w:p>
      <w:pPr>
        <w:pStyle w:val="BodyText"/>
      </w:pPr>
      <w:r>
        <w:t xml:space="preserve">Document Reference: PO-BCN-2025-04782</w:t>
      </w:r>
    </w:p>
    <w:bookmarkEnd w:id="20"/>
    <w:p>
      <w:pPr>
        <w:pStyle w:val="BodyText"/>
      </w:pPr>
      <w:r>
        <w:rPr>
          <w:bCs/>
          <w:b/>
        </w:rPr>
        <w:t xml:space="preserve">Purchase Order No.:</w:t>
      </w:r>
      <w:r>
        <w:t xml:space="preserve"> </w:t>
      </w:r>
      <w:r>
        <w:t xml:space="preserve">PO-BCN-2025-04782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EUR (€)</w:t>
      </w:r>
    </w:p>
    <w:p>
      <w:pPr>
        <w:pStyle w:val="BodyText"/>
      </w:pPr>
      <w:r>
        <w:rPr>
          <w:bCs/>
          <w:b/>
        </w:rPr>
        <w:t xml:space="preserve">Issued By:</w:t>
      </w:r>
      <w:r>
        <w:t xml:space="preserve"> </w:t>
      </w:r>
      <w:r>
        <w:t xml:space="preserve">Barcelona Facilities Management S.L.</w:t>
      </w:r>
      <w:r>
        <w:br/>
      </w:r>
      <w:r>
        <w:rPr>
          <w:bCs/>
          <w:b/>
        </w:rPr>
        <w:t xml:space="preserve">Address:</w:t>
      </w:r>
      <w:r>
        <w:t xml:space="preserve"> </w:t>
      </w:r>
      <w:r>
        <w:t xml:space="preserve">Carrer de la Marina 142, 08005 Barcelona, Spain</w:t>
      </w:r>
      <w:r>
        <w:br/>
      </w:r>
      <w:r>
        <w:rPr>
          <w:bCs/>
          <w:b/>
        </w:rPr>
        <w:t xml:space="preserve">NIF:</w:t>
      </w:r>
      <w:r>
        <w:t xml:space="preserve"> </w:t>
      </w:r>
      <w:r>
        <w:t xml:space="preserve">B-65432109</w:t>
      </w:r>
      <w:r>
        <w:br/>
      </w:r>
      <w:r>
        <w:rPr>
          <w:bCs/>
          <w:b/>
        </w:rPr>
        <w:t xml:space="preserve">Contact:</w:t>
      </w:r>
      <w:r>
        <w:t xml:space="preserve"> </w:t>
      </w:r>
      <w:r>
        <w:t xml:space="preserve">procurement@bcnfacilities.es</w:t>
      </w:r>
    </w:p>
    <w:p>
      <w:pPr>
        <w:pStyle w:val="BodyText"/>
      </w:pPr>
      <w:r>
        <w:t xml:space="preserve">1. SUPPLIER / CONTRACTED PLUMBER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Fontaneria Barcelona Pro S.L. (Licensed Plumber &amp; Plumbing Contractor)</w:t>
            </w:r>
          </w:p>
        </w:tc>
      </w:tr>
      <w:tr>
        <w:tc>
          <w:tcPr/>
          <w:p>
            <w:pPr>
              <w:pStyle w:val="Compact"/>
              <w:jc w:val="left"/>
            </w:pPr>
            <w:r>
              <w:rPr>
                <w:bCs/>
                <w:b/>
              </w:rPr>
              <w:t xml:space="preserve">Address</w:t>
            </w:r>
          </w:p>
        </w:tc>
        <w:tc>
          <w:tcPr/>
          <w:p>
            <w:pPr>
              <w:pStyle w:val="Compact"/>
              <w:jc w:val="left"/>
            </w:pPr>
            <w:r>
              <w:t xml:space="preserve">Avinguda Diagonal 456, 2º 1º, 08006 Barcelona, Spain</w:t>
            </w:r>
          </w:p>
        </w:tc>
      </w:tr>
      <w:tr>
        <w:tc>
          <w:tcPr/>
          <w:p>
            <w:pPr>
              <w:pStyle w:val="Compact"/>
              <w:jc w:val="left"/>
            </w:pPr>
            <w:r>
              <w:rPr>
                <w:bCs/>
                <w:b/>
              </w:rPr>
              <w:t xml:space="preserve">NIF / VAT</w:t>
            </w:r>
          </w:p>
        </w:tc>
        <w:tc>
          <w:tcPr/>
          <w:p>
            <w:pPr>
              <w:pStyle w:val="Compact"/>
              <w:jc w:val="left"/>
            </w:pPr>
            <w:r>
              <w:t xml:space="preserve">B-78912345</w:t>
            </w:r>
          </w:p>
        </w:tc>
      </w:tr>
      <w:tr>
        <w:tc>
          <w:tcPr/>
          <w:p>
            <w:pPr>
              <w:pStyle w:val="Compact"/>
              <w:jc w:val="left"/>
            </w:pPr>
            <w:r>
              <w:rPr>
                <w:bCs/>
                <w:b/>
              </w:rPr>
              <w:t xml:space="preserve">Trade License</w:t>
            </w:r>
          </w:p>
        </w:tc>
        <w:tc>
          <w:tcPr/>
          <w:p>
            <w:pPr>
              <w:pStyle w:val="Compact"/>
              <w:jc w:val="left"/>
            </w:pPr>
            <w:r>
              <w:t xml:space="preserve">Barcelona City Council Plumbing License No. BCN-PLB-2019-00342</w:t>
            </w:r>
          </w:p>
        </w:tc>
      </w:tr>
      <w:tr>
        <w:tc>
          <w:tcPr/>
          <w:p>
            <w:pPr>
              <w:pStyle w:val="Compact"/>
              <w:jc w:val="left"/>
            </w:pPr>
            <w:r>
              <w:rPr>
                <w:bCs/>
                <w:b/>
              </w:rPr>
              <w:t xml:space="preserve">Professional Contact</w:t>
            </w:r>
          </w:p>
        </w:tc>
        <w:tc>
          <w:tcPr/>
          <w:p>
            <w:pPr>
              <w:pStyle w:val="Compact"/>
              <w:jc w:val="left"/>
            </w:pPr>
            <w:r>
              <w:t xml:space="preserve">Mr. Jordi Ferrer, Master Plumber (Mestre Fontanero) — jordi.ferrer@fontaneriabcnpro.es</w:t>
            </w:r>
          </w:p>
        </w:tc>
      </w:tr>
      <w:tr>
        <w:tc>
          <w:tcPr/>
          <w:p>
            <w:pPr>
              <w:pStyle w:val="Compact"/>
              <w:jc w:val="left"/>
            </w:pPr>
            <w:r>
              <w:rPr>
                <w:bCs/>
                <w:b/>
              </w:rPr>
              <w:t xml:space="preserve">Bank Account (IBAN)</w:t>
            </w:r>
          </w:p>
        </w:tc>
        <w:tc>
          <w:tcPr/>
          <w:p>
            <w:pPr>
              <w:pStyle w:val="Compact"/>
              <w:jc w:val="left"/>
            </w:pPr>
            <w:r>
              <w:t xml:space="preserve">ES91 2100 0418 4502 0005 1332</w:t>
            </w:r>
          </w:p>
        </w:tc>
      </w:tr>
    </w:tbl>
    <w:p>
      <w:pPr>
        <w:pStyle w:val="BodyText"/>
      </w:pPr>
      <w:r>
        <w:t xml:space="preserve">2. DESCRIPTION OF SERVICES &amp; LINE ITEMS</w:t>
      </w:r>
    </w:p>
    <w:p>
      <w:pPr>
        <w:pStyle w:val="BodyText"/>
      </w:pPr>
      <w:r>
        <w:t xml:space="preserve">This Purchase Order is issued by Barcelona Facilities Management S.L. to engage the services of the above-named Plumber for comprehensive plumbing installation, maintenance, and repair work at the following premises located in Spain Barcelona:</w:t>
      </w:r>
      <w:r>
        <w:t xml:space="preserve"> </w:t>
      </w:r>
      <w:r>
        <w:rPr>
          <w:iCs/>
          <w:i/>
        </w:rPr>
        <w:t xml:space="preserve">Edificio Corporativo Mediterráneo, Plaça de Catalunya 8, 08002 Barcelona, Spain</w:t>
      </w:r>
      <w:r>
        <w:t xml:space="preserve">. The Plumber shall perform all work in accordance with the Spanish Technical Building Code (Código Técnico de la Edificación — CTE), the Barcelona municipal regulations, and all applicable national and regional plumbing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Complete replacement of domestic water supply piping (copper, 22mm) across floors 1–12 of the building in Spain Barcelona</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Installation of 48 new ceramic sanitary fixtures (toilets, basins, bidets) with full plumbing connections</w:t>
            </w:r>
          </w:p>
        </w:tc>
        <w:tc>
          <w:tcPr/>
          <w:p>
            <w:pPr>
              <w:pStyle w:val="Compact"/>
              <w:jc w:val="left"/>
            </w:pPr>
            <w:r>
              <w:t xml:space="preserve">48</w:t>
            </w:r>
          </w:p>
        </w:tc>
        <w:tc>
          <w:tcPr/>
          <w:p>
            <w:pPr>
              <w:pStyle w:val="Compact"/>
              <w:jc w:val="left"/>
            </w:pPr>
            <w:r>
              <w:t xml:space="preserve">Unit</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03</w:t>
            </w:r>
          </w:p>
        </w:tc>
        <w:tc>
          <w:tcPr/>
          <w:p>
            <w:pPr>
              <w:pStyle w:val="Compact"/>
              <w:jc w:val="left"/>
            </w:pPr>
            <w:r>
              <w:t xml:space="preserve">Replacement of central hot water boiler (150L, condensing type) including gas line connection and ventilation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4,875.00</w:t>
            </w:r>
          </w:p>
        </w:tc>
        <w:tc>
          <w:tcPr/>
          <w:p>
            <w:pPr>
              <w:pStyle w:val="Compact"/>
              <w:jc w:val="left"/>
            </w:pPr>
            <w:r>
              <w:t xml:space="preserve">4,875.00</w:t>
            </w:r>
          </w:p>
        </w:tc>
      </w:tr>
      <w:tr>
        <w:tc>
          <w:tcPr/>
          <w:p>
            <w:pPr>
              <w:pStyle w:val="Compact"/>
              <w:jc w:val="left"/>
            </w:pPr>
            <w:r>
              <w:t xml:space="preserve">04</w:t>
            </w:r>
          </w:p>
        </w:tc>
        <w:tc>
          <w:tcPr/>
          <w:p>
            <w:pPr>
              <w:pStyle w:val="Compact"/>
              <w:jc w:val="left"/>
            </w:pPr>
            <w:r>
              <w:t xml:space="preserve">Hydrostatic pressure testing and leak detection of all newly installed plumbing systems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Installation of backflow prevention devices and water metering sub-meters per floor</w:t>
            </w:r>
          </w:p>
        </w:tc>
        <w:tc>
          <w:tcPr/>
          <w:p>
            <w:pPr>
              <w:pStyle w:val="Compact"/>
              <w:jc w:val="left"/>
            </w:pPr>
            <w:r>
              <w:t xml:space="preserve">12</w:t>
            </w:r>
          </w:p>
        </w:tc>
        <w:tc>
          <w:tcPr/>
          <w:p>
            <w:pPr>
              <w:pStyle w:val="Compact"/>
              <w:jc w:val="left"/>
            </w:pPr>
            <w:r>
              <w:t xml:space="preserve">Unit</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06</w:t>
            </w:r>
          </w:p>
        </w:tc>
        <w:tc>
          <w:tcPr/>
          <w:p>
            <w:pPr>
              <w:pStyle w:val="Compact"/>
              <w:jc w:val="left"/>
            </w:pPr>
            <w:r>
              <w:t xml:space="preserve">Annual preventive maintenance contract for all plumbing infrastructure (12 months, 4 visits)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Emergency call-out service (24/7) for critical plumbing failures during the contract period</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44,805.00</w:t>
            </w:r>
          </w:p>
        </w:tc>
      </w:tr>
      <w:tr>
        <w:tc>
          <w:tcPr>
            <w:gridSpan w:val="5"/>
          </w:tcPr>
          <w:p>
            <w:pPr>
              <w:pStyle w:val="Compact"/>
              <w:jc w:val="right"/>
            </w:pPr>
            <w:r>
              <w:t xml:space="preserve">VAT (21% — Spanish IVA)</w:t>
            </w:r>
          </w:p>
        </w:tc>
        <w:tc>
          <w:tcPr/>
          <w:p>
            <w:pPr>
              <w:pStyle w:val="Compact"/>
              <w:jc w:val="left"/>
            </w:pPr>
            <w:r>
              <w:t xml:space="preserve">9,409.05</w:t>
            </w:r>
          </w:p>
        </w:tc>
      </w:tr>
      <w:tr>
        <w:tc>
          <w:tcPr>
            <w:gridSpan w:val="5"/>
          </w:tcPr>
          <w:p>
            <w:pPr>
              <w:pStyle w:val="Compact"/>
              <w:jc w:val="right"/>
            </w:pPr>
            <w:r>
              <w:t xml:space="preserve">TOTAL AMOUNT DUE</w:t>
            </w:r>
          </w:p>
        </w:tc>
        <w:tc>
          <w:tcPr/>
          <w:p>
            <w:pPr>
              <w:pStyle w:val="Compact"/>
              <w:jc w:val="left"/>
            </w:pPr>
            <w:r>
              <w:t xml:space="preserve">54,214.05</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specifically the Spanish Civil Code and the Commercial Code (Código de Comercio). Any disputes arising from this Purchase Order related to the Plumber's services in Spain Barcelona shall be subject to the exclusive jurisdiction of the courts of Barcelona, Spain.</w:t>
      </w:r>
    </w:p>
    <w:p>
      <w:pPr>
        <w:numPr>
          <w:ilvl w:val="0"/>
          <w:numId w:val="1001"/>
        </w:numPr>
        <w:pStyle w:val="Compact"/>
      </w:pPr>
      <w:r>
        <w:rPr>
          <w:bCs/>
          <w:b/>
        </w:rPr>
        <w:t xml:space="preserve">Scope of Work:</w:t>
      </w:r>
      <w:r>
        <w:t xml:space="preserve"> </w:t>
      </w:r>
      <w:r>
        <w:t xml:space="preserve">The Plumber shall execute all plumbing works described in Section 2 with professional diligence, using only certified materials that comply with the Spanish Technical Building Code (CTE) and the Barcelona municipal building regulations. All work must be performed by qualified and insured plumbing professionals registered with the Barcelona College of Engineers or equivalent trade body.</w:t>
      </w:r>
    </w:p>
    <w:p>
      <w:pPr>
        <w:numPr>
          <w:ilvl w:val="0"/>
          <w:numId w:val="1001"/>
        </w:numPr>
        <w:pStyle w:val="Compact"/>
      </w:pPr>
      <w:r>
        <w:rPr>
          <w:bCs/>
          <w:b/>
        </w:rPr>
        <w:t xml:space="preserve">Timeline:</w:t>
      </w:r>
      <w:r>
        <w:t xml:space="preserve"> </w:t>
      </w:r>
      <w:r>
        <w:t xml:space="preserve">The Plumber shall commence work no later than 23 June 2025 and shall complete all installation and testing by 15 August 2025. The annual maintenance contract and emergency call-out service shall be effective from 1 September 2025 through 31 August 2026.</w:t>
      </w:r>
    </w:p>
    <w:p>
      <w:pPr>
        <w:numPr>
          <w:ilvl w:val="0"/>
          <w:numId w:val="1001"/>
        </w:numPr>
        <w:pStyle w:val="Compact"/>
      </w:pPr>
      <w:r>
        <w:rPr>
          <w:bCs/>
          <w:b/>
        </w:rPr>
        <w:t xml:space="preserve">Payment Terms:</w:t>
      </w:r>
      <w:r>
        <w:t xml:space="preserve"> </w:t>
      </w:r>
      <w:r>
        <w:t xml:space="preserve">Payment shall be made within 30 days of receipt of a valid invoice from the Plumber. A 40% advance payment shall be due upon signing of this Purchase Order. The remaining 60% shall be payable in two equal installments: 30% upon completion of installation works and 30% upon successful passing of all hydrostatic tests and final inspection by the Barcelona municipal building authority.</w:t>
      </w:r>
    </w:p>
    <w:p>
      <w:pPr>
        <w:numPr>
          <w:ilvl w:val="0"/>
          <w:numId w:val="1001"/>
        </w:numPr>
        <w:pStyle w:val="Compact"/>
      </w:pPr>
      <w:r>
        <w:rPr>
          <w:bCs/>
          <w:b/>
        </w:rPr>
        <w:t xml:space="preserve">Insurance and Liability:</w:t>
      </w:r>
      <w:r>
        <w:t xml:space="preserve"> </w:t>
      </w:r>
      <w:r>
        <w:t xml:space="preserve">The Plumber shall maintain, at its own cost, comprehensive professional liability insurance with a minimum coverage of €1,000,000 per occurrence, as well as workers' compensation insurance in compliance with Spanish labor law (Ley de Prevención de Riesgos Laborales). The Plumber shall indemnify and hold harmless Barcelona Facilities Management S.L. against any claims arising from defective workmanship or negligence.</w:t>
      </w:r>
    </w:p>
    <w:p>
      <w:pPr>
        <w:numPr>
          <w:ilvl w:val="0"/>
          <w:numId w:val="1001"/>
        </w:numPr>
        <w:pStyle w:val="Compact"/>
      </w:pPr>
      <w:r>
        <w:rPr>
          <w:bCs/>
          <w:b/>
        </w:rPr>
        <w:t xml:space="preserve">Warranty:</w:t>
      </w:r>
      <w:r>
        <w:t xml:space="preserve"> </w:t>
      </w:r>
      <w:r>
        <w:t xml:space="preserve">The Plumber warrants all workmanship and materials for a period of five (5) years from the date of final acceptance, in accordance with Spanish consumer protection legislation and the CTE. Any defects discovered within this warranty period shall be remedied by the Plumber at no additional cost to the purchaser.</w:t>
      </w:r>
    </w:p>
    <w:p>
      <w:pPr>
        <w:numPr>
          <w:ilvl w:val="0"/>
          <w:numId w:val="1001"/>
        </w:numPr>
        <w:pStyle w:val="Compact"/>
      </w:pPr>
      <w:r>
        <w:rPr>
          <w:bCs/>
          <w:b/>
        </w:rPr>
        <w:t xml:space="preserve">Compliance with Local Regulations:</w:t>
      </w:r>
      <w:r>
        <w:t xml:space="preserve"> </w:t>
      </w:r>
      <w:r>
        <w:t xml:space="preserve">The Plumber shall obtain all necessary permits, licenses, and authorizations from the Barcelona City Council (Ajuntament de Barcelona) and the Generalitat de Catalunya prior to commencing any work. All plumbing installations must meet the requirements of the Barcelona municipal water supply regulations and the Spanish Royal Decree 743/2013 on drinking water quality.</w:t>
      </w:r>
    </w:p>
    <w:p>
      <w:pPr>
        <w:numPr>
          <w:ilvl w:val="0"/>
          <w:numId w:val="1001"/>
        </w:numPr>
        <w:pStyle w:val="Compact"/>
      </w:pPr>
      <w:r>
        <w:rPr>
          <w:bCs/>
          <w:b/>
        </w:rPr>
        <w:t xml:space="preserve">Health and Safety:</w:t>
      </w:r>
      <w:r>
        <w:t xml:space="preserve"> </w:t>
      </w:r>
      <w:r>
        <w:t xml:space="preserve">The Plumber shall comply with all applicable Spanish occupational health and safety regulations, including the Ley 31/1995 de Prevención de Riesgos Laborales. A site-specific risk assessment shall be submitted to the purchaser prior to the start of works.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for cause (material breach by the Plumber), the purchaser may terminate immediately and recover any amounts paid for work not satisfactorily completed.</w:t>
      </w:r>
    </w:p>
    <w:p>
      <w:pPr>
        <w:numPr>
          <w:ilvl w:val="0"/>
          <w:numId w:val="1001"/>
        </w:numPr>
        <w:pStyle w:val="Compact"/>
      </w:pPr>
      <w:r>
        <w:rPr>
          <w:bCs/>
          <w:b/>
        </w:rPr>
        <w:t xml:space="preserve">Confidentiality:</w:t>
      </w:r>
      <w:r>
        <w:t xml:space="preserve"> </w:t>
      </w:r>
      <w:r>
        <w:t xml:space="preserve">The Plumber shall treat all information regarding the premises, building systems, and tenant data in Spain Barcelona as strictly confidential and shall not disclose such information to any third party without prior written consent.</w:t>
      </w:r>
    </w:p>
    <w:p>
      <w:pPr>
        <w:pStyle w:val="FirstParagraph"/>
      </w:pPr>
      <w:r>
        <w:t xml:space="preserve">4. ACCEPTANCE AND AUTHORIZATION</w:t>
      </w:r>
    </w:p>
    <w:p>
      <w:pPr>
        <w:pStyle w:val="BodyText"/>
      </w:pPr>
      <w:r>
        <w:t xml:space="preserve">By signing below, both parties acknowledge that this Purchase Order constitutes a binding agreement for the provision of Plumber services in Spain Barcelona as described herein. This document is issued in two (2) original copies, one for each party, both having equal legal validity under Spanish law.</w:t>
      </w:r>
    </w:p>
    <w:p>
      <w:pPr>
        <w:pStyle w:val="BodyText"/>
      </w:pPr>
      <w:r>
        <w:rPr>
          <w:bCs/>
          <w:b/>
        </w:rPr>
        <w:t xml:space="preserve">For and on behalf of the Purchaser:</w:t>
      </w:r>
    </w:p>
    <w:p>
      <w:pPr>
        <w:pStyle w:val="BodyText"/>
      </w:pPr>
      <w:r>
        <w:t xml:space="preserve">Barcelona Facilities Management S.L.</w:t>
      </w:r>
    </w:p>
    <w:p>
      <w:pPr>
        <w:pStyle w:val="BodyText"/>
      </w:pPr>
      <w:r>
        <w:t xml:space="preserve">Name: Marta Solé Víctor</w:t>
      </w:r>
      <w:r>
        <w:br/>
      </w:r>
      <w:r>
        <w:t xml:space="preserve">Title: Head of Procurement</w:t>
      </w:r>
      <w:r>
        <w:br/>
      </w:r>
      <w:r>
        <w:t xml:space="preserve">Signature &amp; Date: _________________________</w:t>
      </w:r>
    </w:p>
    <w:p>
      <w:pPr>
        <w:pStyle w:val="BodyText"/>
      </w:pPr>
      <w:r>
        <w:rPr>
          <w:bCs/>
          <w:b/>
        </w:rPr>
        <w:t xml:space="preserve">For and on behalf of the Plumber:</w:t>
      </w:r>
    </w:p>
    <w:p>
      <w:pPr>
        <w:pStyle w:val="BodyText"/>
      </w:pPr>
      <w:r>
        <w:t xml:space="preserve">Fontaneria Barcelona Pro S.L.</w:t>
      </w:r>
    </w:p>
    <w:p>
      <w:pPr>
        <w:pStyle w:val="BodyText"/>
      </w:pPr>
      <w:r>
        <w:t xml:space="preserve">Name: Jordi Ferrer Puig</w:t>
      </w:r>
      <w:r>
        <w:br/>
      </w:r>
      <w:r>
        <w:t xml:space="preserve">Title: Master Plumber / Director</w:t>
      </w:r>
      <w:r>
        <w:br/>
      </w:r>
      <w:r>
        <w:t xml:space="preserve">Signature &amp; Date: _________________________</w:t>
      </w:r>
    </w:p>
    <w:p>
      <w:pPr>
        <w:pStyle w:val="BodyText"/>
      </w:pPr>
      <w:r>
        <w:t xml:space="preserve">This Purchase Order (PO-BCN-2025-04782) was issued in Barcelona, Spain. All communications regarding this document shall be directed to the addresses listed above. In the event of any discrepancy between this Purchase Order and any prior correspondence, the terms set forth in this document shall prevail. The Plumber acknowledges receipt of this Purchase Order and agrees to perform all services in full compliance with the standards expected of a licensed plumbing professional operating in Spain Barcelona.</w:t>
      </w:r>
    </w:p>
    <w:p>
      <w:pPr>
        <w:pStyle w:val="BodyText"/>
      </w:pPr>
      <w:r>
        <w:t xml:space="preserve">© 2025 Barcelona Facilities Management S.L.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Spain Barcelona</dc:title>
  <dc:creator/>
  <dc:language>en</dc:language>
  <cp:keywords/>
  <dcterms:created xsi:type="dcterms:W3CDTF">2026-10-10T02:33:56Z</dcterms:created>
  <dcterms:modified xsi:type="dcterms:W3CDTF">2026-10-10T02:33:56Z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