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Switzerland</w:t>
      </w:r>
      <w:r>
        <w:t xml:space="preserve"> </w:t>
      </w:r>
      <w:r>
        <w:t xml:space="preserve">Zurich</w:t>
      </w:r>
    </w:p>
    <w:p>
      <w:pPr>
        <w:pStyle w:val="FirstParagraph"/>
      </w:pPr>
      <w:r>
        <w:t xml:space="preserve">Zurich Facility Management AG</w:t>
      </w:r>
    </w:p>
    <w:p>
      <w:pPr>
        <w:pStyle w:val="BodyText"/>
      </w:pPr>
      <w:r>
        <w:t xml:space="preserve">Limmatquai 42, 8001 Switzerland Zurich</w:t>
      </w:r>
    </w:p>
    <w:p>
      <w:pPr>
        <w:pStyle w:val="BodyText"/>
      </w:pPr>
      <w:r>
        <w:t xml:space="preserve">VAT No.: CHE-123.456.789</w:t>
      </w:r>
    </w:p>
    <w:p>
      <w:pPr>
        <w:pStyle w:val="BodyText"/>
      </w:pPr>
      <w:r>
        <w:t xml:space="preserve">Phone: +41 44 555 0123</w:t>
      </w:r>
    </w:p>
    <w:p>
      <w:pPr>
        <w:pStyle w:val="BodyText"/>
      </w:pPr>
      <w:r>
        <w:t xml:space="preserve">Email: procurement@zurichfacility.ch</w:t>
      </w:r>
    </w:p>
    <w:p>
      <w:pPr>
        <w:pStyle w:val="BodyText"/>
      </w:pPr>
      <w:r>
        <w:t xml:space="preserve">PURCHASE ORDER</w:t>
      </w:r>
    </w:p>
    <w:p>
      <w:pPr>
        <w:pStyle w:val="BodyText"/>
      </w:pPr>
      <w:r>
        <w:t xml:space="preserve">PO No.: ZFM-2025-00487</w:t>
      </w:r>
    </w:p>
    <w:p>
      <w:pPr>
        <w:pStyle w:val="BodyText"/>
      </w:pPr>
      <w:r>
        <w:t xml:space="preserve">Date: 14 June 2025</w:t>
      </w:r>
    </w:p>
    <w:p>
      <w:pPr>
        <w:pStyle w:val="BodyText"/>
      </w:pPr>
      <w:r>
        <w:t xml:space="preserve">Valid Until: 14 July 2025</w:t>
      </w:r>
    </w:p>
    <w:bookmarkStart w:id="20" w:name="vendor-plumber-information"/>
    <w:p>
      <w:pPr>
        <w:pStyle w:val="Heading3"/>
      </w:pPr>
      <w:r>
        <w:t xml:space="preserve">Vendor / Plumber Information</w:t>
      </w:r>
    </w:p>
    <w:p>
      <w:pPr>
        <w:pStyle w:val="FirstParagraph"/>
      </w:pPr>
      <w:r>
        <w:rPr>
          <w:bCs/>
          <w:b/>
        </w:rPr>
        <w:t xml:space="preserve">Company:</w:t>
      </w:r>
      <w:r>
        <w:t xml:space="preserve"> </w:t>
      </w:r>
      <w:r>
        <w:t xml:space="preserve">AquaTech Plumbing Solutions GmbH</w:t>
      </w:r>
    </w:p>
    <w:p>
      <w:pPr>
        <w:pStyle w:val="BodyText"/>
      </w:pPr>
      <w:r>
        <w:rPr>
          <w:bCs/>
          <w:b/>
        </w:rPr>
        <w:t xml:space="preserve">Address:</w:t>
      </w:r>
      <w:r>
        <w:t xml:space="preserve"> </w:t>
      </w:r>
      <w:r>
        <w:t xml:space="preserve">Bahnhofstrasse 118, 8001 Switzerland Zurich</w:t>
      </w:r>
    </w:p>
    <w:p>
      <w:pPr>
        <w:pStyle w:val="BodyText"/>
      </w:pPr>
      <w:r>
        <w:rPr>
          <w:bCs/>
          <w:b/>
        </w:rPr>
        <w:t xml:space="preserve">VAT No.:</w:t>
      </w:r>
      <w:r>
        <w:t xml:space="preserve"> </w:t>
      </w:r>
      <w:r>
        <w:t xml:space="preserve">CHE-987.654.321</w:t>
      </w:r>
    </w:p>
    <w:p>
      <w:pPr>
        <w:pStyle w:val="BodyText"/>
      </w:pPr>
      <w:r>
        <w:rPr>
          <w:bCs/>
          <w:b/>
        </w:rPr>
        <w:t xml:space="preserve">Contact Person:</w:t>
      </w:r>
      <w:r>
        <w:t xml:space="preserve"> </w:t>
      </w:r>
      <w:r>
        <w:t xml:space="preserve">Mr. Stefan Keller, Senior Plumber</w:t>
      </w:r>
    </w:p>
    <w:p>
      <w:pPr>
        <w:pStyle w:val="BodyText"/>
      </w:pPr>
      <w:r>
        <w:rPr>
          <w:bCs/>
          <w:b/>
        </w:rPr>
        <w:t xml:space="preserve">Phone:</w:t>
      </w:r>
      <w:r>
        <w:t xml:space="preserve"> </w:t>
      </w:r>
      <w:r>
        <w:t xml:space="preserve">+41 44 777 4567</w:t>
      </w:r>
    </w:p>
    <w:p>
      <w:pPr>
        <w:pStyle w:val="BodyText"/>
      </w:pPr>
      <w:r>
        <w:rPr>
          <w:bCs/>
          <w:b/>
        </w:rPr>
        <w:t xml:space="preserve">Email:</w:t>
      </w:r>
      <w:r>
        <w:t xml:space="preserve"> </w:t>
      </w:r>
      <w:r>
        <w:t xml:space="preserve">s.keller@aquatech-zh.ch</w:t>
      </w:r>
    </w:p>
    <w:p>
      <w:pPr>
        <w:pStyle w:val="BodyText"/>
      </w:pPr>
      <w:r>
        <w:rPr>
          <w:bCs/>
          <w:b/>
        </w:rPr>
        <w:t xml:space="preserve">Trade License No.:</w:t>
      </w:r>
      <w:r>
        <w:t xml:space="preserve"> </w:t>
      </w:r>
      <w:r>
        <w:t xml:space="preserve">ZH-PLB-2019-00342</w:t>
      </w:r>
    </w:p>
    <w:bookmarkEnd w:id="20"/>
    <w:bookmarkStart w:id="21" w:name="service-delivery-details"/>
    <w:p>
      <w:pPr>
        <w:pStyle w:val="Heading3"/>
      </w:pPr>
      <w:r>
        <w:t xml:space="preserve">Service / Delivery Details</w:t>
      </w:r>
    </w:p>
    <w:p>
      <w:pPr>
        <w:pStyle w:val="FirstParagraph"/>
      </w:pPr>
      <w:r>
        <w:rPr>
          <w:bCs/>
          <w:b/>
        </w:rPr>
        <w:t xml:space="preserve">Service Location:</w:t>
      </w:r>
      <w:r>
        <w:t xml:space="preserve"> </w:t>
      </w:r>
      <w:r>
        <w:t xml:space="preserve">Bahnhofstrasse 118, 8001 Switzerland Zurich</w:t>
      </w:r>
    </w:p>
    <w:p>
      <w:pPr>
        <w:pStyle w:val="BodyText"/>
      </w:pPr>
      <w:r>
        <w:rPr>
          <w:bCs/>
          <w:b/>
        </w:rPr>
        <w:t xml:space="preserve">Building:</w:t>
      </w:r>
      <w:r>
        <w:t xml:space="preserve"> </w:t>
      </w:r>
      <w:r>
        <w:t xml:space="preserve">Zurich Tower, Floors 1–12</w:t>
      </w:r>
    </w:p>
    <w:p>
      <w:pPr>
        <w:pStyle w:val="BodyText"/>
      </w:pPr>
      <w:r>
        <w:rPr>
          <w:bCs/>
          <w:b/>
        </w:rPr>
        <w:t xml:space="preserve">Requested Start Date:</w:t>
      </w:r>
      <w:r>
        <w:t xml:space="preserve"> </w:t>
      </w:r>
      <w:r>
        <w:t xml:space="preserve">23 June 2025</w:t>
      </w:r>
    </w:p>
    <w:p>
      <w:pPr>
        <w:pStyle w:val="BodyText"/>
      </w:pPr>
      <w:r>
        <w:rPr>
          <w:bCs/>
          <w:b/>
        </w:rPr>
        <w:t xml:space="preserve">Estimated Completion:</w:t>
      </w:r>
      <w:r>
        <w:t xml:space="preserve"> </w:t>
      </w:r>
      <w:r>
        <w:t xml:space="preserve">11 July 2025</w:t>
      </w:r>
    </w:p>
    <w:p>
      <w:pPr>
        <w:pStyle w:val="BodyText"/>
      </w:pPr>
      <w:r>
        <w:rPr>
          <w:bCs/>
          <w:b/>
        </w:rPr>
        <w:t xml:space="preserve">Work Hours:</w:t>
      </w:r>
      <w:r>
        <w:t xml:space="preserve"> </w:t>
      </w:r>
      <w:r>
        <w:t xml:space="preserve">07:00 – 17:00 CET</w:t>
      </w:r>
    </w:p>
    <w:p>
      <w:pPr>
        <w:pStyle w:val="BodyText"/>
      </w:pPr>
      <w:r>
        <w:rPr>
          <w:bCs/>
          <w:b/>
        </w:rPr>
        <w:t xml:space="preserve">Access Contact:</w:t>
      </w:r>
      <w:r>
        <w:t xml:space="preserve"> </w:t>
      </w:r>
      <w:r>
        <w:t xml:space="preserve">Ms. Laura Meier, Site Manager</w:t>
      </w:r>
    </w:p>
    <w:p>
      <w:pPr>
        <w:pStyle w:val="BodyText"/>
      </w:pPr>
      <w:r>
        <w:rPr>
          <w:bCs/>
          <w:b/>
        </w:rPr>
        <w:t xml:space="preserve">Access Phone:</w:t>
      </w:r>
      <w:r>
        <w:t xml:space="preserve"> </w:t>
      </w:r>
      <w:r>
        <w:t xml:space="preserve">+41 44 555 0199</w:t>
      </w:r>
    </w:p>
    <w:bookmarkEnd w:id="21"/>
    <w:bookmarkStart w:id="23" w:name="X35b5c6127e2ae5e1ce331cda244b61760ec54f1"/>
    <w:p>
      <w:pPr>
        <w:pStyle w:val="Heading2"/>
      </w:pPr>
      <w:r>
        <w:t xml:space="preserve">Line Items – Plumber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Plumber Service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Complete overhaul of the central heating boiler system on Floor 1, including inspection, descaling, and replacement of corroded pipes (approx. 45 m of copper piping, 22 mm diameter)</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Replacement of 12 commercial-grade sanitary fixtures (sinks, urinals, and WC units) on Floors 3, 5, and 7, including all associated plumbing connections and waste pipe modifications</w:t>
            </w:r>
          </w:p>
        </w:tc>
        <w:tc>
          <w:tcPr/>
          <w:p>
            <w:pPr>
              <w:pStyle w:val="Compact"/>
              <w:jc w:val="left"/>
            </w:pPr>
            <w:r>
              <w:t xml:space="preserve">12</w:t>
            </w:r>
          </w:p>
        </w:tc>
        <w:tc>
          <w:tcPr/>
          <w:p>
            <w:pPr>
              <w:pStyle w:val="Compact"/>
              <w:jc w:val="left"/>
            </w:pPr>
            <w:r>
              <w:t xml:space="preserve">Set</w:t>
            </w:r>
          </w:p>
        </w:tc>
        <w:tc>
          <w:tcPr/>
          <w:p>
            <w:pPr>
              <w:pStyle w:val="Compact"/>
              <w:jc w:val="left"/>
            </w:pPr>
            <w:r>
              <w:t xml:space="preserve">620.00</w:t>
            </w:r>
          </w:p>
        </w:tc>
        <w:tc>
          <w:tcPr/>
          <w:p>
            <w:pPr>
              <w:pStyle w:val="Compact"/>
              <w:jc w:val="left"/>
            </w:pPr>
            <w:r>
              <w:t xml:space="preserve">7,440.00</w:t>
            </w:r>
          </w:p>
        </w:tc>
      </w:tr>
      <w:tr>
        <w:tc>
          <w:tcPr/>
          <w:p>
            <w:pPr>
              <w:pStyle w:val="Compact"/>
              <w:jc w:val="left"/>
            </w:pPr>
            <w:r>
              <w:t xml:space="preserve">03</w:t>
            </w:r>
          </w:p>
        </w:tc>
        <w:tc>
          <w:tcPr/>
          <w:p>
            <w:pPr>
              <w:pStyle w:val="Compact"/>
              <w:jc w:val="left"/>
            </w:pPr>
            <w:r>
              <w:t xml:space="preserve">Installation of a new 500-litre hot water storage tank with integrated heat exchanger in the basement mechanical room, including all necessary mounting brackets, insulation, and pressure relief valves</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Emergency repair and replacement of the main water supply riser pipe (DN 80) on the north-east side of the building, including excavation, pipe replacement, backfill, and restoration of the exterior walkway</w:t>
            </w:r>
          </w:p>
        </w:tc>
        <w:tc>
          <w:tcPr/>
          <w:p>
            <w:pPr>
              <w:pStyle w:val="Compact"/>
              <w:jc w:val="left"/>
            </w:pPr>
            <w:r>
              <w:t xml:space="preserve">1</w:t>
            </w:r>
          </w:p>
        </w:tc>
        <w:tc>
          <w:tcPr/>
          <w:p>
            <w:pPr>
              <w:pStyle w:val="Compact"/>
              <w:jc w:val="left"/>
            </w:pPr>
            <w:r>
              <w:t xml:space="preserve">Lot</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05</w:t>
            </w:r>
          </w:p>
        </w:tc>
        <w:tc>
          <w:tcPr/>
          <w:p>
            <w:pPr>
              <w:pStyle w:val="Compact"/>
              <w:jc w:val="left"/>
            </w:pPr>
            <w:r>
              <w:t xml:space="preserve">Annual preventive maintenance of all 120 plumbing access points, traps, and drainage channels throughout the building, including camera inspection of the main sewer line and written condition report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Supply and installation of 8 new thermostatic mixing valves (TMVs) in the kitchen and catering areas on Floor 2, compliant with Swiss SIA 385/1 standards for Switzerland Zurich commercial buildings</w:t>
            </w:r>
          </w:p>
        </w:tc>
        <w:tc>
          <w:tcPr/>
          <w:p>
            <w:pPr>
              <w:pStyle w:val="Compact"/>
              <w:jc w:val="left"/>
            </w:pPr>
            <w:r>
              <w:t xml:space="preserve">8</w:t>
            </w:r>
          </w:p>
        </w:tc>
        <w:tc>
          <w:tcPr/>
          <w:p>
            <w:pPr>
              <w:pStyle w:val="Compact"/>
              <w:jc w:val="left"/>
            </w:pPr>
            <w:r>
              <w:t xml:space="preserve">Unit</w:t>
            </w:r>
          </w:p>
        </w:tc>
        <w:tc>
          <w:tcPr/>
          <w:p>
            <w:pPr>
              <w:pStyle w:val="Compact"/>
              <w:jc w:val="left"/>
            </w:pPr>
            <w:r>
              <w:t xml:space="preserve">385.00</w:t>
            </w:r>
          </w:p>
        </w:tc>
        <w:tc>
          <w:tcPr/>
          <w:p>
            <w:pPr>
              <w:pStyle w:val="Compact"/>
              <w:jc w:val="left"/>
            </w:pPr>
            <w:r>
              <w:t xml:space="preserve">3,080.00</w:t>
            </w:r>
          </w:p>
        </w:tc>
      </w:tr>
      <w:tr>
        <w:tc>
          <w:tcPr/>
          <w:p>
            <w:pPr>
              <w:pStyle w:val="Compact"/>
              <w:jc w:val="left"/>
            </w:pPr>
            <w:r>
              <w:t xml:space="preserve">07</w:t>
            </w:r>
          </w:p>
        </w:tc>
        <w:tc>
          <w:tcPr/>
          <w:p>
            <w:pPr>
              <w:pStyle w:val="Compact"/>
              <w:jc w:val="left"/>
            </w:pPr>
            <w:r>
              <w:t xml:space="preserve">Professional plumber labour charges for all works described above, including travel time within Switzerland Zurich city limits, on-site supervision, and post-installation testing and commissioning</w:t>
            </w:r>
          </w:p>
        </w:tc>
        <w:tc>
          <w:tcPr/>
          <w:p>
            <w:pPr>
              <w:pStyle w:val="Compact"/>
              <w:jc w:val="left"/>
            </w:pPr>
            <w:r>
              <w:t xml:space="preserve">96</w:t>
            </w:r>
          </w:p>
        </w:tc>
        <w:tc>
          <w:tcPr/>
          <w:p>
            <w:pPr>
              <w:pStyle w:val="Compact"/>
              <w:jc w:val="left"/>
            </w:pPr>
            <w:r>
              <w:t xml:space="preserve">Hour</w:t>
            </w:r>
          </w:p>
        </w:tc>
        <w:tc>
          <w:tcPr/>
          <w:p>
            <w:pPr>
              <w:pStyle w:val="Compact"/>
              <w:jc w:val="left"/>
            </w:pPr>
            <w:r>
              <w:t xml:space="preserve">115.00</w:t>
            </w:r>
          </w:p>
        </w:tc>
        <w:tc>
          <w:tcPr/>
          <w:p>
            <w:pPr>
              <w:pStyle w:val="Compact"/>
              <w:jc w:val="left"/>
            </w:pPr>
            <w:r>
              <w:t xml:space="preserve">11,040.00</w:t>
            </w:r>
          </w:p>
        </w:tc>
      </w:tr>
      <w:tr>
        <w:tc>
          <w:tcPr/>
          <w:p>
            <w:pPr>
              <w:pStyle w:val="Compact"/>
              <w:jc w:val="left"/>
            </w:pPr>
            <w:r>
              <w:t xml:space="preserve">08</w:t>
            </w:r>
          </w:p>
        </w:tc>
        <w:tc>
          <w:tcPr/>
          <w:p>
            <w:pPr>
              <w:pStyle w:val="Compact"/>
              <w:jc w:val="left"/>
            </w:pPr>
            <w:r>
              <w:t xml:space="preserve">Disposal and environmentally compliant recycling of all removed plumbing materials, old fixtures, and construction waste in accordance with the regulations of the Canton of Zurich</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40,610.00 CHF</w:t>
            </w:r>
          </w:p>
        </w:tc>
      </w:tr>
      <w:tr>
        <w:tc>
          <w:tcPr/>
          <w:p>
            <w:pPr>
              <w:pStyle w:val="Compact"/>
              <w:jc w:val="left"/>
            </w:pPr>
            <w:r>
              <w:t xml:space="preserve">VAT (7.7% – Switzerland standard rate)</w:t>
            </w:r>
          </w:p>
        </w:tc>
        <w:tc>
          <w:tcPr/>
          <w:p>
            <w:pPr>
              <w:pStyle w:val="Compact"/>
              <w:jc w:val="right"/>
            </w:pPr>
            <w:r>
              <w:t xml:space="preserve">3,127.17 CHF</w:t>
            </w:r>
          </w:p>
        </w:tc>
      </w:tr>
      <w:tr>
        <w:tc>
          <w:tcPr/>
          <w:p>
            <w:pPr>
              <w:pStyle w:val="Compact"/>
              <w:jc w:val="left"/>
            </w:pPr>
            <w:r>
              <w:t xml:space="preserve">Grand Total</w:t>
            </w:r>
          </w:p>
        </w:tc>
        <w:tc>
          <w:tcPr/>
          <w:p>
            <w:pPr>
              <w:pStyle w:val="Compact"/>
              <w:jc w:val="right"/>
            </w:pPr>
            <w:r>
              <w:t xml:space="preserve">43,737.17 CHF</w:t>
            </w:r>
          </w:p>
        </w:tc>
      </w:tr>
    </w:tbl>
    <w:bookmarkStart w:id="22" w:name="Xde1b1aa910af0d218dd23eb59edb0f3a99f22fc"/>
    <w:p>
      <w:pPr>
        <w:pStyle w:val="Heading3"/>
      </w:pPr>
      <w:r>
        <w:t xml:space="preserve">Terms and Conditions of this Purchase Order</w:t>
      </w:r>
    </w:p>
    <w:p>
      <w:pPr>
        <w:numPr>
          <w:ilvl w:val="0"/>
          <w:numId w:val="1001"/>
        </w:numPr>
        <w:pStyle w:val="Compact"/>
      </w:pPr>
      <w:r>
        <w:rPr>
          <w:bCs/>
          <w:b/>
        </w:rPr>
        <w:t xml:space="preserve">Payment Terms:</w:t>
      </w:r>
      <w:r>
        <w:t xml:space="preserve"> </w:t>
      </w:r>
      <w:r>
        <w:t xml:space="preserve">Net 30 days from the date of invoice. Payment shall be made via bank transfer to the vendor's account in Switzerland Zurich. The Plumber must submit a detailed invoice referencing this Purchase Order number (ZFM-2025-00487) for payment to be processed.</w:t>
      </w:r>
    </w:p>
    <w:p>
      <w:pPr>
        <w:numPr>
          <w:ilvl w:val="0"/>
          <w:numId w:val="1001"/>
        </w:numPr>
        <w:pStyle w:val="Compact"/>
      </w:pPr>
      <w:r>
        <w:rPr>
          <w:bCs/>
          <w:b/>
        </w:rPr>
        <w:t xml:space="preserve">Compliance:</w:t>
      </w:r>
      <w:r>
        <w:t xml:space="preserve"> </w:t>
      </w:r>
      <w:r>
        <w:t xml:space="preserve">All plumbing work must comply with the Swiss Federal Law on Water Protection (GSchG), the SIA 385/1 standard for sanitary installations, and all applicable regulations of the Canton of Zurich and the City of Switzerland Zurich. The Plumber is responsible for obtaining any required local permits prior to commencement of work.</w:t>
      </w:r>
    </w:p>
    <w:p>
      <w:pPr>
        <w:numPr>
          <w:ilvl w:val="0"/>
          <w:numId w:val="1001"/>
        </w:numPr>
        <w:pStyle w:val="Compact"/>
      </w:pPr>
      <w:r>
        <w:rPr>
          <w:bCs/>
          <w:b/>
        </w:rPr>
        <w:t xml:space="preserve">Warranty:</w:t>
      </w:r>
      <w:r>
        <w:t xml:space="preserve"> </w:t>
      </w:r>
      <w:r>
        <w:t xml:space="preserve">The Plumber shall provide a minimum 24-month warranty on all labour and materials supplied under this Purchase Order. Any defects discovered within the warranty period shall be rectified at no additional cost to Zurich Facility Management AG.</w:t>
      </w:r>
    </w:p>
    <w:p>
      <w:pPr>
        <w:numPr>
          <w:ilvl w:val="0"/>
          <w:numId w:val="1001"/>
        </w:numPr>
        <w:pStyle w:val="Compact"/>
      </w:pPr>
      <w:r>
        <w:rPr>
          <w:bCs/>
          <w:b/>
        </w:rPr>
        <w:t xml:space="preserve">Insurance:</w:t>
      </w:r>
      <w:r>
        <w:t xml:space="preserve"> </w:t>
      </w:r>
      <w:r>
        <w:t xml:space="preserve">The Plumber must maintain valid professional liability insurance and workers' compensation coverage throughout the duration of the project. Certificates of insurance must be presented on-site before work begins.</w:t>
      </w:r>
    </w:p>
    <w:p>
      <w:pPr>
        <w:numPr>
          <w:ilvl w:val="0"/>
          <w:numId w:val="1001"/>
        </w:numPr>
        <w:pStyle w:val="Compact"/>
      </w:pPr>
      <w:r>
        <w:rPr>
          <w:bCs/>
          <w:b/>
        </w:rPr>
        <w:t xml:space="preserve">Site Access and Safety:</w:t>
      </w:r>
      <w:r>
        <w:t xml:space="preserve"> </w:t>
      </w:r>
      <w:r>
        <w:t xml:space="preserve">The Plumber and all accompanying personnel must comply with the site safety regulations of Zurich Tower. Hard hats, safety footwear, and high-visibility vests are mandatory. The Plumber must conduct a daily toolbox talk before commencing work each day.</w:t>
      </w:r>
    </w:p>
    <w:p>
      <w:pPr>
        <w:numPr>
          <w:ilvl w:val="0"/>
          <w:numId w:val="1001"/>
        </w:numPr>
        <w:pStyle w:val="Compact"/>
      </w:pPr>
      <w:r>
        <w:rPr>
          <w:bCs/>
          <w:b/>
        </w:rPr>
        <w:t xml:space="preserve">Change Orders:</w:t>
      </w:r>
      <w:r>
        <w:t xml:space="preserve"> </w:t>
      </w:r>
      <w:r>
        <w:t xml:space="preserve">Any deviation from the scope of work described in this Purchase Order must be approved in writing by the Site Manager before execution. Unapproved changes will not be compensated.</w:t>
      </w:r>
    </w:p>
    <w:p>
      <w:pPr>
        <w:numPr>
          <w:ilvl w:val="0"/>
          <w:numId w:val="1001"/>
        </w:numPr>
        <w:pStyle w:val="Compact"/>
      </w:pPr>
      <w:r>
        <w:rPr>
          <w:bCs/>
          <w:b/>
        </w:rPr>
        <w:t xml:space="preserve">Dispute Resolution:</w:t>
      </w:r>
      <w:r>
        <w:t xml:space="preserve"> </w:t>
      </w:r>
      <w:r>
        <w:t xml:space="preserve">Any disputes arising from this Purchase Order shall be resolved under the jurisdiction of the courts of Switzerland Zurich. The applicable law is Swiss federal law.</w:t>
      </w:r>
    </w:p>
    <w:p>
      <w:pPr>
        <w:numPr>
          <w:ilvl w:val="0"/>
          <w:numId w:val="1001"/>
        </w:numPr>
        <w:pStyle w:val="Compact"/>
      </w:pPr>
      <w:r>
        <w:rPr>
          <w:bCs/>
          <w:b/>
        </w:rPr>
        <w:t xml:space="preserve">Confidentiality:</w:t>
      </w:r>
      <w:r>
        <w:t xml:space="preserve"> </w:t>
      </w:r>
      <w:r>
        <w:t xml:space="preserve">The Plumber agrees to treat all building plans, access codes, and operational data encountered during the execution of this Purchase Order as strictly confidential.</w:t>
      </w:r>
    </w:p>
    <w:bookmarkEnd w:id="22"/>
    <w:p>
      <w:pPr>
        <w:pStyle w:val="FirstParagraph"/>
      </w:pPr>
      <w:r>
        <w:rPr>
          <w:bCs/>
          <w:b/>
        </w:rPr>
        <w:t xml:space="preserve">Authorized by – Zurich Facility Management AG</w:t>
      </w:r>
    </w:p>
    <w:p>
      <w:pPr>
        <w:pStyle w:val="BodyText"/>
      </w:pPr>
      <w:r>
        <w:t xml:space="preserve">Name: Dr. Hans Richter</w:t>
      </w:r>
    </w:p>
    <w:p>
      <w:pPr>
        <w:pStyle w:val="BodyText"/>
      </w:pPr>
      <w:r>
        <w:t xml:space="preserve">Title: Head of Procurement</w:t>
      </w:r>
    </w:p>
    <w:p>
      <w:pPr>
        <w:pStyle w:val="BodyText"/>
      </w:pPr>
      <w:r>
        <w:t xml:space="preserve">Signature &amp; Date</w:t>
      </w:r>
    </w:p>
    <w:p>
      <w:pPr>
        <w:pStyle w:val="BodyText"/>
      </w:pPr>
      <w:r>
        <w:rPr>
          <w:bCs/>
          <w:b/>
        </w:rPr>
        <w:t xml:space="preserve">Accepted by – AquaTech Plumbing Solutions GmbH (Plumber)</w:t>
      </w:r>
    </w:p>
    <w:p>
      <w:pPr>
        <w:pStyle w:val="BodyText"/>
      </w:pPr>
      <w:r>
        <w:t xml:space="preserve">Name: Stefan Keller</w:t>
      </w:r>
    </w:p>
    <w:p>
      <w:pPr>
        <w:pStyle w:val="BodyText"/>
      </w:pPr>
      <w:r>
        <w:t xml:space="preserve">Title: Senior Plumber / Managing Director</w:t>
      </w:r>
    </w:p>
    <w:p>
      <w:pPr>
        <w:pStyle w:val="BodyText"/>
      </w:pPr>
      <w:r>
        <w:t xml:space="preserve">Signature &amp; Date</w:t>
      </w:r>
    </w:p>
    <w:p>
      <w:pPr>
        <w:pStyle w:val="BodyText"/>
      </w:pPr>
      <w:r>
        <w:t xml:space="preserve">This Purchase Order is issued by Zurich Facility Management AG, Limmatquai 42, 8001 Switzerland Zurich. All services and materials are to be delivered and performed within the municipality of Switzerland Zurich, Canton of Zurich, Switzerland. This document constitutes a binding agreement upon signature by both parties. PO No. ZFM-2025-00487 | Page 1 of 1</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Switzerland Zurich</dc:title>
  <dc:creator/>
  <dc:language>en</dc:language>
  <cp:keywords/>
  <dcterms:created xsi:type="dcterms:W3CDTF">2026-10-10T03:49:22Z</dcterms:created>
  <dcterms:modified xsi:type="dcterms:W3CDTF">2026-10-10T03:49:22Z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