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Plumber Services — Venezuela Caracas</w:t>
      </w:r>
    </w:p>
    <w:p>
      <w:pPr>
        <w:pStyle w:val="BodyText"/>
      </w:pPr>
      <w:r>
        <w:t xml:space="preserve">Document Reference: PO-VC-2025-00487</w:t>
      </w:r>
    </w:p>
    <w:bookmarkEnd w:id="20"/>
    <w:p>
      <w:pPr>
        <w:pStyle w:val="BodyText"/>
      </w:pPr>
      <w:r>
        <w:rPr>
          <w:bCs/>
          <w:b/>
        </w:rPr>
        <w:t xml:space="preserve">Purchase Order No.:</w:t>
      </w:r>
      <w:r>
        <w:t xml:space="preserve"> </w:t>
      </w:r>
      <w:r>
        <w:t xml:space="preserve">PO-VC-2025-00487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Location of Service:</w:t>
      </w:r>
      <w:r>
        <w:t xml:space="preserve"> </w:t>
      </w:r>
      <w:r>
        <w:t xml:space="preserve">Caracas, Venezuela</w:t>
      </w:r>
      <w:r>
        <w:br/>
      </w:r>
      <w:r>
        <w:rPr>
          <w:bCs/>
          <w:b/>
        </w:rPr>
        <w:t xml:space="preserve">Region:</w:t>
      </w:r>
      <w:r>
        <w:t xml:space="preserve"> </w:t>
      </w:r>
      <w:r>
        <w:t xml:space="preserve">Distrito Capital</w:t>
      </w:r>
      <w:r>
        <w:br/>
      </w:r>
      <w:r>
        <w:rPr>
          <w:bCs/>
          <w:b/>
        </w:rPr>
        <w:t xml:space="preserve">Country:</w:t>
      </w:r>
      <w:r>
        <w:t xml:space="preserve"> </w:t>
      </w:r>
      <w:r>
        <w:t xml:space="preserve">Venezuela</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Supplier (Plumber Service Provider)</w:t>
            </w:r>
          </w:p>
        </w:tc>
      </w:tr>
      <w:tr>
        <w:tc>
          <w:tcPr/>
          <w:p>
            <w:pPr>
              <w:pStyle w:val="Compact"/>
              <w:jc w:val="left"/>
            </w:pPr>
            <w:r>
              <w:rPr>
                <w:bCs/>
                <w:b/>
              </w:rPr>
              <w:t xml:space="preserve">Company:</w:t>
            </w:r>
            <w:r>
              <w:t xml:space="preserve"> </w:t>
            </w:r>
            <w:r>
              <w:t xml:space="preserve">Inversiones del Este, C.A.</w:t>
            </w:r>
            <w:r>
              <w:br/>
            </w:r>
            <w:r>
              <w:rPr>
                <w:bCs/>
                <w:b/>
              </w:rPr>
              <w:t xml:space="preserve">Address:</w:t>
            </w:r>
            <w:r>
              <w:t xml:space="preserve"> </w:t>
            </w:r>
            <w:r>
              <w:t xml:space="preserve">Av. Francisco de Miranda, Torre Empresarial, Piso 14, Chacao, Caracas, Venezuela</w:t>
            </w:r>
            <w:r>
              <w:br/>
            </w:r>
            <w:r>
              <w:rPr>
                <w:bCs/>
                <w:b/>
              </w:rPr>
              <w:t xml:space="preserve">RIF:</w:t>
            </w:r>
            <w:r>
              <w:t xml:space="preserve"> </w:t>
            </w:r>
            <w:r>
              <w:t xml:space="preserve">J-30487651-2</w:t>
            </w:r>
            <w:r>
              <w:br/>
            </w:r>
            <w:r>
              <w:rPr>
                <w:bCs/>
                <w:b/>
              </w:rPr>
              <w:t xml:space="preserve">Contact:</w:t>
            </w:r>
            <w:r>
              <w:t xml:space="preserve"> </w:t>
            </w:r>
            <w:r>
              <w:t xml:space="preserve">Ing. María Élvarez</w:t>
            </w:r>
            <w:r>
              <w:br/>
            </w:r>
            <w:r>
              <w:rPr>
                <w:bCs/>
                <w:b/>
              </w:rPr>
              <w:t xml:space="preserve">Phone:</w:t>
            </w:r>
            <w:r>
              <w:t xml:space="preserve"> </w:t>
            </w:r>
            <w:r>
              <w:t xml:space="preserve">+58 212-555-0147</w:t>
            </w:r>
            <w:r>
              <w:br/>
            </w:r>
            <w:r>
              <w:rPr>
                <w:bCs/>
                <w:b/>
              </w:rPr>
              <w:t xml:space="preserve">Email:</w:t>
            </w:r>
            <w:r>
              <w:t xml:space="preserve"> </w:t>
            </w:r>
            <w:r>
              <w:t xml:space="preserve">compras@inversionesdelEste.com</w:t>
            </w:r>
          </w:p>
        </w:tc>
        <w:tc>
          <w:tcPr/>
          <w:p>
            <w:pPr>
              <w:pStyle w:val="Compact"/>
              <w:jc w:val="left"/>
            </w:pPr>
            <w:r>
              <w:rPr>
                <w:bCs/>
                <w:b/>
              </w:rPr>
              <w:t xml:space="preserve">Company:</w:t>
            </w:r>
            <w:r>
              <w:t xml:space="preserve"> </w:t>
            </w:r>
            <w:r>
              <w:t xml:space="preserve">HidroServicios Profesionales, C.A.</w:t>
            </w:r>
            <w:r>
              <w:br/>
            </w:r>
            <w:r>
              <w:rPr>
                <w:bCs/>
                <w:b/>
              </w:rPr>
              <w:t xml:space="preserve">Address:</w:t>
            </w:r>
            <w:r>
              <w:t xml:space="preserve"> </w:t>
            </w:r>
            <w:r>
              <w:t xml:space="preserve">Calle 45, Sector Los Palos Grandes, El Paraíso, Caracas, Venezuela</w:t>
            </w:r>
            <w:r>
              <w:br/>
            </w:r>
            <w:r>
              <w:rPr>
                <w:bCs/>
                <w:b/>
              </w:rPr>
              <w:t xml:space="preserve">RIF:</w:t>
            </w:r>
            <w:r>
              <w:t xml:space="preserve"> </w:t>
            </w:r>
            <w:r>
              <w:t xml:space="preserve">J-41298733-5</w:t>
            </w:r>
            <w:r>
              <w:br/>
            </w:r>
            <w:r>
              <w:rPr>
                <w:bCs/>
                <w:b/>
              </w:rPr>
              <w:t xml:space="preserve">Contact:</w:t>
            </w:r>
            <w:r>
              <w:t xml:space="preserve"> </w:t>
            </w:r>
            <w:r>
              <w:t xml:space="preserve">Sr. José R. Pérez (Lead Plumber)</w:t>
            </w:r>
            <w:r>
              <w:br/>
            </w:r>
            <w:r>
              <w:rPr>
                <w:bCs/>
                <w:b/>
              </w:rPr>
              <w:t xml:space="preserve">Phone:</w:t>
            </w:r>
            <w:r>
              <w:t xml:space="preserve"> </w:t>
            </w:r>
            <w:r>
              <w:t xml:space="preserve">+58 212-555-0892</w:t>
            </w:r>
            <w:r>
              <w:br/>
            </w:r>
            <w:r>
              <w:rPr>
                <w:bCs/>
                <w:b/>
              </w:rPr>
              <w:t xml:space="preserve">Email:</w:t>
            </w:r>
            <w:r>
              <w:t xml:space="preserve"> </w:t>
            </w:r>
            <w:r>
              <w:t xml:space="preserve">operaciones@hidroservicios.com</w:t>
            </w:r>
          </w:p>
        </w:tc>
      </w:tr>
    </w:tbl>
    <w:p>
      <w:pPr>
        <w:pStyle w:val="BodyText"/>
      </w:pPr>
      <w:r>
        <w:t xml:space="preserve">PURCHASE ORDER DESCRIPTION &amp; SCOPE OF WORK</w:t>
      </w:r>
    </w:p>
    <w:p>
      <w:pPr>
        <w:pStyle w:val="BodyText"/>
      </w:pPr>
      <w:r>
        <w:t xml:space="preserve">This</w:t>
      </w:r>
      <w:r>
        <w:t xml:space="preserve"> </w:t>
      </w:r>
      <w:r>
        <w:t xml:space="preserve">Purchase Order</w:t>
      </w:r>
      <w:r>
        <w:t xml:space="preserve"> </w:t>
      </w:r>
      <w:r>
        <w:t xml:space="preserve">is issued by Inversiones del Este, C.A. to formally request and authorize the engagement of</w:t>
      </w:r>
      <w:r>
        <w:t xml:space="preserve"> </w:t>
      </w:r>
      <w:r>
        <w:t xml:space="preserve">Plumber</w:t>
      </w:r>
      <w:r>
        <w:t xml:space="preserve"> </w:t>
      </w:r>
      <w:r>
        <w:t xml:space="preserve">services provided by HidroServicios Profesionales, C.A. for the comprehensive maintenance, repair, and installation of plumbing infrastructure at the buyer’s commercial premises located in the Chacao municipality of</w:t>
      </w:r>
      <w:r>
        <w:t xml:space="preserve"> </w:t>
      </w:r>
      <w:r>
        <w:t xml:space="preserve">Venezuela Caracas</w:t>
      </w:r>
      <w:r>
        <w:t xml:space="preserve">. The</w:t>
      </w:r>
      <w:r>
        <w:t xml:space="preserve"> </w:t>
      </w:r>
      <w:r>
        <w:t xml:space="preserve">Plumber</w:t>
      </w:r>
      <w:r>
        <w:t xml:space="preserve"> </w:t>
      </w:r>
      <w:r>
        <w:t xml:space="preserve">team shall be responsible for all hydraulic work as detailed in the line items below, ensuring compliance with the Venezuelan National Building Code (Código de Construcción Nacional) and all applicable municipal regulations of the Distrito Capital.</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Complete inspection and diagnostic of the main water supply lines (copper and PVC) across all 14 floors of the commercial building in Caracas, Venezuela. Includes pressure testing and leak detection.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June 20, 2025</w:t>
            </w:r>
          </w:p>
        </w:tc>
      </w:tr>
      <w:tr>
        <w:tc>
          <w:tcPr/>
          <w:p>
            <w:pPr>
              <w:pStyle w:val="Compact"/>
              <w:jc w:val="left"/>
            </w:pPr>
            <w:r>
              <w:t xml:space="preserve">2</w:t>
            </w:r>
          </w:p>
        </w:tc>
        <w:tc>
          <w:tcPr/>
          <w:p>
            <w:pPr>
              <w:pStyle w:val="Compact"/>
              <w:jc w:val="left"/>
            </w:pPr>
            <w:r>
              <w:t xml:space="preserve">Replacement of 48 corroded copper pipe sections (3/4 inch diameter) in the central riser system. Includes all fittings, soldering materials, and labor by certified Plumber technicians.</w:t>
            </w:r>
          </w:p>
        </w:tc>
        <w:tc>
          <w:tcPr/>
          <w:p>
            <w:pPr>
              <w:pStyle w:val="Compact"/>
              <w:jc w:val="left"/>
            </w:pPr>
            <w:r>
              <w:t xml:space="preserve">48</w:t>
            </w:r>
          </w:p>
        </w:tc>
        <w:tc>
          <w:tcPr/>
          <w:p>
            <w:pPr>
              <w:pStyle w:val="Compact"/>
              <w:jc w:val="left"/>
            </w:pPr>
            <w:r>
              <w:t xml:space="preserve">$35.00</w:t>
            </w:r>
          </w:p>
        </w:tc>
        <w:tc>
          <w:tcPr/>
          <w:p>
            <w:pPr>
              <w:pStyle w:val="Compact"/>
              <w:jc w:val="left"/>
            </w:pPr>
            <w:r>
              <w:t xml:space="preserve">$1,680.00</w:t>
            </w:r>
          </w:p>
        </w:tc>
        <w:tc>
          <w:tcPr/>
          <w:p>
            <w:pPr>
              <w:pStyle w:val="Compact"/>
              <w:jc w:val="left"/>
            </w:pPr>
            <w:r>
              <w:t xml:space="preserve">June 28, 2025</w:t>
            </w:r>
          </w:p>
        </w:tc>
      </w:tr>
      <w:tr>
        <w:tc>
          <w:tcPr/>
          <w:p>
            <w:pPr>
              <w:pStyle w:val="Compact"/>
              <w:jc w:val="left"/>
            </w:pPr>
            <w:r>
              <w:t xml:space="preserve">3</w:t>
            </w:r>
          </w:p>
        </w:tc>
        <w:tc>
          <w:tcPr/>
          <w:p>
            <w:pPr>
              <w:pStyle w:val="Compact"/>
              <w:jc w:val="left"/>
            </w:pPr>
            <w:r>
              <w:t xml:space="preserve">Installation of two (2) new commercial-grade water heaters (150-liter capacity) on the rooftop mechanical floor, including gas line connection, venting, and safety valve installation.</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July 05, 2025</w:t>
            </w:r>
          </w:p>
        </w:tc>
      </w:tr>
      <w:tr>
        <w:tc>
          <w:tcPr/>
          <w:p>
            <w:pPr>
              <w:pStyle w:val="Compact"/>
              <w:jc w:val="left"/>
            </w:pPr>
            <w:r>
              <w:t xml:space="preserve">4</w:t>
            </w:r>
          </w:p>
        </w:tc>
        <w:tc>
          <w:tcPr/>
          <w:p>
            <w:pPr>
              <w:pStyle w:val="Compact"/>
              <w:jc w:val="left"/>
            </w:pPr>
            <w:r>
              <w:t xml:space="preserve">Repair and resealing of 12 commercial restrooms on floors 3 through 8, including toilet replacement, sink drain repair, and floor drain installation. All work performed by the assigned Plumber crew.</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July 10, 2025</w:t>
            </w:r>
          </w:p>
        </w:tc>
      </w:tr>
      <w:tr>
        <w:tc>
          <w:tcPr/>
          <w:p>
            <w:pPr>
              <w:pStyle w:val="Compact"/>
              <w:jc w:val="left"/>
            </w:pPr>
            <w:r>
              <w:t xml:space="preserve">5</w:t>
            </w:r>
          </w:p>
        </w:tc>
        <w:tc>
          <w:tcPr/>
          <w:p>
            <w:pPr>
              <w:pStyle w:val="Compact"/>
              <w:jc w:val="left"/>
            </w:pPr>
            <w:r>
              <w:t xml:space="preserve">Installation of a new backflow prevention assembly and commercial water meter at the main entry point of the building, in compliance with CANTV and municipal water authority requirements in Venezuela Caracas.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July 12, 2025</w:t>
            </w:r>
          </w:p>
        </w:tc>
      </w:tr>
      <w:tr>
        <w:tc>
          <w:tcPr/>
          <w:p>
            <w:pPr>
              <w:pStyle w:val="Compact"/>
              <w:jc w:val="left"/>
            </w:pPr>
            <w:r>
              <w:t xml:space="preserve">6</w:t>
            </w:r>
          </w:p>
        </w:tc>
        <w:tc>
          <w:tcPr/>
          <w:p>
            <w:pPr>
              <w:pStyle w:val="Compact"/>
              <w:jc w:val="left"/>
            </w:pPr>
            <w:r>
              <w:t xml:space="preserve">Supply and installation of 200 meters of Schedule 40 PVC pipe (4-inch) for the building’s secondary drainage and stormwater collection system. Includes trenching, backfill, and compaction.</w:t>
            </w:r>
          </w:p>
        </w:tc>
        <w:tc>
          <w:tcPr/>
          <w:p>
            <w:pPr>
              <w:pStyle w:val="Compact"/>
              <w:jc w:val="left"/>
            </w:pPr>
            <w:r>
              <w:t xml:space="preserve">200</w:t>
            </w:r>
          </w:p>
        </w:tc>
        <w:tc>
          <w:tcPr/>
          <w:p>
            <w:pPr>
              <w:pStyle w:val="Compact"/>
              <w:jc w:val="left"/>
            </w:pPr>
            <w:r>
              <w:t xml:space="preserve">$8.50</w:t>
            </w:r>
          </w:p>
        </w:tc>
        <w:tc>
          <w:tcPr/>
          <w:p>
            <w:pPr>
              <w:pStyle w:val="Compact"/>
              <w:jc w:val="left"/>
            </w:pPr>
            <w:r>
              <w:t xml:space="preserve">$1,700.00</w:t>
            </w:r>
          </w:p>
        </w:tc>
        <w:tc>
          <w:tcPr/>
          <w:p>
            <w:pPr>
              <w:pStyle w:val="Compact"/>
              <w:jc w:val="left"/>
            </w:pPr>
            <w:r>
              <w:t xml:space="preserve">July 12, 2025</w:t>
            </w:r>
          </w:p>
        </w:tc>
      </w:tr>
      <w:tr>
        <w:tc>
          <w:tcPr/>
          <w:p>
            <w:pPr>
              <w:pStyle w:val="Compact"/>
              <w:jc w:val="left"/>
            </w:pPr>
            <w:r>
              <w:t xml:space="preserve">7</w:t>
            </w:r>
          </w:p>
        </w:tc>
        <w:tc>
          <w:tcPr/>
          <w:p>
            <w:pPr>
              <w:pStyle w:val="Compact"/>
              <w:jc w:val="left"/>
            </w:pPr>
            <w:r>
              <w:t xml:space="preserve">Final pressure test, system commissioning, and issuance of a comprehensive Plumber service report with photographic documentation for the buyer’s records.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July 14, 2025</w:t>
            </w:r>
          </w:p>
        </w:tc>
      </w:tr>
      <w:tr>
        <w:tc>
          <w:tcPr>
            <w:gridSpan w:val="4"/>
          </w:tcPr>
          <w:p>
            <w:pPr>
              <w:pStyle w:val="Compact"/>
              <w:jc w:val="right"/>
            </w:pPr>
            <w:r>
              <w:t xml:space="preserve">SUBTOTAL:</w:t>
            </w:r>
          </w:p>
        </w:tc>
        <w:tc>
          <w:tcPr/>
          <w:p>
            <w:pPr>
              <w:pStyle w:val="Compact"/>
              <w:jc w:val="left"/>
            </w:pPr>
            <w:r>
              <w:t xml:space="preserve">$9,600.00</w:t>
            </w:r>
          </w:p>
        </w:tc>
        <w:tc>
          <w:tcPr/>
          <w:p>
            <w:pPr>
              <w:pStyle w:val="Compact"/>
            </w:pPr>
          </w:p>
        </w:tc>
      </w:tr>
      <w:tr>
        <w:tc>
          <w:tcPr>
            <w:gridSpan w:val="4"/>
          </w:tcPr>
          <w:p>
            <w:pPr>
              <w:pStyle w:val="Compact"/>
              <w:jc w:val="right"/>
            </w:pPr>
            <w:r>
              <w:t xml:space="preserve">VAT (IVA) 16%:</w:t>
            </w:r>
          </w:p>
        </w:tc>
        <w:tc>
          <w:tcPr/>
          <w:p>
            <w:pPr>
              <w:pStyle w:val="Compact"/>
              <w:jc w:val="left"/>
            </w:pPr>
            <w:r>
              <w:t xml:space="preserve">$1,536.00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$11,136.00</w:t>
            </w:r>
          </w:p>
        </w:tc>
        <w:tc>
          <w:tcPr/>
          <w:p>
            <w:pPr>
              <w:pStyle w:val="Compact"/>
            </w:pP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Plumber service provider (HidroServicios Profesionales, C.A.) within five (5) business days of the issue date. Failure to respond within this period shall render this Purchase Order null and void.</w:t>
      </w:r>
    </w:p>
    <w:p>
      <w:pPr>
        <w:numPr>
          <w:ilvl w:val="0"/>
          <w:numId w:val="1001"/>
        </w:numPr>
        <w:pStyle w:val="Compact"/>
      </w:pPr>
      <w:r>
        <w:rPr>
          <w:bCs/>
          <w:b/>
        </w:rPr>
        <w:t xml:space="preserve">Payment Terms:</w:t>
      </w:r>
      <w:r>
        <w:t xml:space="preserve"> </w:t>
      </w:r>
      <w:r>
        <w:t xml:space="preserve">Payment shall be made in three (3) installments: 40% upon signing and acceptance of this Purchase Order, 40% upon completion of line items 1 through 4, and 20% upon final acceptance and delivery of the Plumber service report. All payments shall be made via bank transfer to the supplier’s account in a Venezuelan financial institution, denominated in US Dollars (USD) as per the applicable exchange rate published by the BCV (Banco Central de Venezuela) on the date of payment.</w:t>
      </w:r>
    </w:p>
    <w:p>
      <w:pPr>
        <w:numPr>
          <w:ilvl w:val="0"/>
          <w:numId w:val="1001"/>
        </w:numPr>
        <w:pStyle w:val="Compact"/>
      </w:pPr>
      <w:r>
        <w:rPr>
          <w:bCs/>
          <w:b/>
        </w:rPr>
        <w:t xml:space="preserve">Warranty:</w:t>
      </w:r>
      <w:r>
        <w:t xml:space="preserve"> </w:t>
      </w:r>
      <w:r>
        <w:t xml:space="preserve">The Plumber provider shall guarantee all workmanship and materials for a minimum period of twelve (12) months from the date of final acceptance. Any defects discovered within this warranty period shall be repaired at no additional cost to the buyer.</w:t>
      </w:r>
    </w:p>
    <w:p>
      <w:pPr>
        <w:numPr>
          <w:ilvl w:val="0"/>
          <w:numId w:val="1001"/>
        </w:numPr>
        <w:pStyle w:val="Compact"/>
      </w:pPr>
      <w:r>
        <w:rPr>
          <w:bCs/>
          <w:b/>
        </w:rPr>
        <w:t xml:space="preserve">Compliance:</w:t>
      </w:r>
      <w:r>
        <w:t xml:space="preserve"> </w:t>
      </w:r>
      <w:r>
        <w:t xml:space="preserve">All plumbing work performed under this Purchase Order in Venezuela Caracas shall strictly adhere to the Venezuelan National Building Code, the regulations of the Alcaldía de Chacao, and the standards established by the Instituto Nacional de los Espacios Acuíferos (INEA). The Plumber team must hold valid professional licenses and insurance coverage.</w:t>
      </w:r>
    </w:p>
    <w:p>
      <w:pPr>
        <w:numPr>
          <w:ilvl w:val="0"/>
          <w:numId w:val="1001"/>
        </w:numPr>
        <w:pStyle w:val="Compact"/>
      </w:pPr>
      <w:r>
        <w:rPr>
          <w:bCs/>
          <w:b/>
        </w:rPr>
        <w:t xml:space="preserve">Site Access:</w:t>
      </w:r>
      <w:r>
        <w:t xml:space="preserve"> </w:t>
      </w:r>
      <w:r>
        <w:t xml:space="preserve">The buyer shall provide the Plumber crew with full access to the premises during regular business hours (Monday to Friday, 8:00 AM to 5:00 PM). After-hours work requires prior written authorization and may incur additional charges.</w:t>
      </w:r>
    </w:p>
    <w:p>
      <w:pPr>
        <w:numPr>
          <w:ilvl w:val="0"/>
          <w:numId w:val="1001"/>
        </w:numPr>
        <w:pStyle w:val="Compact"/>
      </w:pPr>
      <w:r>
        <w:rPr>
          <w:bCs/>
          <w:b/>
        </w:rPr>
        <w:t xml:space="preserve">Delays and Penalties:</w:t>
      </w:r>
      <w:r>
        <w:t xml:space="preserve"> </w:t>
      </w:r>
      <w:r>
        <w:t xml:space="preserve">In the event that the Plumber service provider fails to meet the deadlines specified in the line items, a penalty of 0.5% of the total Purchase Order value per calendar day of delay shall be applied, up to a maximum of 10% of the total contract value.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civil unrest affecting the Caracas metropolitan area.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Caracas, Venezuela, in accordance with the Venezuelan Civil Code. If mediation fails, the matter shall be submitted to the competent commercial courts of the Distrito Capital.</w:t>
      </w:r>
    </w:p>
    <w:p>
      <w:pPr>
        <w:numPr>
          <w:ilvl w:val="0"/>
          <w:numId w:val="1001"/>
        </w:numPr>
        <w:pStyle w:val="Compact"/>
      </w:pPr>
      <w:r>
        <w:rPr>
          <w:bCs/>
          <w:b/>
        </w:rPr>
        <w:t xml:space="preserve">Confidentiality:</w:t>
      </w:r>
      <w:r>
        <w:t xml:space="preserve"> </w:t>
      </w:r>
      <w:r>
        <w:t xml:space="preserve">Both parties agree to maintain the confidentiality of all technical drawings, building plans, and commercial information exchanged during the execution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Bolivarian Republic of Venezuela.</w:t>
      </w:r>
    </w:p>
    <w:p>
      <w:pPr>
        <w:pStyle w:val="FirstParagraph"/>
      </w:pPr>
      <w:r>
        <w:t xml:space="preserve">AUTHORIZATION &amp; SIGNATURES</w:t>
      </w:r>
    </w:p>
    <w:p>
      <w:pPr>
        <w:pStyle w:val="BodyText"/>
      </w:pPr>
      <w:r>
        <w:rPr>
          <w:bCs/>
          <w:b/>
        </w:rPr>
        <w:t xml:space="preserve">For the Buyer:</w:t>
      </w:r>
      <w:r>
        <w:br/>
      </w:r>
      <w:r>
        <w:t xml:space="preserve">Inversiones del Este, C.A.</w:t>
      </w:r>
    </w:p>
    <w:p>
      <w:pPr>
        <w:pStyle w:val="BodyText"/>
      </w:pPr>
      <w:r>
        <w:t xml:space="preserve">Ing. María Élvarez</w:t>
      </w:r>
      <w:r>
        <w:br/>
      </w:r>
      <w:r>
        <w:t xml:space="preserve">Gerente de Compras</w:t>
      </w:r>
      <w:r>
        <w:br/>
      </w:r>
      <w:r>
        <w:t xml:space="preserve">Date: _______________</w:t>
      </w:r>
    </w:p>
    <w:p>
      <w:pPr>
        <w:pStyle w:val="BodyText"/>
      </w:pPr>
      <w:r>
        <w:rPr>
          <w:bCs/>
          <w:b/>
        </w:rPr>
        <w:t xml:space="preserve">For the Plumber Service Provider:</w:t>
      </w:r>
      <w:r>
        <w:br/>
      </w:r>
      <w:r>
        <w:t xml:space="preserve">HidroServicios Profesionales, C.A.</w:t>
      </w:r>
    </w:p>
    <w:p>
      <w:pPr>
        <w:pStyle w:val="BodyText"/>
      </w:pPr>
      <w:r>
        <w:t xml:space="preserve">Sr. José R. Pérez</w:t>
      </w:r>
      <w:r>
        <w:br/>
      </w:r>
      <w:r>
        <w:t xml:space="preserve">Director de Operaciones</w:t>
      </w:r>
      <w:r>
        <w:br/>
      </w:r>
      <w:r>
        <w:t xml:space="preserve">Date: _______________</w:t>
      </w:r>
    </w:p>
    <w:p>
      <w:pPr>
        <w:pStyle w:val="BodyText"/>
      </w:pPr>
      <w:r>
        <w:t xml:space="preserve">This Purchase Order document was prepared for use in Venezuela Caracas and is valid only for the specific transaction described herein. All references to the Plumber service provider and the scope of hydraulic work are binding upon acceptance. Document generated on June 12, 2025. Reference: PO-VC-2025-00487. © Inversiones del Este, C.A.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Venezuela Caracas</dc:title>
  <dc:creator/>
  <dc:language>en</dc:language>
  <cp:keywords/>
  <dcterms:created xsi:type="dcterms:W3CDTF">2026-10-10T03:47:19Z</dcterms:created>
  <dcterms:modified xsi:type="dcterms:W3CDTF">2026-10-10T03:47:19Z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