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Metropolitan Police Department — Japan Tokyo</w:t>
      </w:r>
    </w:p>
    <w:p>
      <w:pPr>
        <w:pStyle w:val="BodyText"/>
      </w:pPr>
      <w:r>
        <w:t xml:space="preserve">PO No.: MPD-TOK-2025-04872</w:t>
      </w:r>
    </w:p>
    <w:p>
      <w:pPr>
        <w:pStyle w:val="BodyText"/>
      </w:pPr>
      <w:r>
        <w:t xml:space="preserve">Date of Issue: June 12, 2025  |  Valid Until: September 12, 2025</w:t>
      </w:r>
    </w:p>
    <w:bookmarkEnd w:id="20"/>
    <w:bookmarkStart w:id="23" w:name="parties-involved"/>
    <w:p>
      <w:pPr>
        <w:pStyle w:val="Heading2"/>
      </w:pPr>
      <w:r>
        <w:t xml:space="preserve">1. Parties Involved</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Metropolitan Police Department, Japan Tokyo</w:t>
      </w:r>
    </w:p>
    <w:p>
      <w:pPr>
        <w:pStyle w:val="BodyText"/>
      </w:pPr>
      <w:r>
        <w:rPr>
          <w:bCs/>
          <w:b/>
        </w:rPr>
        <w:t xml:space="preserve">Address:</w:t>
      </w:r>
      <w:r>
        <w:t xml:space="preserve"> </w:t>
      </w:r>
      <w:r>
        <w:t xml:space="preserve">1-1-1 Nihombashi, Chuo-ku, Tokyo 103-8218, Japan</w:t>
      </w:r>
    </w:p>
    <w:p>
      <w:pPr>
        <w:pStyle w:val="BodyText"/>
      </w:pPr>
      <w:r>
        <w:rPr>
          <w:bCs/>
          <w:b/>
        </w:rPr>
        <w:t xml:space="preserve">Department:</w:t>
      </w:r>
      <w:r>
        <w:t xml:space="preserve"> </w:t>
      </w:r>
      <w:r>
        <w:t xml:space="preserve">Equipment Procurement Division</w:t>
      </w:r>
    </w:p>
    <w:p>
      <w:pPr>
        <w:pStyle w:val="BodyText"/>
      </w:pPr>
      <w:r>
        <w:rPr>
          <w:bCs/>
          <w:b/>
        </w:rPr>
        <w:t xml:space="preserve">Contact:</w:t>
      </w:r>
      <w:r>
        <w:t xml:space="preserve"> </w:t>
      </w:r>
      <w:r>
        <w:t xml:space="preserve">Chief Inspector Tanaka Hiroshi</w:t>
      </w:r>
    </w:p>
    <w:p>
      <w:pPr>
        <w:pStyle w:val="BodyText"/>
      </w:pPr>
      <w:r>
        <w:rPr>
          <w:bCs/>
          <w:b/>
        </w:rPr>
        <w:t xml:space="preserve">Email:</w:t>
      </w:r>
      <w:r>
        <w:t xml:space="preserve"> </w:t>
      </w:r>
      <w:r>
        <w:t xml:space="preserve">procurement@mpd-tokyo.go.jp</w:t>
      </w:r>
    </w:p>
    <w:p>
      <w:pPr>
        <w:pStyle w:val="BodyText"/>
      </w:pPr>
      <w:r>
        <w:rPr>
          <w:bCs/>
          <w:b/>
        </w:rPr>
        <w:t xml:space="preserve">Phone:</w:t>
      </w:r>
      <w:r>
        <w:t xml:space="preserve"> </w:t>
      </w:r>
      <w:r>
        <w:t xml:space="preserve">+81-3-5282-1111</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Sakura Security Equipment Co., Ltd.</w:t>
      </w:r>
    </w:p>
    <w:p>
      <w:pPr>
        <w:pStyle w:val="BodyText"/>
      </w:pPr>
      <w:r>
        <w:rPr>
          <w:bCs/>
          <w:b/>
        </w:rPr>
        <w:t xml:space="preserve">Address:</w:t>
      </w:r>
      <w:r>
        <w:t xml:space="preserve"> </w:t>
      </w:r>
      <w:r>
        <w:t xml:space="preserve">45-2-1 Otemachi, Chiyoda-ku, Tokyo 100-0004, Japan</w:t>
      </w:r>
    </w:p>
    <w:p>
      <w:pPr>
        <w:pStyle w:val="BodyText"/>
      </w:pPr>
      <w:r>
        <w:rPr>
          <w:bCs/>
          <w:b/>
        </w:rPr>
        <w:t xml:space="preserve">Registration No.:</w:t>
      </w:r>
      <w:r>
        <w:t xml:space="preserve"> </w:t>
      </w:r>
      <w:r>
        <w:t xml:space="preserve">4010401234567</w:t>
      </w:r>
    </w:p>
    <w:p>
      <w:pPr>
        <w:pStyle w:val="BodyText"/>
      </w:pPr>
      <w:r>
        <w:rPr>
          <w:bCs/>
          <w:b/>
        </w:rPr>
        <w:t xml:space="preserve">Contact:</w:t>
      </w:r>
      <w:r>
        <w:t xml:space="preserve"> </w:t>
      </w:r>
      <w:r>
        <w:t xml:space="preserve">Mr. Yamamoto Kenji, Sales Director</w:t>
      </w:r>
    </w:p>
    <w:p>
      <w:pPr>
        <w:pStyle w:val="BodyText"/>
      </w:pPr>
      <w:r>
        <w:rPr>
          <w:bCs/>
          <w:b/>
        </w:rPr>
        <w:t xml:space="preserve">Email:</w:t>
      </w:r>
      <w:r>
        <w:t xml:space="preserve"> </w:t>
      </w:r>
      <w:r>
        <w:t xml:space="preserve">sales@sakura-security.co.jp</w:t>
      </w:r>
    </w:p>
    <w:p>
      <w:pPr>
        <w:pStyle w:val="BodyText"/>
      </w:pPr>
      <w:r>
        <w:rPr>
          <w:bCs/>
          <w:b/>
        </w:rPr>
        <w:t xml:space="preserve">Phone:</w:t>
      </w:r>
      <w:r>
        <w:t xml:space="preserve"> </w:t>
      </w:r>
      <w:r>
        <w:t xml:space="preserve">+81-3-6271-8800</w:t>
      </w:r>
    </w:p>
    <w:bookmarkEnd w:id="22"/>
    <w:bookmarkEnd w:id="23"/>
    <w:bookmarkStart w:id="24" w:name="purpose-and-scope"/>
    <w:p>
      <w:pPr>
        <w:pStyle w:val="Heading2"/>
      </w:pPr>
      <w:r>
        <w:t xml:space="preserve">2. Purpose and Scope</w:t>
      </w:r>
    </w:p>
    <w:p>
      <w:pPr>
        <w:pStyle w:val="FirstParagraph"/>
      </w:pPr>
      <w:r>
        <w:t xml:space="preserve">This Purchase Order is issued by the Metropolitan Police Department of Japan Tokyo to procure specialized equipment, protective gear, and operational supplies required for the deployment and daily duties of a Police Officer assigned to the Chiyoda Ward patrol division. The items listed below have been selected in accordance with the Japan Tokyo Metropolitan Police Equipment Standards (2025 Revision) and are intended to ensure the safety, operational readiness, and professional conduct of the Police Officer in the field. All equipment must comply with Japanese national safety regulations and the specific operational protocols established by the Japan Tokyo Metropolitan Police Authority.</w:t>
      </w:r>
    </w:p>
    <w:bookmarkEnd w:id="24"/>
    <w:bookmarkStart w:id="25"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Standard Police Officer Uniform Set (Summer)</w:t>
            </w:r>
          </w:p>
        </w:tc>
        <w:tc>
          <w:tcPr/>
          <w:p>
            <w:pPr>
              <w:pStyle w:val="Compact"/>
              <w:jc w:val="left"/>
            </w:pPr>
            <w:r>
              <w:t xml:space="preserve">Navy blue, size L, Japan Tokyo MPD insignia, JIS-certified fabric</w:t>
            </w:r>
          </w:p>
        </w:tc>
        <w:tc>
          <w:tcPr/>
          <w:p>
            <w:pPr>
              <w:pStyle w:val="Compact"/>
              <w:jc w:val="left"/>
            </w:pPr>
            <w:r>
              <w:t xml:space="preserve">2</w:t>
            </w:r>
          </w:p>
        </w:tc>
        <w:tc>
          <w:tcPr/>
          <w:p>
            <w:pPr>
              <w:pStyle w:val="Compact"/>
              <w:jc w:val="left"/>
            </w:pPr>
            <w:r>
              <w:t xml:space="preserve">28,500</w:t>
            </w:r>
          </w:p>
        </w:tc>
        <w:tc>
          <w:tcPr/>
          <w:p>
            <w:pPr>
              <w:pStyle w:val="Compact"/>
              <w:jc w:val="left"/>
            </w:pPr>
            <w:r>
              <w:t xml:space="preserve">57,000</w:t>
            </w:r>
          </w:p>
        </w:tc>
      </w:tr>
      <w:tr>
        <w:tc>
          <w:tcPr/>
          <w:p>
            <w:pPr>
              <w:pStyle w:val="Compact"/>
              <w:jc w:val="left"/>
            </w:pPr>
            <w:r>
              <w:t xml:space="preserve">02</w:t>
            </w:r>
          </w:p>
        </w:tc>
        <w:tc>
          <w:tcPr/>
          <w:p>
            <w:pPr>
              <w:pStyle w:val="Compact"/>
              <w:jc w:val="left"/>
            </w:pPr>
            <w:r>
              <w:t xml:space="preserve">Standard Police Officer Uniform Set (Winter)</w:t>
            </w:r>
          </w:p>
        </w:tc>
        <w:tc>
          <w:tcPr/>
          <w:p>
            <w:pPr>
              <w:pStyle w:val="Compact"/>
              <w:jc w:val="left"/>
            </w:pPr>
            <w:r>
              <w:t xml:space="preserve">Heavy-duty wool blend, size L, Japan Tokyo MPD insignia</w:t>
            </w:r>
          </w:p>
        </w:tc>
        <w:tc>
          <w:tcPr/>
          <w:p>
            <w:pPr>
              <w:pStyle w:val="Compact"/>
              <w:jc w:val="left"/>
            </w:pPr>
            <w:r>
              <w:t xml:space="preserve">2</w:t>
            </w:r>
          </w:p>
        </w:tc>
        <w:tc>
          <w:tcPr/>
          <w:p>
            <w:pPr>
              <w:pStyle w:val="Compact"/>
              <w:jc w:val="left"/>
            </w:pPr>
            <w:r>
              <w:t xml:space="preserve">34,200</w:t>
            </w:r>
          </w:p>
        </w:tc>
        <w:tc>
          <w:tcPr/>
          <w:p>
            <w:pPr>
              <w:pStyle w:val="Compact"/>
              <w:jc w:val="left"/>
            </w:pPr>
            <w:r>
              <w:t xml:space="preserve">68,400</w:t>
            </w:r>
          </w:p>
        </w:tc>
      </w:tr>
      <w:tr>
        <w:tc>
          <w:tcPr/>
          <w:p>
            <w:pPr>
              <w:pStyle w:val="Compact"/>
              <w:jc w:val="left"/>
            </w:pPr>
            <w:r>
              <w:t xml:space="preserve">03</w:t>
            </w:r>
          </w:p>
        </w:tc>
        <w:tc>
          <w:tcPr/>
          <w:p>
            <w:pPr>
              <w:pStyle w:val="Compact"/>
              <w:jc w:val="left"/>
            </w:pPr>
            <w:r>
              <w:t xml:space="preserve">Ballistic Body Armor Vest (Level IIIA)</w:t>
            </w:r>
          </w:p>
        </w:tc>
        <w:tc>
          <w:tcPr/>
          <w:p>
            <w:pPr>
              <w:pStyle w:val="Compact"/>
              <w:jc w:val="left"/>
            </w:pPr>
            <w:r>
              <w:t xml:space="preserve">NIJ 0101.06 compliant, adjustable, weight under 4.5 kg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Police Officer Tactical Boots</w:t>
            </w:r>
          </w:p>
        </w:tc>
        <w:tc>
          <w:tcPr/>
          <w:p>
            <w:pPr>
              <w:pStyle w:val="Compact"/>
              <w:jc w:val="left"/>
            </w:pPr>
            <w:r>
              <w:t xml:space="preserve">Steel-toe, waterproof, size 27.5 cm, non-slip sole</w:t>
            </w:r>
          </w:p>
        </w:tc>
        <w:tc>
          <w:tcPr/>
          <w:p>
            <w:pPr>
              <w:pStyle w:val="Compact"/>
              <w:jc w:val="left"/>
            </w:pPr>
            <w:r>
              <w:t xml:space="preserve">2</w:t>
            </w:r>
          </w:p>
        </w:tc>
        <w:tc>
          <w:tcPr/>
          <w:p>
            <w:pPr>
              <w:pStyle w:val="Compact"/>
              <w:jc w:val="left"/>
            </w:pPr>
            <w:r>
              <w:t xml:space="preserve">18,900</w:t>
            </w:r>
          </w:p>
        </w:tc>
        <w:tc>
          <w:tcPr/>
          <w:p>
            <w:pPr>
              <w:pStyle w:val="Compact"/>
              <w:jc w:val="left"/>
            </w:pPr>
            <w:r>
              <w:t xml:space="preserve">37,800</w:t>
            </w:r>
          </w:p>
        </w:tc>
      </w:tr>
      <w:tr>
        <w:tc>
          <w:tcPr/>
          <w:p>
            <w:pPr>
              <w:pStyle w:val="Compact"/>
              <w:jc w:val="left"/>
            </w:pPr>
            <w:r>
              <w:t xml:space="preserve">05</w:t>
            </w:r>
          </w:p>
        </w:tc>
        <w:tc>
          <w:tcPr/>
          <w:p>
            <w:pPr>
              <w:pStyle w:val="Compact"/>
              <w:jc w:val="left"/>
            </w:pPr>
            <w:r>
              <w:t xml:space="preserve">Body-Worn Camera (BWC) System</w:t>
            </w:r>
          </w:p>
        </w:tc>
        <w:tc>
          <w:tcPr/>
          <w:p>
            <w:pPr>
              <w:pStyle w:val="Compact"/>
              <w:jc w:val="left"/>
            </w:pPr>
            <w:r>
              <w:t xml:space="preserve">4K resolution, 12-hour battery, GPS, Japan Tokyo MPD data protocol</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06</w:t>
            </w:r>
          </w:p>
        </w:tc>
        <w:tc>
          <w:tcPr/>
          <w:p>
            <w:pPr>
              <w:pStyle w:val="Compact"/>
              <w:jc w:val="left"/>
            </w:pPr>
            <w:r>
              <w:t xml:space="preserve">Radio Communication Device (VHF/UHF)</w:t>
            </w:r>
          </w:p>
        </w:tc>
        <w:tc>
          <w:tcPr/>
          <w:p>
            <w:pPr>
              <w:pStyle w:val="Compact"/>
              <w:jc w:val="left"/>
            </w:pPr>
            <w:r>
              <w:t xml:space="preserve">Dual-band, encrypted, Japan Tokyo police frequency, 5 km range</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p>
            <w:pPr>
              <w:pStyle w:val="Compact"/>
              <w:jc w:val="left"/>
            </w:pPr>
            <w:r>
              <w:t xml:space="preserve">07</w:t>
            </w:r>
          </w:p>
        </w:tc>
        <w:tc>
          <w:tcPr/>
          <w:p>
            <w:pPr>
              <w:pStyle w:val="Compact"/>
              <w:jc w:val="left"/>
            </w:pPr>
            <w:r>
              <w:t xml:space="preserve">Police Officer Duty Belt and Accessories</w:t>
            </w:r>
          </w:p>
        </w:tc>
        <w:tc>
          <w:tcPr/>
          <w:p>
            <w:pPr>
              <w:pStyle w:val="Compact"/>
              <w:jc w:val="left"/>
            </w:pPr>
            <w:r>
              <w:t xml:space="preserve">Modular system: holster, handcuff pouch, baton holder, radio clip</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08</w:t>
            </w:r>
          </w:p>
        </w:tc>
        <w:tc>
          <w:tcPr/>
          <w:p>
            <w:pPr>
              <w:pStyle w:val="Compact"/>
              <w:jc w:val="left"/>
            </w:pPr>
            <w:r>
              <w:t xml:space="preserve">First Aid and Emergency Response Kit</w:t>
            </w:r>
          </w:p>
        </w:tc>
        <w:tc>
          <w:tcPr/>
          <w:p>
            <w:pPr>
              <w:pStyle w:val="Compact"/>
              <w:jc w:val="left"/>
            </w:pPr>
            <w:r>
              <w:t xml:space="preserve">MPD-standard, includes tourniquet, trauma dressing, AED pouch</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Reflective Safety Vest (High-Visibility)</w:t>
            </w:r>
          </w:p>
        </w:tc>
        <w:tc>
          <w:tcPr/>
          <w:p>
            <w:pPr>
              <w:pStyle w:val="Compact"/>
              <w:jc w:val="left"/>
            </w:pPr>
            <w:r>
              <w:t xml:space="preserve">Class 2, Japan Tokyo traffic regulation compliant, size L</w:t>
            </w:r>
          </w:p>
        </w:tc>
        <w:tc>
          <w:tcPr/>
          <w:p>
            <w:pPr>
              <w:pStyle w:val="Compact"/>
              <w:jc w:val="left"/>
            </w:pPr>
            <w:r>
              <w:t xml:space="preserve">3</w:t>
            </w:r>
          </w:p>
        </w:tc>
        <w:tc>
          <w:tcPr/>
          <w:p>
            <w:pPr>
              <w:pStyle w:val="Compact"/>
              <w:jc w:val="left"/>
            </w:pPr>
            <w:r>
              <w:t xml:space="preserve">4,800</w:t>
            </w:r>
          </w:p>
        </w:tc>
        <w:tc>
          <w:tcPr/>
          <w:p>
            <w:pPr>
              <w:pStyle w:val="Compact"/>
              <w:jc w:val="left"/>
            </w:pPr>
            <w:r>
              <w:t xml:space="preserve">14,400</w:t>
            </w:r>
          </w:p>
        </w:tc>
      </w:tr>
      <w:tr>
        <w:tc>
          <w:tcPr/>
          <w:p>
            <w:pPr>
              <w:pStyle w:val="Compact"/>
              <w:jc w:val="left"/>
            </w:pPr>
            <w:r>
              <w:t xml:space="preserve">10</w:t>
            </w:r>
          </w:p>
        </w:tc>
        <w:tc>
          <w:tcPr/>
          <w:p>
            <w:pPr>
              <w:pStyle w:val="Compact"/>
              <w:jc w:val="left"/>
            </w:pPr>
            <w:r>
              <w:t xml:space="preserve">Police Officer Identification Badge and Wristband</w:t>
            </w:r>
          </w:p>
        </w:tc>
        <w:tc>
          <w:tcPr/>
          <w:p>
            <w:pPr>
              <w:pStyle w:val="Compact"/>
              <w:jc w:val="left"/>
            </w:pPr>
            <w:r>
              <w:t xml:space="preserve">Engraved titanium badge, RFID wristband, Japan Tokyo MPD serial</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gridSpan w:val="5"/>
          </w:tcPr>
          <w:p>
            <w:pPr>
              <w:pStyle w:val="Compact"/>
              <w:jc w:val="right"/>
            </w:pPr>
            <w:r>
              <w:t xml:space="preserve">TOTAL AMOUNT (JPY):</w:t>
            </w:r>
          </w:p>
        </w:tc>
        <w:tc>
          <w:tcPr/>
          <w:p>
            <w:pPr>
              <w:pStyle w:val="Compact"/>
              <w:jc w:val="left"/>
            </w:pPr>
            <w:r>
              <w:t xml:space="preserve">614,600</w:t>
            </w:r>
          </w:p>
        </w:tc>
      </w:tr>
    </w:tbl>
    <w:bookmarkEnd w:id="25"/>
    <w:bookmarkStart w:id="26" w:name="delivery-and-acceptance"/>
    <w:p>
      <w:pPr>
        <w:pStyle w:val="Heading2"/>
      </w:pPr>
      <w:r>
        <w:t xml:space="preserve">4. Delivery and Acceptance</w:t>
      </w:r>
    </w:p>
    <w:p>
      <w:pPr>
        <w:pStyle w:val="FirstParagraph"/>
      </w:pPr>
      <w:r>
        <w:t xml:space="preserve">All items specified in this Purchase Order shall be delivered to the Metropolitan Police Department Equipment Warehouse located at 1-1-1 Nihombashi, Chuo-ku, Japan Tokyo, no later than July 15, 2025. The supplier is responsible for all shipping, handling, and insurance costs associated with the delivery within the Japan Tokyo metropolitan area. Upon receipt, the designated Police Officer and the Equipment Procurement Division will conduct a joint inspection to verify that all items conform to the specifications outlined in this Purchase Order. Any defective or non-conforming items must be replaced within ten (10) business days at no additional cost to the Japan Tokyo Metropolitan Police Department.</w:t>
      </w:r>
    </w:p>
    <w:bookmarkEnd w:id="26"/>
    <w:bookmarkStart w:id="27" w:name="payment-terms"/>
    <w:p>
      <w:pPr>
        <w:pStyle w:val="Heading2"/>
      </w:pPr>
      <w:r>
        <w:t xml:space="preserve">5. Payment Terms</w:t>
      </w:r>
    </w:p>
    <w:p>
      <w:pPr>
        <w:numPr>
          <w:ilvl w:val="0"/>
          <w:numId w:val="1001"/>
        </w:numPr>
        <w:pStyle w:val="Compact"/>
      </w:pPr>
      <w:r>
        <w:t xml:space="preserve">Payment shall be made via bank transfer to the supplier's designated account within thirty (30) days of confirmed acceptance of all goods.</w:t>
      </w:r>
    </w:p>
    <w:p>
      <w:pPr>
        <w:numPr>
          <w:ilvl w:val="0"/>
          <w:numId w:val="1001"/>
        </w:numPr>
        <w:pStyle w:val="Compact"/>
      </w:pPr>
      <w:r>
        <w:t xml:space="preserve">A 5% retention shall be withheld until a final quality assurance inspection is completed by the Japan Tokyo MPD Equipment Standards Board.</w:t>
      </w:r>
    </w:p>
    <w:p>
      <w:pPr>
        <w:numPr>
          <w:ilvl w:val="0"/>
          <w:numId w:val="1001"/>
        </w:numPr>
        <w:pStyle w:val="Compact"/>
      </w:pPr>
      <w:r>
        <w:t xml:space="preserve">All amounts are quoted in Japanese Yen (JPY) and are inclusive of applicable consumption tax (10%).</w:t>
      </w:r>
    </w:p>
    <w:p>
      <w:pPr>
        <w:numPr>
          <w:ilvl w:val="0"/>
          <w:numId w:val="1001"/>
        </w:numPr>
        <w:pStyle w:val="Compact"/>
      </w:pPr>
      <w:r>
        <w:t xml:space="preserve">Late payments shall accrue interest at a rate of 1.5% per month, in accordance with Japan Tokyo commercial law.</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Japan and the specific procurement regulations of the Japan Tokyo Metropolitan Government.</w:t>
      </w:r>
    </w:p>
    <w:p>
      <w:pPr>
        <w:numPr>
          <w:ilvl w:val="0"/>
          <w:numId w:val="1002"/>
        </w:numPr>
        <w:pStyle w:val="Compact"/>
      </w:pPr>
      <w:r>
        <w:t xml:space="preserve">The supplier warrants that all equipment is new, unused, and free from defects in materials and workmanship for a period of two (2) years from the date of delivery.</w:t>
      </w:r>
    </w:p>
    <w:p>
      <w:pPr>
        <w:numPr>
          <w:ilvl w:val="0"/>
          <w:numId w:val="1002"/>
        </w:numPr>
        <w:pStyle w:val="Compact"/>
      </w:pPr>
      <w:r>
        <w:t xml:space="preserve">The Police Officer for whom this equipment is procured must complete a mandatory equipment familiarization and safety training session before assuming field duties in Japan Tokyo.</w:t>
      </w:r>
    </w:p>
    <w:p>
      <w:pPr>
        <w:numPr>
          <w:ilvl w:val="0"/>
          <w:numId w:val="1002"/>
        </w:numPr>
        <w:pStyle w:val="Compact"/>
      </w:pPr>
      <w:r>
        <w:t xml:space="preserve">Any modification to the scope, quantity, or specifications of this Purchase Order must be approved in writing by both parties and documented as a formal amendment.</w:t>
      </w:r>
    </w:p>
    <w:p>
      <w:pPr>
        <w:numPr>
          <w:ilvl w:val="0"/>
          <w:numId w:val="1002"/>
        </w:numPr>
        <w:pStyle w:val="Compact"/>
      </w:pPr>
      <w:r>
        <w:t xml:space="preserve">The supplier shall maintain full confidentiality regarding the operational details, personnel assignments, and security protocols of the Japan Tokyo Metropolitan Police Department.</w:t>
      </w:r>
    </w:p>
    <w:p>
      <w:pPr>
        <w:numPr>
          <w:ilvl w:val="0"/>
          <w:numId w:val="1002"/>
        </w:numPr>
        <w:pStyle w:val="Compact"/>
      </w:pPr>
      <w:r>
        <w:t xml:space="preserve">In the event of a dispute, both parties agree to seek resolution through mediation under the Japan Tokyo Commercial Arbitration Association before pursuing litigation.</w:t>
      </w:r>
    </w:p>
    <w:bookmarkEnd w:id="28"/>
    <w:p>
      <w:pPr>
        <w:pStyle w:val="FirstParagraph"/>
      </w:pPr>
      <w:r>
        <w:rPr>
          <w:bCs/>
          <w:b/>
        </w:rPr>
        <w:t xml:space="preserve">NOTE:</w:t>
      </w:r>
      <w:r>
        <w:t xml:space="preserve"> </w:t>
      </w:r>
      <w:r>
        <w:t xml:space="preserve">This Purchase Order is specifically designated for the equipment and operational readiness of a Police Officer assigned to the Japan Tokyo Metropolitan Police Department. All items must bear the official Japan Tokyo MPD marking and serial registration. The Police Officer is required to sign an equipment accountability form upon receipt, acknowledging responsibility for the safekeeping and proper use of all procured items. Failure to maintain equipment in serviceable condition may result in disciplinary action under Japan Tokyo police regulations.</w:t>
      </w:r>
    </w:p>
    <w:bookmarkStart w:id="29" w:name="authorization-and-signatures"/>
    <w:p>
      <w:pPr>
        <w:pStyle w:val="Heading2"/>
      </w:pPr>
      <w:r>
        <w:t xml:space="preserve">7. Authorization and Signatures</w:t>
      </w:r>
    </w:p>
    <w:p>
      <w:pPr>
        <w:pStyle w:val="FirstParagraph"/>
      </w:pPr>
      <w:r>
        <w:rPr>
          <w:bCs/>
          <w:b/>
        </w:rPr>
        <w:t xml:space="preserve">Authorized by (Buyer):</w:t>
      </w:r>
    </w:p>
    <w:p>
      <w:pPr>
        <w:pStyle w:val="BodyText"/>
      </w:pPr>
      <w:r>
        <w:rPr>
          <w:bCs/>
          <w:b/>
        </w:rPr>
        <w:t xml:space="preserve">Chief Inspector Tanaka Hiroshi</w:t>
      </w:r>
      <w:r>
        <w:br/>
      </w:r>
      <w:r>
        <w:t xml:space="preserve">Equipment Procurement Division</w:t>
      </w:r>
      <w:r>
        <w:br/>
      </w:r>
      <w:r>
        <w:t xml:space="preserve">Metropolitan Police Department, Japan Tokyo</w:t>
      </w:r>
      <w:r>
        <w:br/>
      </w:r>
      <w:r>
        <w:t xml:space="preserve">Date: _______________</w:t>
      </w:r>
    </w:p>
    <w:p>
      <w:pPr>
        <w:pStyle w:val="BodyText"/>
      </w:pPr>
      <w:r>
        <w:rPr>
          <w:bCs/>
          <w:b/>
        </w:rPr>
        <w:t xml:space="preserve">Accepted by (Supplier):</w:t>
      </w:r>
    </w:p>
    <w:p>
      <w:pPr>
        <w:pStyle w:val="BodyText"/>
      </w:pPr>
      <w:r>
        <w:rPr>
          <w:bCs/>
          <w:b/>
        </w:rPr>
        <w:t xml:space="preserve">Mr. Yamamoto Kenji</w:t>
      </w:r>
      <w:r>
        <w:br/>
      </w:r>
      <w:r>
        <w:t xml:space="preserve">Sales Director</w:t>
      </w:r>
      <w:r>
        <w:br/>
      </w:r>
      <w:r>
        <w:t xml:space="preserve">Sakura Security Equipment Co., Ltd.</w:t>
      </w:r>
      <w:r>
        <w:br/>
      </w:r>
      <w:r>
        <w:t xml:space="preserve">Date: _______________</w:t>
      </w:r>
    </w:p>
    <w:bookmarkEnd w:id="29"/>
    <w:p>
      <w:pPr>
        <w:pStyle w:val="BodyText"/>
      </w:pPr>
      <w:r>
        <w:t xml:space="preserve">This Purchase Order (PO No. MPD-TOK-2025-04872) is an official document of the Metropolitan Police Department, Japan Tokyo. Unauthorized reproduction or distribution is prohibited. For inquiries, contact the Equipment Procurement Division at +81-3-5282-1111. Document reference: Japan Tokyo MPD Procurement Registry, Fiscal Year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Japan Tokyo</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file>