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Equipment</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t xml:space="preserve">Department of Internal Affairs — Almaty Regional Police Directorate</w:t>
      </w:r>
    </w:p>
    <w:p>
      <w:pPr>
        <w:pStyle w:val="BodyText"/>
      </w:pPr>
      <w:r>
        <w:t xml:space="preserve">PO No. KZ-ALM-2025-04872</w:t>
      </w:r>
    </w:p>
    <w:p>
      <w:pPr>
        <w:pStyle w:val="BodyText"/>
      </w:pPr>
      <w:r>
        <w:t xml:space="preserve">Issued in Kazakhstan Almaty — Republic of Kazakhstan</w:t>
      </w:r>
    </w:p>
    <w:bookmarkEnd w:id="20"/>
    <w:bookmarkStart w:id="21" w:name="purchase-order-details"/>
    <w:p>
      <w:pPr>
        <w:pStyle w:val="Heading2"/>
      </w:pPr>
      <w:r>
        <w:t xml:space="preserve">1. Purchase Order Details</w:t>
      </w:r>
    </w:p>
    <w:p>
      <w:pPr>
        <w:pStyle w:val="FirstParagraph"/>
      </w:pPr>
      <w:r>
        <w:rPr>
          <w:bCs/>
          <w:b/>
        </w:rPr>
        <w:t xml:space="preserve">Purchase Order Number:</w:t>
      </w:r>
      <w:r>
        <w:t xml:space="preserve"> </w:t>
      </w:r>
      <w:r>
        <w:t xml:space="preserve">KZ-ALM-2025-04872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15 August 2025</w:t>
      </w:r>
    </w:p>
    <w:p>
      <w:pPr>
        <w:pStyle w:val="BodyText"/>
      </w:pPr>
      <w:r>
        <w:rPr>
          <w:bCs/>
          <w:b/>
        </w:rPr>
        <w:t xml:space="preserve">Currency:</w:t>
      </w:r>
      <w:r>
        <w:t xml:space="preserve"> </w:t>
      </w:r>
      <w:r>
        <w:t xml:space="preserve">Kazakhstani Tenge (KZT)</w:t>
      </w:r>
    </w:p>
    <w:p>
      <w:pPr>
        <w:pStyle w:val="BodyText"/>
      </w:pPr>
      <w:r>
        <w:rPr>
          <w:bCs/>
          <w:b/>
        </w:rPr>
        <w:t xml:space="preserve">Delivery Location:</w:t>
      </w:r>
      <w:r>
        <w:t xml:space="preserve"> </w:t>
      </w:r>
      <w:r>
        <w:t xml:space="preserve">Almaty Regional Police Directorate, 45 Abay Avenue, Almaty, Kazakhstan</w:t>
      </w:r>
    </w:p>
    <w:p>
      <w:pPr>
        <w:pStyle w:val="BodyText"/>
      </w:pPr>
      <w:r>
        <w:rPr>
          <w:bCs/>
          <w:b/>
        </w:rPr>
        <w:t xml:space="preserve">Contact Person:</w:t>
      </w:r>
      <w:r>
        <w:t xml:space="preserve"> </w:t>
      </w:r>
      <w:r>
        <w:t xml:space="preserve">Major T. Nurlanov, Procurement Division</w:t>
      </w:r>
    </w:p>
    <w:p>
      <w:pPr>
        <w:pStyle w:val="BodyText"/>
      </w:pPr>
      <w:r>
        <w:rPr>
          <w:bCs/>
          <w:b/>
        </w:rPr>
        <w:t xml:space="preserve">Phone:</w:t>
      </w:r>
      <w:r>
        <w:t xml:space="preserve"> </w:t>
      </w:r>
      <w:r>
        <w:t xml:space="preserve">+7 (727) 254-1100</w:t>
      </w:r>
    </w:p>
    <w:p>
      <w:pPr>
        <w:pStyle w:val="BodyText"/>
      </w:pPr>
      <w:r>
        <w:rPr>
          <w:bCs/>
          <w:b/>
        </w:rPr>
        <w:t xml:space="preserve">Email:</w:t>
      </w:r>
      <w:r>
        <w:t xml:space="preserve"> </w:t>
      </w:r>
      <w:r>
        <w:t xml:space="preserve">procurement@almatypolice.kz</w:t>
      </w:r>
    </w:p>
    <w:bookmarkEnd w:id="21"/>
    <w:bookmarkStart w:id="22" w:name="parties-involved"/>
    <w:p>
      <w:pPr>
        <w:pStyle w:val="Heading2"/>
      </w:pPr>
      <w:r>
        <w:t xml:space="preserve">2. Parties Involved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Registration No.</w:t>
            </w:r>
          </w:p>
        </w:tc>
      </w:tr>
      <w:tr>
        <w:tc>
          <w:tcPr/>
          <w:p>
            <w:pPr>
              <w:pStyle w:val="Compact"/>
              <w:jc w:val="left"/>
            </w:pPr>
            <w:r>
              <w:rPr>
                <w:bCs/>
                <w:b/>
              </w:rPr>
              <w:t xml:space="preserve">Buyer (Purchasing Authority)</w:t>
            </w:r>
          </w:p>
        </w:tc>
        <w:tc>
          <w:tcPr/>
          <w:p>
            <w:pPr>
              <w:pStyle w:val="Compact"/>
              <w:jc w:val="left"/>
            </w:pPr>
            <w:r>
              <w:t xml:space="preserve">Almaty Regional Police Directorate, Department of Internal Affairs of the Republic of Kazakhstan</w:t>
            </w:r>
          </w:p>
        </w:tc>
        <w:tc>
          <w:tcPr/>
          <w:p>
            <w:pPr>
              <w:pStyle w:val="Compact"/>
              <w:jc w:val="left"/>
            </w:pPr>
            <w:r>
              <w:t xml:space="preserve">45 Abay Avenue, Almaty, 050000, Kazakhstan</w:t>
            </w:r>
          </w:p>
        </w:tc>
        <w:tc>
          <w:tcPr/>
          <w:p>
            <w:pPr>
              <w:pStyle w:val="Compact"/>
              <w:jc w:val="left"/>
            </w:pPr>
            <w:r>
              <w:t xml:space="preserve">BIN 990840001234</w:t>
            </w:r>
          </w:p>
        </w:tc>
      </w:tr>
      <w:tr>
        <w:tc>
          <w:tcPr/>
          <w:p>
            <w:pPr>
              <w:pStyle w:val="Compact"/>
              <w:jc w:val="left"/>
            </w:pPr>
            <w:r>
              <w:rPr>
                <w:bCs/>
                <w:b/>
              </w:rPr>
              <w:t xml:space="preserve">Supplier (Vendor)</w:t>
            </w:r>
          </w:p>
        </w:tc>
        <w:tc>
          <w:tcPr/>
          <w:p>
            <w:pPr>
              <w:pStyle w:val="Compact"/>
              <w:jc w:val="left"/>
            </w:pPr>
            <w:r>
              <w:t xml:space="preserve">Turkistan Security Equipment LLP</w:t>
            </w:r>
          </w:p>
        </w:tc>
        <w:tc>
          <w:tcPr/>
          <w:p>
            <w:pPr>
              <w:pStyle w:val="Compact"/>
              <w:jc w:val="left"/>
            </w:pPr>
            <w:r>
              <w:t xml:space="preserve">12 Dostyk Avenue, Almaty, 050040, Kazakhstan</w:t>
            </w:r>
          </w:p>
        </w:tc>
        <w:tc>
          <w:tcPr/>
          <w:p>
            <w:pPr>
              <w:pStyle w:val="Compact"/>
              <w:jc w:val="left"/>
            </w:pPr>
            <w:r>
              <w:t xml:space="preserve">BIN 201440005678</w:t>
            </w:r>
          </w:p>
        </w:tc>
      </w:tr>
    </w:tbl>
    <w:bookmarkEnd w:id="22"/>
    <w:bookmarkStart w:id="23" w:name="description-of-goods-and-services"/>
    <w:p>
      <w:pPr>
        <w:pStyle w:val="Heading2"/>
      </w:pPr>
      <w:r>
        <w:t xml:space="preserve">3. Description of Goods and Services</w:t>
      </w:r>
    </w:p>
    <w:p>
      <w:pPr>
        <w:pStyle w:val="FirstParagraph"/>
      </w:pPr>
      <w:r>
        <w:t xml:space="preserve">This Purchase Order is issued to procure specialized equipment, uniforms, and technological systems required for the operational deployment of a</w:t>
      </w:r>
      <w:r>
        <w:t xml:space="preserve"> </w:t>
      </w:r>
      <w:r>
        <w:rPr>
          <w:bCs/>
          <w:b/>
        </w:rPr>
        <w:t xml:space="preserve">Police Officer</w:t>
      </w:r>
      <w:r>
        <w:t xml:space="preserve"> </w:t>
      </w:r>
      <w:r>
        <w:t xml:space="preserve">assigned to the Almaty Regional Police Directorate. All items listed below are intended to ensure the safety, effectiveness, and professional readiness of the</w:t>
      </w:r>
      <w:r>
        <w:t xml:space="preserve"> </w:t>
      </w:r>
      <w:r>
        <w:rPr>
          <w:bCs/>
          <w:b/>
        </w:rPr>
        <w:t xml:space="preserve">Police Officer</w:t>
      </w:r>
      <w:r>
        <w:t xml:space="preserve"> </w:t>
      </w:r>
      <w:r>
        <w:t xml:space="preserve">performing law enforcement duties within the jurisdiction of</w:t>
      </w:r>
      <w:r>
        <w:t xml:space="preserve"> </w:t>
      </w:r>
      <w:r>
        <w:rPr>
          <w:bCs/>
          <w:b/>
        </w:rPr>
        <w:t xml:space="preserve">Kazakhstan Almaty</w:t>
      </w:r>
      <w:r>
        <w:t xml:space="preserve">. The procurement is conducted in accordance with the Government Procurement Law of the Republic of Kazakhstan and the internal regulations of the Department of Internal Affairs.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1</w:t>
            </w:r>
          </w:p>
        </w:tc>
        <w:tc>
          <w:tcPr/>
          <w:p>
            <w:pPr>
              <w:pStyle w:val="Compact"/>
              <w:jc w:val="left"/>
            </w:pPr>
            <w:r>
              <w:t xml:space="preserve">Standard Police Officer uniform set (jacket, trousers, shirt, tie, belt) — Almaty Regional Police Directorate specification, compliant with Kazakhstan national standards</w:t>
            </w:r>
          </w:p>
        </w:tc>
        <w:tc>
          <w:tcPr/>
          <w:p>
            <w:pPr>
              <w:pStyle w:val="Compact"/>
              <w:jc w:val="left"/>
            </w:pPr>
            <w:r>
              <w:t xml:space="preserve">4</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2</w:t>
            </w:r>
          </w:p>
        </w:tc>
        <w:tc>
          <w:tcPr/>
          <w:p>
            <w:pPr>
              <w:pStyle w:val="Compact"/>
              <w:jc w:val="left"/>
            </w:pPr>
            <w:r>
              <w:t xml:space="preserve">Protective body armor (Level IIIA), certified for use by a Police Officer in Kazakhstan Almaty urban patrol operations</w:t>
            </w:r>
          </w:p>
        </w:tc>
        <w:tc>
          <w:tcPr/>
          <w:p>
            <w:pPr>
              <w:pStyle w:val="Compact"/>
              <w:jc w:val="left"/>
            </w:pPr>
            <w:r>
              <w:t xml:space="preserve">2</w:t>
            </w:r>
          </w:p>
        </w:tc>
        <w:tc>
          <w:tcPr/>
          <w:p>
            <w:pPr>
              <w:pStyle w:val="Compact"/>
              <w:jc w:val="left"/>
            </w:pPr>
            <w:r>
              <w:t xml:space="preserve">420,000</w:t>
            </w:r>
          </w:p>
        </w:tc>
        <w:tc>
          <w:tcPr/>
          <w:p>
            <w:pPr>
              <w:pStyle w:val="Compact"/>
              <w:jc w:val="left"/>
            </w:pPr>
            <w:r>
              <w:t xml:space="preserve">840,000</w:t>
            </w:r>
          </w:p>
        </w:tc>
      </w:tr>
      <w:tr>
        <w:tc>
          <w:tcPr/>
          <w:p>
            <w:pPr>
              <w:pStyle w:val="Compact"/>
              <w:jc w:val="left"/>
            </w:pPr>
            <w:r>
              <w:t xml:space="preserve">3</w:t>
            </w:r>
          </w:p>
        </w:tc>
        <w:tc>
          <w:tcPr/>
          <w:p>
            <w:pPr>
              <w:pStyle w:val="Compact"/>
              <w:jc w:val="left"/>
            </w:pPr>
            <w:r>
              <w:t xml:space="preserve">Handcuffs, tactical baton, and non-leless self-defense kit for Police Officer field deployment</w:t>
            </w:r>
          </w:p>
        </w:tc>
        <w:tc>
          <w:tcPr/>
          <w:p>
            <w:pPr>
              <w:pStyle w:val="Compact"/>
              <w:jc w:val="left"/>
            </w:pPr>
            <w:r>
              <w:t xml:space="preserve">2</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4</w:t>
            </w:r>
          </w:p>
        </w:tc>
        <w:tc>
          <w:tcPr/>
          <w:p>
            <w:pPr>
              <w:pStyle w:val="Compact"/>
              <w:jc w:val="left"/>
            </w:pPr>
            <w:r>
              <w:t xml:space="preserve">Body-worn camera system (4K, 12-hour battery) for Police Officer evidence documentation in Kazakhstan Almaty</w:t>
            </w:r>
          </w:p>
        </w:tc>
        <w:tc>
          <w:tcPr/>
          <w:p>
            <w:pPr>
              <w:pStyle w:val="Compact"/>
              <w:jc w:val="left"/>
            </w:pPr>
            <w:r>
              <w:t xml:space="preserve">2</w:t>
            </w:r>
          </w:p>
        </w:tc>
        <w:tc>
          <w:tcPr/>
          <w:p>
            <w:pPr>
              <w:pStyle w:val="Compact"/>
              <w:jc w:val="left"/>
            </w:pPr>
            <w:r>
              <w:t xml:space="preserve">310,000</w:t>
            </w:r>
          </w:p>
        </w:tc>
        <w:tc>
          <w:tcPr/>
          <w:p>
            <w:pPr>
              <w:pStyle w:val="Compact"/>
              <w:jc w:val="left"/>
            </w:pPr>
            <w:r>
              <w:t xml:space="preserve">620,000</w:t>
            </w:r>
          </w:p>
        </w:tc>
      </w:tr>
      <w:tr>
        <w:tc>
          <w:tcPr/>
          <w:p>
            <w:pPr>
              <w:pStyle w:val="Compact"/>
              <w:jc w:val="left"/>
            </w:pPr>
            <w:r>
              <w:t xml:space="preserve">5</w:t>
            </w:r>
          </w:p>
        </w:tc>
        <w:tc>
          <w:tcPr/>
          <w:p>
            <w:pPr>
              <w:pStyle w:val="Compact"/>
              <w:jc w:val="left"/>
            </w:pPr>
            <w:r>
              <w:t xml:space="preserve">Motorcycle (250cc) for Police Officer rapid-response patrol in Almaty metropolitan area</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6</w:t>
            </w:r>
          </w:p>
        </w:tc>
        <w:tc>
          <w:tcPr/>
          <w:p>
            <w:pPr>
              <w:pStyle w:val="Compact"/>
              <w:jc w:val="left"/>
            </w:pPr>
            <w:r>
              <w:t xml:space="preserve">Radio communication device (VHF/UHF dual-band) for Police Officer coordination with Almaty dispatch center</w:t>
            </w:r>
          </w:p>
        </w:tc>
        <w:tc>
          <w:tcPr/>
          <w:p>
            <w:pPr>
              <w:pStyle w:val="Compact"/>
              <w:jc w:val="left"/>
            </w:pPr>
            <w:r>
              <w:t xml:space="preserve">2</w:t>
            </w:r>
          </w:p>
        </w:tc>
        <w:tc>
          <w:tcPr/>
          <w:p>
            <w:pPr>
              <w:pStyle w:val="Compact"/>
              <w:jc w:val="left"/>
            </w:pPr>
            <w:r>
              <w:t xml:space="preserve">175,000</w:t>
            </w:r>
          </w:p>
        </w:tc>
        <w:tc>
          <w:tcPr/>
          <w:p>
            <w:pPr>
              <w:pStyle w:val="Compact"/>
              <w:jc w:val="left"/>
            </w:pPr>
            <w:r>
              <w:t xml:space="preserve">350,000</w:t>
            </w:r>
          </w:p>
        </w:tc>
      </w:tr>
      <w:tr>
        <w:tc>
          <w:tcPr/>
          <w:p>
            <w:pPr>
              <w:pStyle w:val="Compact"/>
              <w:jc w:val="left"/>
            </w:pPr>
            <w:r>
              <w:t xml:space="preserve">7</w:t>
            </w:r>
          </w:p>
        </w:tc>
        <w:tc>
          <w:tcPr/>
          <w:p>
            <w:pPr>
              <w:pStyle w:val="Compact"/>
              <w:jc w:val="left"/>
            </w:pPr>
            <w:r>
              <w:t xml:space="preserve">Personal protective equipment: helmet, gloves, boots, and rain gear for Police Officer all-weather operations in Kazakhstan Almaty</w:t>
            </w:r>
          </w:p>
        </w:tc>
        <w:tc>
          <w:tcPr/>
          <w:p>
            <w:pPr>
              <w:pStyle w:val="Compact"/>
              <w:jc w:val="left"/>
            </w:pPr>
            <w:r>
              <w:t xml:space="preserve">2</w:t>
            </w:r>
          </w:p>
        </w:tc>
        <w:tc>
          <w:tcPr/>
          <w:p>
            <w:pPr>
              <w:pStyle w:val="Compact"/>
              <w:jc w:val="left"/>
            </w:pPr>
            <w:r>
              <w:t xml:space="preserve">145,000</w:t>
            </w:r>
          </w:p>
        </w:tc>
        <w:tc>
          <w:tcPr/>
          <w:p>
            <w:pPr>
              <w:pStyle w:val="Compact"/>
              <w:jc w:val="left"/>
            </w:pPr>
            <w:r>
              <w:t xml:space="preserve">290,000</w:t>
            </w:r>
          </w:p>
        </w:tc>
      </w:tr>
      <w:tr>
        <w:tc>
          <w:tcPr/>
          <w:p>
            <w:pPr>
              <w:pStyle w:val="Compact"/>
              <w:jc w:val="left"/>
            </w:pPr>
            <w:r>
              <w:t xml:space="preserve">8</w:t>
            </w:r>
          </w:p>
        </w:tc>
        <w:tc>
          <w:tcPr/>
          <w:p>
            <w:pPr>
              <w:pStyle w:val="Compact"/>
              <w:jc w:val="left"/>
            </w:pPr>
            <w:r>
              <w:t xml:space="preserve">First-aid and emergency medical kit for Police Officer on-scene response capability</w:t>
            </w:r>
          </w:p>
        </w:tc>
        <w:tc>
          <w:tcPr/>
          <w:p>
            <w:pPr>
              <w:pStyle w:val="Compact"/>
              <w:jc w:val="left"/>
            </w:pPr>
            <w:r>
              <w:t xml:space="preserve">2</w:t>
            </w:r>
          </w:p>
        </w:tc>
        <w:tc>
          <w:tcPr/>
          <w:p>
            <w:pPr>
              <w:pStyle w:val="Compact"/>
              <w:jc w:val="left"/>
            </w:pPr>
            <w:r>
              <w:t xml:space="preserve">68,000</w:t>
            </w:r>
          </w:p>
        </w:tc>
        <w:tc>
          <w:tcPr/>
          <w:p>
            <w:pPr>
              <w:pStyle w:val="Compact"/>
              <w:jc w:val="left"/>
            </w:pPr>
            <w:r>
              <w:t xml:space="preserve">136,000</w:t>
            </w:r>
          </w:p>
        </w:tc>
      </w:tr>
      <w:tr>
        <w:tc>
          <w:tcPr/>
          <w:p>
            <w:pPr>
              <w:pStyle w:val="Compact"/>
              <w:jc w:val="left"/>
            </w:pPr>
            <w:r>
              <w:t xml:space="preserve">9</w:t>
            </w:r>
          </w:p>
        </w:tc>
        <w:tc>
          <w:tcPr/>
          <w:p>
            <w:pPr>
              <w:pStyle w:val="Compact"/>
              <w:jc w:val="left"/>
            </w:pPr>
            <w:r>
              <w:t xml:space="preserve">Training and certification package: firearms safety, defensive tactics, and legal procedures for Police Officer in Kazakhstan Almaty</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10</w:t>
            </w:r>
          </w:p>
        </w:tc>
        <w:tc>
          <w:tcPr/>
          <w:p>
            <w:pPr>
              <w:pStyle w:val="Compact"/>
              <w:jc w:val="left"/>
            </w:pPr>
            <w:r>
              <w:t xml:space="preserve">Vehicle registration, insurance, and Almaty city permit fees for Police Officer patrol motorcycle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right"/>
            </w:pPr>
            <w:r>
              <w:t xml:space="preserve">SUBTOTAL</w:t>
            </w:r>
          </w:p>
        </w:tc>
        <w:tc>
          <w:tcPr/>
          <w:p>
            <w:pPr>
              <w:pStyle w:val="Compact"/>
              <w:jc w:val="left"/>
            </w:pPr>
            <w:r>
              <w:t xml:space="preserve">6,596,000</w:t>
            </w:r>
          </w:p>
        </w:tc>
      </w:tr>
      <w:tr>
        <w:tc>
          <w:tcPr>
            <w:gridSpan w:val="4"/>
          </w:tcPr>
          <w:p>
            <w:pPr>
              <w:pStyle w:val="Compact"/>
              <w:jc w:val="right"/>
            </w:pPr>
            <w:r>
              <w:t xml:space="preserve">VAT (12%)</w:t>
            </w:r>
          </w:p>
        </w:tc>
        <w:tc>
          <w:tcPr/>
          <w:p>
            <w:pPr>
              <w:pStyle w:val="Compact"/>
              <w:jc w:val="left"/>
            </w:pPr>
            <w:r>
              <w:t xml:space="preserve">791,520</w:t>
            </w:r>
          </w:p>
        </w:tc>
      </w:tr>
      <w:tr>
        <w:tc>
          <w:tcPr>
            <w:gridSpan w:val="4"/>
          </w:tcPr>
          <w:p>
            <w:pPr>
              <w:pStyle w:val="Compact"/>
              <w:jc w:val="right"/>
            </w:pPr>
            <w:r>
              <w:t xml:space="preserve">GRAND TOTAL</w:t>
            </w:r>
          </w:p>
        </w:tc>
        <w:tc>
          <w:tcPr/>
          <w:p>
            <w:pPr>
              <w:pStyle w:val="Compact"/>
              <w:jc w:val="left"/>
            </w:pPr>
            <w:r>
              <w:t xml:space="preserve">7,387,520</w:t>
            </w:r>
          </w:p>
        </w:tc>
      </w:tr>
    </w:tbl>
    <w:bookmarkEnd w:id="23"/>
    <w:bookmarkStart w:id="24" w:name="terms-and-conditions"/>
    <w:p>
      <w:pPr>
        <w:pStyle w:val="Heading2"/>
      </w:pPr>
      <w:r>
        <w:t xml:space="preserve">4. Terms and Conditions</w:t>
      </w:r>
    </w:p>
    <w:p>
      <w:pPr>
        <w:pStyle w:val="FirstParagraph"/>
      </w:pPr>
      <w:r>
        <w:t xml:space="preserve">4.1. This Purchase Order is governed by the laws of the Republic of Kazakhstan and the Government Procurement Code. All transactions related to this Purchase Order shall be conducted in the Kazakhstani Tenge (KZT).</w:t>
      </w:r>
    </w:p>
    <w:p>
      <w:pPr>
        <w:pStyle w:val="BodyText"/>
      </w:pPr>
      <w:r>
        <w:t xml:space="preserve">4.2. The Supplier warrants that all goods and services provided under this Purchase Order are new, of original manufacture, and fully compliant with the technical specifications required for a</w:t>
      </w:r>
      <w:r>
        <w:t xml:space="preserve"> </w:t>
      </w:r>
      <w:r>
        <w:rPr>
          <w:bCs/>
          <w:b/>
        </w:rPr>
        <w:t xml:space="preserve">Police Officer</w:t>
      </w:r>
      <w:r>
        <w:t xml:space="preserve"> </w:t>
      </w:r>
      <w:r>
        <w:t xml:space="preserve">operating within</w:t>
      </w:r>
      <w:r>
        <w:t xml:space="preserve"> </w:t>
      </w:r>
      <w:r>
        <w:rPr>
          <w:bCs/>
          <w:b/>
        </w:rPr>
        <w:t xml:space="preserve">Kazakhstan Almaty</w:t>
      </w:r>
      <w:r>
        <w:t xml:space="preserve">. All protective equipment must carry valid certification from the authorized Kazakhstan regulatory body.</w:t>
      </w:r>
    </w:p>
    <w:p>
      <w:pPr>
        <w:pStyle w:val="BodyText"/>
      </w:pPr>
      <w:r>
        <w:t xml:space="preserve">4.3. Delivery of all items shall be made to the Almaty Regional Police Directorate warehouse located at 45 Abay Avenue, Almaty, Kazakhstan. The Supplier bears full responsibility for transportation, packaging, and insurance of goods until acceptance by the designated</w:t>
      </w:r>
      <w:r>
        <w:t xml:space="preserve"> </w:t>
      </w:r>
      <w:r>
        <w:rPr>
          <w:bCs/>
          <w:b/>
        </w:rPr>
        <w:t xml:space="preserve">Police Officer</w:t>
      </w:r>
      <w:r>
        <w:t xml:space="preserve"> </w:t>
      </w:r>
      <w:r>
        <w:t xml:space="preserve">equipment inspector.</w:t>
      </w:r>
    </w:p>
    <w:p>
      <w:pPr>
        <w:pStyle w:val="BodyText"/>
      </w:pPr>
      <w:r>
        <w:t xml:space="preserve">4.4. Payment shall be made within thirty (30) calendar days of the date of full delivery and written acceptance. Payment shall be processed via bank transfer to the Supplier's account registered in Kazakhstan. The Purchase Order number KZ-ALM-2025-04872 must be referenced on all invoices.</w:t>
      </w:r>
    </w:p>
    <w:p>
      <w:pPr>
        <w:pStyle w:val="BodyText"/>
      </w:pPr>
      <w:r>
        <w:t xml:space="preserve">4.5. The Supplier shall provide a minimum two-year warranty on all equipment. Any defective items discovered within the warranty period shall be replaced or repaired at no additional cost to the Almaty Regional Police Directorate.</w:t>
      </w:r>
    </w:p>
    <w:p>
      <w:pPr>
        <w:pStyle w:val="BodyText"/>
      </w:pPr>
      <w:r>
        <w:t xml:space="preserve">4.6. The Supplier shall comply with all data protection and security regulations applicable in Kazakhstan. No personal data of the</w:t>
      </w:r>
      <w:r>
        <w:t xml:space="preserve"> </w:t>
      </w:r>
      <w:r>
        <w:rPr>
          <w:bCs/>
          <w:b/>
        </w:rPr>
        <w:t xml:space="preserve">Police Officer</w:t>
      </w:r>
      <w:r>
        <w:t xml:space="preserve"> </w:t>
      </w:r>
      <w:r>
        <w:t xml:space="preserve">or any other personnel shall be disclosed to third parties without written authorization from the Department of Internal Affairs.</w:t>
      </w:r>
    </w:p>
    <w:p>
      <w:pPr>
        <w:pStyle w:val="BodyText"/>
      </w:pPr>
      <w:r>
        <w:t xml:space="preserve">4.7. In the event of non-delivery or material breach of this Purchase Order, the Almaty Regional Police Directorate reserves the right to terminate the contract and seek damages in accordance with Kazakhstan civil law.</w:t>
      </w:r>
    </w:p>
    <w:bookmarkEnd w:id="24"/>
    <w:bookmarkStart w:id="25" w:name="acceptance-and-inspection"/>
    <w:p>
      <w:pPr>
        <w:pStyle w:val="Heading2"/>
      </w:pPr>
      <w:r>
        <w:t xml:space="preserve">5. Acceptance and Inspection</w:t>
      </w:r>
    </w:p>
    <w:p>
      <w:pPr>
        <w:pStyle w:val="FirstParagraph"/>
      </w:pPr>
      <w:r>
        <w:t xml:space="preserve">All goods delivered under this Purchase Order shall be subject to a formal inspection by a designated</w:t>
      </w:r>
      <w:r>
        <w:t xml:space="preserve"> </w:t>
      </w:r>
      <w:r>
        <w:rPr>
          <w:bCs/>
          <w:b/>
        </w:rPr>
        <w:t xml:space="preserve">Police Officer</w:t>
      </w:r>
      <w:r>
        <w:t xml:space="preserve"> </w:t>
      </w:r>
      <w:r>
        <w:t xml:space="preserve">from the Almaty Regional Police Directorate's Logistics and Equipment Division. The inspection shall verify that all items match the specifications outlined in Section 3 of this Purchase Order, are in new and undamaged condition, and meet the operational requirements for law enforcement duties in</w:t>
      </w:r>
      <w:r>
        <w:t xml:space="preserve"> </w:t>
      </w:r>
      <w:r>
        <w:rPr>
          <w:bCs/>
          <w:b/>
        </w:rPr>
        <w:t xml:space="preserve">Kazakhstan Almaty</w:t>
      </w:r>
      <w:r>
        <w:t xml:space="preserve">. A written Acceptance Certificate shall be issued upon successful inspection. Any discrepancies must be reported within five (5) business days of delivery.</w:t>
      </w:r>
    </w:p>
    <w:bookmarkEnd w:id="25"/>
    <w:bookmarkStart w:id="26" w:name="special-notes"/>
    <w:p>
      <w:pPr>
        <w:pStyle w:val="Heading2"/>
      </w:pPr>
      <w:r>
        <w:t xml:space="preserve">6. Special Notes</w:t>
      </w:r>
    </w:p>
    <w:p>
      <w:pPr>
        <w:pStyle w:val="FirstParagraph"/>
      </w:pPr>
      <w:r>
        <w:rPr>
          <w:bCs/>
          <w:b/>
        </w:rPr>
        <w:t xml:space="preserve">NOTE:</w:t>
      </w:r>
      <w:r>
        <w:t xml:space="preserve"> </w:t>
      </w:r>
      <w:r>
        <w:t xml:space="preserve">This Purchase Order is classified as a restricted government procurement document. Unauthorized reproduction, distribution, or disclosure of this Purchase Order is prohibited under the Law of the Republic of Kazakhstan on State Secrets and Government Procurement. The equipment procured herein is exclusively for the use of an authorized</w:t>
      </w:r>
      <w:r>
        <w:t xml:space="preserve"> </w:t>
      </w:r>
      <w:r>
        <w:rPr>
          <w:bCs/>
          <w:b/>
        </w:rPr>
        <w:t xml:space="preserve">Police Officer</w:t>
      </w:r>
      <w:r>
        <w:t xml:space="preserve"> </w:t>
      </w:r>
      <w:r>
        <w:t xml:space="preserve">of the Almaty Regional Police Directorate and shall not be transferred, sold, or repurposed without written approval from the Director of the Almaty Regional Police Directorate, Kazakhstan.</w:t>
      </w:r>
    </w:p>
    <w:bookmarkEnd w:id="26"/>
    <w:bookmarkStart w:id="27" w:name="authorization-and-signatures"/>
    <w:p>
      <w:pPr>
        <w:pStyle w:val="Heading2"/>
      </w:pPr>
      <w:r>
        <w:t xml:space="preserve">7. Authorization and Signatures</w:t>
      </w:r>
    </w:p>
    <w:p>
      <w:pPr>
        <w:pStyle w:val="FirstParagraph"/>
      </w:pPr>
      <w:r>
        <w:rPr>
          <w:bCs/>
          <w:b/>
        </w:rPr>
        <w:t xml:space="preserve">For the Buyer (Purchasing Authority):</w:t>
      </w:r>
    </w:p>
    <w:p>
      <w:pPr>
        <w:pStyle w:val="BodyText"/>
      </w:pPr>
      <w:r>
        <w:t xml:space="preserve">Almaty Regional Police Directorate</w:t>
      </w:r>
    </w:p>
    <w:p>
      <w:pPr>
        <w:pStyle w:val="BodyText"/>
      </w:pPr>
      <w:r>
        <w:t xml:space="preserve">Name: Major General A. Serikzhanov</w:t>
      </w:r>
    </w:p>
    <w:p>
      <w:pPr>
        <w:pStyle w:val="BodyText"/>
      </w:pPr>
      <w:r>
        <w:t xml:space="preserve">Title: Director, Almaty Regional Police Directorate</w:t>
      </w:r>
    </w:p>
    <w:p>
      <w:pPr>
        <w:pStyle w:val="BodyText"/>
      </w:pPr>
      <w:r>
        <w:t xml:space="preserve">Signature: _________________________</w:t>
      </w:r>
    </w:p>
    <w:p>
      <w:pPr>
        <w:pStyle w:val="BodyText"/>
      </w:pPr>
      <w:r>
        <w:t xml:space="preserve">Date: 15 June 2025</w:t>
      </w:r>
    </w:p>
    <w:p>
      <w:pPr>
        <w:pStyle w:val="BodyText"/>
      </w:pPr>
      <w:r>
        <w:rPr>
          <w:bCs/>
          <w:b/>
        </w:rPr>
        <w:t xml:space="preserve">For the Supplier (Vendor):</w:t>
      </w:r>
    </w:p>
    <w:p>
      <w:pPr>
        <w:pStyle w:val="BodyText"/>
      </w:pPr>
      <w:r>
        <w:t xml:space="preserve">Turkistan Security Equipment LLP</w:t>
      </w:r>
    </w:p>
    <w:p>
      <w:pPr>
        <w:pStyle w:val="BodyText"/>
      </w:pPr>
      <w:r>
        <w:t xml:space="preserve">Name: D. Kassenov</w:t>
      </w:r>
    </w:p>
    <w:p>
      <w:pPr>
        <w:pStyle w:val="BodyText"/>
      </w:pPr>
      <w:r>
        <w:t xml:space="preserve">Title: General Director</w:t>
      </w:r>
    </w:p>
    <w:p>
      <w:pPr>
        <w:pStyle w:val="BodyText"/>
      </w:pPr>
      <w:r>
        <w:t xml:space="preserve">Signature: _________________________</w:t>
      </w:r>
    </w:p>
    <w:p>
      <w:pPr>
        <w:pStyle w:val="BodyText"/>
      </w:pPr>
      <w:r>
        <w:t xml:space="preserve">Date: 15 June 2025</w:t>
      </w:r>
    </w:p>
    <w:bookmarkEnd w:id="27"/>
    <w:p>
      <w:pPr>
        <w:pStyle w:val="BodyText"/>
      </w:pPr>
      <w:r>
        <w:t xml:space="preserve">Purchase Order No. KZ-ALM-2025-04872 — Almaty Regional Police Directorate — Kazakhstan Almaty</w:t>
      </w:r>
    </w:p>
    <w:p>
      <w:pPr>
        <w:pStyle w:val="BodyText"/>
      </w:pPr>
      <w:r>
        <w:t xml:space="preserve">This document was generated in accordance with the Government Procurement regulations of the Republic of Kazakhstan.</w:t>
      </w:r>
    </w:p>
    <w:p>
      <w:pPr>
        <w:pStyle w:val="BodyText"/>
      </w:pPr>
      <w:r>
        <w:t xml:space="preserve">Page 1 of 1 — Official Document — Restricted Distribution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Equipment - Kazakhstan Almaty</dc:title>
  <dc:creator/>
  <dc:language>en</dc:language>
  <cp:keywords/>
  <dcterms:created xsi:type="dcterms:W3CDTF">2026-10-10T03:53:15Z</dcterms:created>
  <dcterms:modified xsi:type="dcterms:W3CDTF">2026-10-10T03:53:15Z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