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Procurement of Police Officer Services for Municipal Security Operations</w:t>
      </w:r>
    </w:p>
    <w:p>
      <w:pPr>
        <w:pStyle w:val="BodyText"/>
      </w:pPr>
      <w:r>
        <w:t xml:space="preserve">PO Reference: NL-AMS-2025-PO-04872</w:t>
      </w:r>
    </w:p>
    <w:p>
      <w:pPr>
        <w:pStyle w:val="BodyText"/>
      </w:pPr>
      <w:r>
        <w:t xml:space="preserve">Date of Issue: 14 June 2025  |  Valid Until: 14 September 2025</w:t>
      </w:r>
    </w:p>
    <w:bookmarkEnd w:id="20"/>
    <w:bookmarkStart w:id="21" w:name="buyer-issuing-authority"/>
    <w:p>
      <w:pPr>
        <w:pStyle w:val="Heading3"/>
      </w:pPr>
      <w:r>
        <w:t xml:space="preserve">BUYER (Issuing Authority)</w:t>
      </w:r>
    </w:p>
    <w:p>
      <w:pPr>
        <w:pStyle w:val="FirstParagraph"/>
      </w:pPr>
      <w:r>
        <w:rPr>
          <w:bCs/>
          <w:b/>
        </w:rPr>
        <w:t xml:space="preserve">Stadsbeheer Amsterdam</w:t>
      </w:r>
    </w:p>
    <w:p>
      <w:pPr>
        <w:pStyle w:val="BodyText"/>
      </w:pPr>
      <w:r>
        <w:t xml:space="preserve">Department of Public Safety &amp; Security</w:t>
      </w:r>
    </w:p>
    <w:p>
      <w:pPr>
        <w:pStyle w:val="BodyText"/>
      </w:pPr>
      <w:r>
        <w:t xml:space="preserve">Herengracht 450</w:t>
      </w:r>
    </w:p>
    <w:p>
      <w:pPr>
        <w:pStyle w:val="BodyText"/>
      </w:pPr>
      <w:r>
        <w:t xml:space="preserve">1017 CA Amsterdam</w:t>
      </w:r>
    </w:p>
    <w:p>
      <w:pPr>
        <w:pStyle w:val="BodyText"/>
      </w:pPr>
      <w:r>
        <w:t xml:space="preserve">Netherlands Amsterdam</w:t>
      </w:r>
    </w:p>
    <w:p>
      <w:pPr>
        <w:pStyle w:val="BodyText"/>
      </w:pPr>
      <w:r>
        <w:t xml:space="preserve">Tel: +31 (0)20 555 0142</w:t>
      </w:r>
    </w:p>
    <w:p>
      <w:pPr>
        <w:pStyle w:val="BodyText"/>
      </w:pPr>
      <w:r>
        <w:t xml:space="preserve">Email: procurement@stadsbeheer-amsterdam.nl</w:t>
      </w:r>
    </w:p>
    <w:p>
      <w:pPr>
        <w:pStyle w:val="BodyText"/>
      </w:pPr>
      <w:r>
        <w:t xml:space="preserve">KvK: 34012876</w:t>
      </w:r>
    </w:p>
    <w:bookmarkEnd w:id="21"/>
    <w:bookmarkStart w:id="22" w:name="supplier-service-provider"/>
    <w:p>
      <w:pPr>
        <w:pStyle w:val="Heading3"/>
      </w:pPr>
      <w:r>
        <w:t xml:space="preserve">SUPPLIER (Service Provider)</w:t>
      </w:r>
    </w:p>
    <w:p>
      <w:pPr>
        <w:pStyle w:val="FirstParagraph"/>
      </w:pPr>
      <w:r>
        <w:rPr>
          <w:bCs/>
          <w:b/>
        </w:rPr>
        <w:t xml:space="preserve">Amsterdam Beveiligingsdiensten B.V.</w:t>
      </w:r>
    </w:p>
    <w:p>
      <w:pPr>
        <w:pStyle w:val="BodyText"/>
      </w:pPr>
      <w:r>
        <w:t xml:space="preserve">Corporate Security &amp; Law Enforcement Support</w:t>
      </w:r>
    </w:p>
    <w:p>
      <w:pPr>
        <w:pStyle w:val="BodyText"/>
      </w:pPr>
      <w:r>
        <w:t xml:space="preserve">Keizersgracht 212</w:t>
      </w:r>
    </w:p>
    <w:p>
      <w:pPr>
        <w:pStyle w:val="BodyText"/>
      </w:pPr>
      <w:r>
        <w:t xml:space="preserve">1016 DZ Amsterdam</w:t>
      </w:r>
    </w:p>
    <w:p>
      <w:pPr>
        <w:pStyle w:val="BodyText"/>
      </w:pPr>
      <w:r>
        <w:t xml:space="preserve">Netherlands Amsterdam</w:t>
      </w:r>
    </w:p>
    <w:p>
      <w:pPr>
        <w:pStyle w:val="BodyText"/>
      </w:pPr>
      <w:r>
        <w:t xml:space="preserve">Tel: +31 (0)20 555 0387</w:t>
      </w:r>
    </w:p>
    <w:p>
      <w:pPr>
        <w:pStyle w:val="BodyText"/>
      </w:pPr>
      <w:r>
        <w:t xml:space="preserve">Email: contracts@amsbeveiliging.nl</w:t>
      </w:r>
    </w:p>
    <w:p>
      <w:pPr>
        <w:pStyle w:val="BodyText"/>
      </w:pPr>
      <w:r>
        <w:t xml:space="preserve">KvK: 28765431</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the Stadsbeheer Amsterdam, acting on behalf of the municipal government of Netherlands Amsterdam, to procure the services of a qualified</w:t>
      </w:r>
      <w:r>
        <w:t xml:space="preserve"> </w:t>
      </w:r>
      <w:r>
        <w:t xml:space="preserve">Police Officer</w:t>
      </w:r>
      <w:r>
        <w:t xml:space="preserve"> </w:t>
      </w:r>
      <w:r>
        <w:t xml:space="preserve">for the purpose of supporting public safety operations, crowd management, and community policing initiatives within the city of Amsterdam. This</w:t>
      </w:r>
      <w:r>
        <w:t xml:space="preserve"> </w:t>
      </w:r>
      <w:r>
        <w:t xml:space="preserve">Purchase Order</w:t>
      </w:r>
      <w:r>
        <w:t xml:space="preserve"> </w:t>
      </w:r>
      <w:r>
        <w:t xml:space="preserve">constitutes a binding agreement between the Buyer and the Supplier for the duration specified herein. The</w:t>
      </w:r>
      <w:r>
        <w:t xml:space="preserve"> </w:t>
      </w:r>
      <w:r>
        <w:t xml:space="preserve">Police Officer</w:t>
      </w:r>
      <w:r>
        <w:t xml:space="preserve"> </w:t>
      </w:r>
      <w:r>
        <w:t xml:space="preserve">engaged under this</w:t>
      </w:r>
      <w:r>
        <w:t xml:space="preserve"> </w:t>
      </w:r>
      <w:r>
        <w:t xml:space="preserve">Purchase Order</w:t>
      </w:r>
      <w:r>
        <w:t xml:space="preserve"> </w:t>
      </w:r>
      <w:r>
        <w:t xml:space="preserve">shall operate in accordance with all applicable Dutch national legislation, including the Wet op de politieorganisatie (Police Organization Act) and municipal regulations governing public order in Netherlands Amsterdam.</w:t>
      </w:r>
    </w:p>
    <w:bookmarkEnd w:id="23"/>
    <w:bookmarkStart w:id="24"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Deployment of a certified Police Officer for municipal security patrol duties in the Amsterdam-Centrum district, Netherlands Amsterdam. Includes uniform, equipment, and on-site supervision.</w:t>
            </w:r>
          </w:p>
        </w:tc>
        <w:tc>
          <w:tcPr/>
          <w:p>
            <w:pPr>
              <w:pStyle w:val="Compact"/>
              <w:jc w:val="left"/>
            </w:pPr>
            <w:r>
              <w:t xml:space="preserve">1</w:t>
            </w:r>
          </w:p>
        </w:tc>
        <w:tc>
          <w:tcPr/>
          <w:p>
            <w:pPr>
              <w:pStyle w:val="Compact"/>
              <w:jc w:val="left"/>
            </w:pPr>
            <w:r>
              <w:t xml:space="preserve">Officer / Month</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Police Officer support for large-scale public events (concerts, festivals, demonstrations) in Netherlands Amsterdam. Includes crowd management, traffic coordination, and emergency response readiness.</w:t>
            </w:r>
          </w:p>
        </w:tc>
        <w:tc>
          <w:tcPr/>
          <w:p>
            <w:pPr>
              <w:pStyle w:val="Compact"/>
              <w:jc w:val="left"/>
            </w:pPr>
            <w:r>
              <w:t xml:space="preserve">12</w:t>
            </w:r>
          </w:p>
        </w:tc>
        <w:tc>
          <w:tcPr/>
          <w:p>
            <w:pPr>
              <w:pStyle w:val="Compact"/>
              <w:jc w:val="left"/>
            </w:pPr>
            <w:r>
              <w:t xml:space="preserve">Event Days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03</w:t>
            </w:r>
          </w:p>
        </w:tc>
        <w:tc>
          <w:tcPr/>
          <w:p>
            <w:pPr>
              <w:pStyle w:val="Compact"/>
              <w:jc w:val="left"/>
            </w:pPr>
            <w:r>
              <w:t xml:space="preserve">Provision of Police Officer training and certification renewal for municipal security protocols specific to the Netherlands Amsterdam jurisdiction.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Supply of standard Police Officer equipment: body-worn camera, radio communication device, protective vest, and duty uniform set for operations in Netherlands Amsterdam.</w:t>
            </w:r>
          </w:p>
        </w:tc>
        <w:tc>
          <w:tcPr/>
          <w:p>
            <w:pPr>
              <w:pStyle w:val="Compact"/>
              <w:jc w:val="left"/>
            </w:pPr>
            <w:r>
              <w:t xml:space="preserve">1</w:t>
            </w:r>
          </w:p>
        </w:tc>
        <w:tc>
          <w:tcPr/>
          <w:p>
            <w:pPr>
              <w:pStyle w:val="Compact"/>
              <w:jc w:val="left"/>
            </w:pPr>
            <w:r>
              <w:t xml:space="preserve">Set</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05</w:t>
            </w:r>
          </w:p>
        </w:tc>
        <w:tc>
          <w:tcPr/>
          <w:p>
            <w:pPr>
              <w:pStyle w:val="Compact"/>
              <w:jc w:val="left"/>
            </w:pPr>
            <w:r>
              <w:t xml:space="preserve">Administrative and reporting services: monthly incident reports, shift logs, and compliance documentation for the Police Officer assigned under this Purchase Order.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1,050.00</w:t>
            </w:r>
          </w:p>
        </w:tc>
      </w:tr>
      <w:tr>
        <w:tc>
          <w:tcPr>
            <w:gridSpan w:val="5"/>
          </w:tcPr>
          <w:p>
            <w:pPr>
              <w:pStyle w:val="Compact"/>
              <w:jc w:val="right"/>
            </w:pPr>
            <w:r>
              <w:t xml:space="preserve">SUBTOTAL</w:t>
            </w:r>
          </w:p>
        </w:tc>
        <w:tc>
          <w:tcPr/>
          <w:p>
            <w:pPr>
              <w:pStyle w:val="Compact"/>
              <w:jc w:val="left"/>
            </w:pPr>
            <w:r>
              <w:t xml:space="preserve">16,415.00</w:t>
            </w:r>
          </w:p>
        </w:tc>
      </w:tr>
      <w:tr>
        <w:tc>
          <w:tcPr>
            <w:gridSpan w:val="5"/>
          </w:tcPr>
          <w:p>
            <w:pPr>
              <w:pStyle w:val="Compact"/>
              <w:jc w:val="right"/>
            </w:pPr>
            <w:r>
              <w:t xml:space="preserve">VAT (21%)</w:t>
            </w:r>
          </w:p>
        </w:tc>
        <w:tc>
          <w:tcPr/>
          <w:p>
            <w:pPr>
              <w:pStyle w:val="Compact"/>
              <w:jc w:val="left"/>
            </w:pPr>
            <w:r>
              <w:t xml:space="preserve">3,447.15</w:t>
            </w:r>
          </w:p>
        </w:tc>
      </w:tr>
      <w:tr>
        <w:tc>
          <w:tcPr>
            <w:gridSpan w:val="5"/>
          </w:tcPr>
          <w:p>
            <w:pPr>
              <w:pStyle w:val="Compact"/>
              <w:jc w:val="right"/>
            </w:pPr>
            <w:r>
              <w:t xml:space="preserve">GRAND TOTAL (EUR)</w:t>
            </w:r>
          </w:p>
        </w:tc>
        <w:tc>
          <w:tcPr/>
          <w:p>
            <w:pPr>
              <w:pStyle w:val="Compact"/>
              <w:jc w:val="left"/>
            </w:pPr>
            <w:r>
              <w:t xml:space="preserve">19,862.15</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Commencement Date:</w:t>
      </w:r>
      <w:r>
        <w:t xml:space="preserve"> </w:t>
      </w:r>
      <w:r>
        <w:t xml:space="preserve">The Police Officer services under this Purchase Order shall commence on 1 July 2025 and shall continue for a period of three (3) months, unless terminated earlier in accordance with Clause 3.7.</w:t>
      </w:r>
    </w:p>
    <w:p>
      <w:pPr>
        <w:numPr>
          <w:ilvl w:val="0"/>
          <w:numId w:val="1001"/>
        </w:numPr>
        <w:pStyle w:val="Compact"/>
      </w:pPr>
      <w:r>
        <w:rPr>
          <w:bCs/>
          <w:b/>
        </w:rPr>
        <w:t xml:space="preserve">Qualification Requirements:</w:t>
      </w:r>
      <w:r>
        <w:t xml:space="preserve"> </w:t>
      </w:r>
      <w:r>
        <w:t xml:space="preserve">The Police Officer assigned to this Purchase Order must hold a valid Dutch police certification (certificaat van bekwaamheid) issued by the Politieacademie and must possess a minimum of five (5) years of operational experience in public order enforcement within the Netherlands Amsterdam metropolitan area.</w:t>
      </w:r>
    </w:p>
    <w:p>
      <w:pPr>
        <w:numPr>
          <w:ilvl w:val="0"/>
          <w:numId w:val="1001"/>
        </w:numPr>
        <w:pStyle w:val="Compact"/>
      </w:pPr>
      <w:r>
        <w:rPr>
          <w:bCs/>
          <w:b/>
        </w:rPr>
        <w:t xml:space="preserve">Working Hours:</w:t>
      </w:r>
      <w:r>
        <w:t xml:space="preserve"> </w:t>
      </w:r>
      <w:r>
        <w:t xml:space="preserve">The Police Officer shall work a standard schedule of 40 hours per week, distributed across rotating shifts as determined by the Buyer. Overtime exceeding 48 hours per week shall be compensated at 1.5 times the standard hourly rate as stipulated in this Purchase Order.</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Late payments shall accrue interest at the statutory Dutch rate (wettelijke rente) as defined under Article 6:119 of the Dutch Civil Code.</w:t>
      </w:r>
    </w:p>
    <w:p>
      <w:pPr>
        <w:numPr>
          <w:ilvl w:val="0"/>
          <w:numId w:val="1001"/>
        </w:numPr>
        <w:pStyle w:val="Compact"/>
      </w:pPr>
      <w:r>
        <w:rPr>
          <w:bCs/>
          <w:b/>
        </w:rPr>
        <w:t xml:space="preserve">Compliance and Legal Obligations:</w:t>
      </w:r>
      <w:r>
        <w:t xml:space="preserve"> </w:t>
      </w:r>
      <w:r>
        <w:t xml:space="preserve">The Supplier warrants that the Police Officer engaged under this Purchase Order shall comply with all applicable laws and regulations of the Kingdom of the Netherlands, including data protection requirements under the GDPR and the Dutch UAVG (Uitvoeringswet AVG), as well as all municipal bylaws of Netherlands Amsterdam.</w:t>
      </w:r>
    </w:p>
    <w:p>
      <w:pPr>
        <w:numPr>
          <w:ilvl w:val="0"/>
          <w:numId w:val="1001"/>
        </w:numPr>
        <w:pStyle w:val="Compact"/>
      </w:pPr>
      <w:r>
        <w:rPr>
          <w:bCs/>
          <w:b/>
        </w:rPr>
        <w:t xml:space="preserve">Insurance and Liability:</w:t>
      </w:r>
      <w:r>
        <w:t xml:space="preserve"> </w:t>
      </w:r>
      <w:r>
        <w:t xml:space="preserve">The Supplier shall maintain comprehensive professional liability insurance with a minimum coverage of EUR 5,000,000 for any claims arising from the actions or omissions of the Police Officer during the execution of this Purchase Order. A certificate of insurance shall be provided to the Buyer prior to commencement.</w:t>
      </w:r>
    </w:p>
    <w:p>
      <w:pPr>
        <w:numPr>
          <w:ilvl w:val="0"/>
          <w:numId w:val="1001"/>
        </w:numPr>
        <w:pStyle w:val="Compact"/>
      </w:pPr>
      <w:r>
        <w:rPr>
          <w:bCs/>
          <w:b/>
        </w:rPr>
        <w:t xml:space="preserve">Termination:</w:t>
      </w:r>
      <w:r>
        <w:t xml:space="preserve"> </w:t>
      </w:r>
      <w:r>
        <w:t xml:space="preserve">Either party may terminate this Purchase Order with a written notice period of thirty (30) days. In cases of material breach, gross misconduct by the Police Officer, or failure to meet the service standards outlined in this document, the Buyer may terminate this Purchase Order immediately upon written notice.</w:t>
      </w:r>
    </w:p>
    <w:p>
      <w:pPr>
        <w:numPr>
          <w:ilvl w:val="0"/>
          <w:numId w:val="1001"/>
        </w:numPr>
        <w:pStyle w:val="Compact"/>
      </w:pPr>
      <w:r>
        <w:rPr>
          <w:bCs/>
          <w:b/>
        </w:rPr>
        <w:t xml:space="preserve">Confidentiality:</w:t>
      </w:r>
      <w:r>
        <w:t xml:space="preserve"> </w:t>
      </w:r>
      <w:r>
        <w:t xml:space="preserve">All information exchanged under this Purchase Order, including operational details, incident reports, and personal data related to the Police Officer and the Netherlands Amsterdam community, shall be treated as strictly confidential and shall not be disclosed to third parties without prior written consent.</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Netherlands. Any disputes arising from or in connection with this Purchase Order shall be subject to the exclusive jurisdiction of the competent court in Amsterdam, Netherlands Amsterdam.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circumstances beyond reasonable control, including but not limited to natural disasters, government-imposed restrictions, or public health emergencies affecting operations in Netherlands Amsterdam.</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procurement of Police Officer services in Netherlands Amsterdam. This Purchase Order becomes effective upon the signature of both authorized representatives.</w:t>
      </w:r>
    </w:p>
    <w:p>
      <w:pPr>
        <w:pStyle w:val="BodyText"/>
      </w:pPr>
      <w:r>
        <w:rPr>
          <w:bCs/>
          <w:b/>
        </w:rPr>
        <w:t xml:space="preserve">For and on behalf of the Buyer:</w:t>
      </w:r>
    </w:p>
    <w:p>
      <w:pPr>
        <w:pStyle w:val="BodyText"/>
      </w:pPr>
      <w:r>
        <w:t xml:space="preserve">Stadsbeheer Amsterdam</w:t>
      </w:r>
    </w:p>
    <w:p>
      <w:pPr>
        <w:pStyle w:val="BodyText"/>
      </w:pPr>
      <w:r>
        <w:t xml:space="preserve">Name: Dr. Hendrik van der Berg</w:t>
      </w:r>
      <w:r>
        <w:br/>
      </w:r>
      <w:r>
        <w:t xml:space="preserve">Title: Director of Public Safety</w:t>
      </w:r>
      <w:r>
        <w:br/>
      </w:r>
      <w:r>
        <w:t xml:space="preserve">Date: _______________</w:t>
      </w:r>
    </w:p>
    <w:p>
      <w:pPr>
        <w:pStyle w:val="BodyText"/>
      </w:pPr>
      <w:r>
        <w:rPr>
          <w:bCs/>
          <w:b/>
        </w:rPr>
        <w:t xml:space="preserve">For and on behalf of the Supplier:</w:t>
      </w:r>
    </w:p>
    <w:p>
      <w:pPr>
        <w:pStyle w:val="BodyText"/>
      </w:pPr>
      <w:r>
        <w:t xml:space="preserve">Amsterdam Beveiligingsdiensten B.V.</w:t>
      </w:r>
    </w:p>
    <w:p>
      <w:pPr>
        <w:pStyle w:val="BodyText"/>
      </w:pPr>
      <w:r>
        <w:t xml:space="preserve">Name: Mevrouw Anouk de Vries</w:t>
      </w:r>
      <w:r>
        <w:br/>
      </w:r>
      <w:r>
        <w:t xml:space="preserve">Title: Chief Operations Officer</w:t>
      </w:r>
      <w:r>
        <w:br/>
      </w:r>
      <w:r>
        <w:t xml:space="preserve">Date: _______________</w:t>
      </w:r>
    </w:p>
    <w:p>
      <w:pPr>
        <w:pStyle w:val="BodyText"/>
      </w:pPr>
      <w:r>
        <w:t xml:space="preserve">This Purchase Order (Ref: NL-AMS-2025-PO-04872) was issued by Stadsbeheer Amsterdam for the procurement of Police Officer services in Netherlands Amsterdam. Document generated on 14 June 2025. This document is valid for a period of ninety (90) days from the date of issue. Unauthorized reproduction or distribution of this Purchase Order is prohibited under Dutch intellectual property law.</w:t>
      </w:r>
    </w:p>
    <w:p>
      <w:pPr>
        <w:pStyle w:val="BodyText"/>
      </w:pPr>
      <w:r>
        <w:t xml:space="preserve">© 2025 Stadsbeheer Amsterdam – Department of Public Safety &amp; Security.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Netherlands Amsterdam</dc:title>
  <dc:creator/>
  <dc:language>en</dc:language>
  <cp:keywords/>
  <dcterms:created xsi:type="dcterms:W3CDTF">2026-10-10T04:46:15Z</dcterms:created>
  <dcterms:modified xsi:type="dcterms:W3CDTF">2026-10-10T04:46:15Z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