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Police</w:t>
      </w:r>
      <w:r>
        <w:t xml:space="preserve"> </w:t>
      </w:r>
      <w:r>
        <w:t xml:space="preserve">Officer</w:t>
      </w:r>
      <w:r>
        <w:t xml:space="preserve"> </w:t>
      </w:r>
      <w:r>
        <w:t xml:space="preserve">Equipment</w:t>
      </w:r>
      <w:r>
        <w:t xml:space="preserve"> </w:t>
      </w:r>
      <w:r>
        <w:t xml:space="preserve">-</w:t>
      </w:r>
      <w:r>
        <w:t xml:space="preserve"> </w:t>
      </w:r>
      <w:r>
        <w:t xml:space="preserve">Spain</w:t>
      </w:r>
      <w:r>
        <w:t xml:space="preserve"> </w:t>
      </w:r>
      <w:r>
        <w:t xml:space="preserve">Valencia</w:t>
      </w:r>
    </w:p>
    <w:bookmarkStart w:id="20" w:name="purchase-order"/>
    <w:p>
      <w:pPr>
        <w:pStyle w:val="Heading1"/>
      </w:pPr>
      <w:r>
        <w:t xml:space="preserve">PURCHASE ORDER</w:t>
      </w:r>
    </w:p>
    <w:p>
      <w:pPr>
        <w:pStyle w:val="FirstParagraph"/>
      </w:pPr>
      <w:r>
        <w:t xml:space="preserve">Official Procurement Document – Police Officer Equipment &amp; Services</w:t>
      </w:r>
    </w:p>
    <w:p>
      <w:pPr>
        <w:pStyle w:val="BodyText"/>
      </w:pPr>
      <w:r>
        <w:t xml:space="preserve">Valencia, Spain | Generalitat Valenciana – Policía Local</w:t>
      </w:r>
    </w:p>
    <w:bookmarkEnd w:id="20"/>
    <w:p>
      <w:pPr>
        <w:pStyle w:val="BodyText"/>
      </w:pPr>
      <w:r>
        <w:t xml:space="preserve">PO No.: PO-VAL-2025-04872</w:t>
      </w:r>
      <w:r>
        <w:br/>
      </w:r>
      <w:r>
        <w:t xml:space="preserve">Date of Issue: 14 June 2025</w:t>
      </w:r>
      <w:r>
        <w:br/>
      </w:r>
      <w:r>
        <w:t xml:space="preserve">Valid Until: 14 September 2025</w:t>
      </w:r>
    </w:p>
    <w:bookmarkStart w:id="21" w:name="parties-to-this-purchase-order"/>
    <w:p>
      <w:pPr>
        <w:pStyle w:val="Heading2"/>
      </w:pPr>
      <w:r>
        <w:t xml:space="preserve">1. Parties to This Purchase Order</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Purchasing Authority (Buyer)</w:t>
            </w:r>
          </w:p>
        </w:tc>
        <w:tc>
          <w:tcPr/>
          <w:p>
            <w:pPr>
              <w:pStyle w:val="Compact"/>
              <w:jc w:val="left"/>
            </w:pPr>
            <w:r>
              <w:t xml:space="preserve">Supplier (Seller)</w:t>
            </w:r>
          </w:p>
        </w:tc>
      </w:tr>
      <w:tr>
        <w:tc>
          <w:tcPr/>
          <w:p>
            <w:pPr>
              <w:pStyle w:val="Compact"/>
              <w:jc w:val="left"/>
            </w:pPr>
            <w:r>
              <w:rPr>
                <w:bCs/>
                <w:b/>
              </w:rPr>
              <w:t xml:space="preserve">Generalitat Valenciana</w:t>
            </w:r>
            <w:r>
              <w:br/>
            </w:r>
            <w:r>
              <w:t xml:space="preserve">Dirección General de Seguridad y Emergencias</w:t>
            </w:r>
            <w:r>
              <w:br/>
            </w:r>
            <w:r>
              <w:t xml:space="preserve">Av. del Cid, 55</w:t>
            </w:r>
            <w:r>
              <w:br/>
            </w:r>
            <w:r>
              <w:t xml:space="preserve">46071 Valencia, Spain</w:t>
            </w:r>
            <w:r>
              <w:br/>
            </w:r>
            <w:r>
              <w:t xml:space="preserve">NIF: Q4600000F</w:t>
            </w:r>
            <w:r>
              <w:br/>
            </w:r>
            <w:r>
              <w:t xml:space="preserve">Contact: procurement@seguridad.gva.es</w:t>
            </w:r>
            <w:r>
              <w:br/>
            </w:r>
            <w:r>
              <w:t xml:space="preserve">Tel: +34 963 863 000</w:t>
            </w:r>
          </w:p>
        </w:tc>
        <w:tc>
          <w:tcPr/>
          <w:p>
            <w:pPr>
              <w:pStyle w:val="Compact"/>
              <w:jc w:val="left"/>
            </w:pPr>
            <w:r>
              <w:rPr>
                <w:bCs/>
                <w:b/>
              </w:rPr>
              <w:t xml:space="preserve">Equipamiento Policial Ibérica, S.L.</w:t>
            </w:r>
            <w:r>
              <w:br/>
            </w:r>
            <w:r>
              <w:t xml:space="preserve">Polígono Industrial El Oliveral, Nave 12</w:t>
            </w:r>
            <w:r>
              <w:br/>
            </w:r>
            <w:r>
              <w:t xml:space="preserve">46980 Paterna, Valencia, Spain</w:t>
            </w:r>
            <w:r>
              <w:br/>
            </w:r>
            <w:r>
              <w:t xml:space="preserve">CIF: B46882341</w:t>
            </w:r>
            <w:r>
              <w:br/>
            </w:r>
            <w:r>
              <w:t xml:space="preserve">Contact: ventas@equippolicialiberica.es</w:t>
            </w:r>
            <w:r>
              <w:br/>
            </w:r>
            <w:r>
              <w:t xml:space="preserve">Tel: +34 961 345 678</w:t>
            </w:r>
          </w:p>
        </w:tc>
      </w:tr>
    </w:tbl>
    <w:bookmarkEnd w:id="21"/>
    <w:bookmarkStart w:id="22" w:name="purpose-and-scope-of-this-purchase-order"/>
    <w:p>
      <w:pPr>
        <w:pStyle w:val="Heading2"/>
      </w:pPr>
      <w:r>
        <w:t xml:space="preserve">2. Purpose and Scope of This Purchase Order</w:t>
      </w:r>
    </w:p>
    <w:p>
      <w:pPr>
        <w:pStyle w:val="FirstParagraph"/>
      </w:pPr>
      <w:r>
        <w:t xml:space="preserve">This Purchase Order is issued by the Generalitat Valenciana to procure specialized equipment, uniforms, and operational supplies required for the deployment and daily service of a Police Officer assigned to the Policía Local de Valencia. The scope of this Purchase Order encompasses all items necessary to ensure that the Police Officer is fully equipped in accordance with the regulations established by the Spanish Ministry of the Interior and the specific protocols of the Valencia municipal police force. All goods and services referenced in this Purchase Order shall be delivered to the designated Police Officer station located in the city of Valencia, Spain, and must comply with the applicable Spanish and European Union standards for law enforcement equipment.</w:t>
      </w:r>
    </w:p>
    <w:bookmarkEnd w:id="22"/>
    <w:bookmarkStart w:id="23" w:name="itemized-list-of-goods-and-services"/>
    <w:p>
      <w:pPr>
        <w:pStyle w:val="Heading2"/>
      </w:pPr>
      <w:r>
        <w:t xml:space="preserve">3. Itemized List of Goods and Services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Standard Police Officer uniform set (summer), compliant with Policía Local Valencia specifications, including tunic, trousers, belt, and insignia</w:t>
            </w:r>
          </w:p>
        </w:tc>
        <w:tc>
          <w:tcPr/>
          <w:p>
            <w:pPr>
              <w:pStyle w:val="Compact"/>
              <w:jc w:val="left"/>
            </w:pPr>
            <w:r>
              <w:t xml:space="preserve">2</w:t>
            </w:r>
          </w:p>
        </w:tc>
        <w:tc>
          <w:tcPr/>
          <w:p>
            <w:pPr>
              <w:pStyle w:val="Compact"/>
              <w:jc w:val="left"/>
            </w:pPr>
            <w:r>
              <w:t xml:space="preserve">385.00</w:t>
            </w:r>
          </w:p>
        </w:tc>
        <w:tc>
          <w:tcPr/>
          <w:p>
            <w:pPr>
              <w:pStyle w:val="Compact"/>
              <w:jc w:val="left"/>
            </w:pPr>
            <w:r>
              <w:t xml:space="preserve">770.00</w:t>
            </w:r>
          </w:p>
        </w:tc>
      </w:tr>
      <w:tr>
        <w:tc>
          <w:tcPr/>
          <w:p>
            <w:pPr>
              <w:pStyle w:val="Compact"/>
              <w:jc w:val="left"/>
            </w:pPr>
            <w:r>
              <w:t xml:space="preserve">02</w:t>
            </w:r>
          </w:p>
        </w:tc>
        <w:tc>
          <w:tcPr/>
          <w:p>
            <w:pPr>
              <w:pStyle w:val="Compact"/>
              <w:jc w:val="left"/>
            </w:pPr>
            <w:r>
              <w:t xml:space="preserve">Standard Police Officer uniform set (winter), with thermal lining, including overcoat, insulated trousers, and winter cap</w:t>
            </w:r>
          </w:p>
        </w:tc>
        <w:tc>
          <w:tcPr/>
          <w:p>
            <w:pPr>
              <w:pStyle w:val="Compact"/>
              <w:jc w:val="left"/>
            </w:pPr>
            <w:r>
              <w:t xml:space="preserve">2</w:t>
            </w:r>
          </w:p>
        </w:tc>
        <w:tc>
          <w:tcPr/>
          <w:p>
            <w:pPr>
              <w:pStyle w:val="Compact"/>
              <w:jc w:val="left"/>
            </w:pPr>
            <w:r>
              <w:t xml:space="preserve">520.00</w:t>
            </w:r>
          </w:p>
        </w:tc>
        <w:tc>
          <w:tcPr/>
          <w:p>
            <w:pPr>
              <w:pStyle w:val="Compact"/>
              <w:jc w:val="left"/>
            </w:pPr>
            <w:r>
              <w:t xml:space="preserve">1,040.00</w:t>
            </w:r>
          </w:p>
        </w:tc>
      </w:tr>
      <w:tr>
        <w:tc>
          <w:tcPr/>
          <w:p>
            <w:pPr>
              <w:pStyle w:val="Compact"/>
              <w:jc w:val="left"/>
            </w:pPr>
            <w:r>
              <w:t xml:space="preserve">03</w:t>
            </w:r>
          </w:p>
        </w:tc>
        <w:tc>
          <w:tcPr/>
          <w:p>
            <w:pPr>
              <w:pStyle w:val="Compact"/>
              <w:jc w:val="left"/>
            </w:pPr>
            <w:r>
              <w:t xml:space="preserve">Ballistic vest (Level IIIA), CE-certified, with modular pouch system for Police Officer tactical operations in Valencia urban environment</w:t>
            </w:r>
          </w:p>
        </w:tc>
        <w:tc>
          <w:tcPr/>
          <w:p>
            <w:pPr>
              <w:pStyle w:val="Compact"/>
              <w:jc w:val="left"/>
            </w:pPr>
            <w:r>
              <w:t xml:space="preserve">1</w:t>
            </w:r>
          </w:p>
        </w:tc>
        <w:tc>
          <w:tcPr/>
          <w:p>
            <w:pPr>
              <w:pStyle w:val="Compact"/>
              <w:jc w:val="left"/>
            </w:pPr>
            <w:r>
              <w:t xml:space="preserve">1,250.00</w:t>
            </w:r>
          </w:p>
        </w:tc>
        <w:tc>
          <w:tcPr/>
          <w:p>
            <w:pPr>
              <w:pStyle w:val="Compact"/>
              <w:jc w:val="left"/>
            </w:pPr>
            <w:r>
              <w:t xml:space="preserve">1,250.00</w:t>
            </w:r>
          </w:p>
        </w:tc>
      </w:tr>
      <w:tr>
        <w:tc>
          <w:tcPr/>
          <w:p>
            <w:pPr>
              <w:pStyle w:val="Compact"/>
              <w:jc w:val="left"/>
            </w:pPr>
            <w:r>
              <w:t xml:space="preserve">04</w:t>
            </w:r>
          </w:p>
        </w:tc>
        <w:tc>
          <w:tcPr/>
          <w:p>
            <w:pPr>
              <w:pStyle w:val="Compact"/>
              <w:jc w:val="left"/>
            </w:pPr>
            <w:r>
              <w:t xml:space="preserve">Body-worn camera system (4K, 12-hour battery), with mounting kit for Police Officer duty in public spaces of Valencia, Spain</w:t>
            </w:r>
          </w:p>
        </w:tc>
        <w:tc>
          <w:tcPr/>
          <w:p>
            <w:pPr>
              <w:pStyle w:val="Compact"/>
              <w:jc w:val="left"/>
            </w:pPr>
            <w:r>
              <w:t xml:space="preserve">1</w:t>
            </w:r>
          </w:p>
        </w:tc>
        <w:tc>
          <w:tcPr/>
          <w:p>
            <w:pPr>
              <w:pStyle w:val="Compact"/>
              <w:jc w:val="left"/>
            </w:pPr>
            <w:r>
              <w:t xml:space="preserve">890.00</w:t>
            </w:r>
          </w:p>
        </w:tc>
        <w:tc>
          <w:tcPr/>
          <w:p>
            <w:pPr>
              <w:pStyle w:val="Compact"/>
              <w:jc w:val="left"/>
            </w:pPr>
            <w:r>
              <w:t xml:space="preserve">890.00</w:t>
            </w:r>
          </w:p>
        </w:tc>
      </w:tr>
      <w:tr>
        <w:tc>
          <w:tcPr/>
          <w:p>
            <w:pPr>
              <w:pStyle w:val="Compact"/>
              <w:jc w:val="left"/>
            </w:pPr>
            <w:r>
              <w:t xml:space="preserve">05</w:t>
            </w:r>
          </w:p>
        </w:tc>
        <w:tc>
          <w:tcPr/>
          <w:p>
            <w:pPr>
              <w:pStyle w:val="Compact"/>
              <w:jc w:val="left"/>
            </w:pPr>
            <w:r>
              <w:t xml:space="preserve">Radio communication device (VHF/UHF dual-band), encrypted, compatible with Valencia police network, with earpiece and charging dock</w:t>
            </w:r>
          </w:p>
        </w:tc>
        <w:tc>
          <w:tcPr/>
          <w:p>
            <w:pPr>
              <w:pStyle w:val="Compact"/>
              <w:jc w:val="left"/>
            </w:pPr>
            <w:r>
              <w:t xml:space="preserve">1</w:t>
            </w:r>
          </w:p>
        </w:tc>
        <w:tc>
          <w:tcPr/>
          <w:p>
            <w:pPr>
              <w:pStyle w:val="Compact"/>
              <w:jc w:val="left"/>
            </w:pPr>
            <w:r>
              <w:t xml:space="preserve">1,420.00</w:t>
            </w:r>
          </w:p>
        </w:tc>
        <w:tc>
          <w:tcPr/>
          <w:p>
            <w:pPr>
              <w:pStyle w:val="Compact"/>
              <w:jc w:val="left"/>
            </w:pPr>
            <w:r>
              <w:t xml:space="preserve">1,420.00</w:t>
            </w:r>
          </w:p>
        </w:tc>
      </w:tr>
      <w:tr>
        <w:tc>
          <w:tcPr/>
          <w:p>
            <w:pPr>
              <w:pStyle w:val="Compact"/>
              <w:jc w:val="left"/>
            </w:pPr>
            <w:r>
              <w:t xml:space="preserve">06</w:t>
            </w:r>
          </w:p>
        </w:tc>
        <w:tc>
          <w:tcPr/>
          <w:p>
            <w:pPr>
              <w:pStyle w:val="Compact"/>
              <w:jc w:val="left"/>
            </w:pPr>
            <w:r>
              <w:t xml:space="preserve">Non-lethal restraint kit (handcuffs, zip ties, taser device CE-marked), for Police Officer use under Spanish law enforcement regulations</w:t>
            </w:r>
          </w:p>
        </w:tc>
        <w:tc>
          <w:tcPr/>
          <w:p>
            <w:pPr>
              <w:pStyle w:val="Compact"/>
              <w:jc w:val="left"/>
            </w:pPr>
            <w:r>
              <w:t xml:space="preserve">1</w:t>
            </w:r>
          </w:p>
        </w:tc>
        <w:tc>
          <w:tcPr/>
          <w:p>
            <w:pPr>
              <w:pStyle w:val="Compact"/>
              <w:jc w:val="left"/>
            </w:pPr>
            <w:r>
              <w:t xml:space="preserve">680.00</w:t>
            </w:r>
          </w:p>
        </w:tc>
        <w:tc>
          <w:tcPr/>
          <w:p>
            <w:pPr>
              <w:pStyle w:val="Compact"/>
              <w:jc w:val="left"/>
            </w:pPr>
            <w:r>
              <w:t xml:space="preserve">680.00</w:t>
            </w:r>
          </w:p>
        </w:tc>
      </w:tr>
      <w:tr>
        <w:tc>
          <w:tcPr/>
          <w:p>
            <w:pPr>
              <w:pStyle w:val="Compact"/>
              <w:jc w:val="left"/>
            </w:pPr>
            <w:r>
              <w:t xml:space="preserve">07</w:t>
            </w:r>
          </w:p>
        </w:tc>
        <w:tc>
          <w:tcPr/>
          <w:p>
            <w:pPr>
              <w:pStyle w:val="Compact"/>
              <w:jc w:val="left"/>
            </w:pPr>
            <w:r>
              <w:t xml:space="preserve">Police Officer identification badge, laminated, with RFID chip, bearing the Valencia municipal police emblem and officer number</w:t>
            </w:r>
          </w:p>
        </w:tc>
        <w:tc>
          <w:tcPr/>
          <w:p>
            <w:pPr>
              <w:pStyle w:val="Compact"/>
              <w:jc w:val="left"/>
            </w:pPr>
            <w:r>
              <w:t xml:space="preserve">2</w:t>
            </w:r>
          </w:p>
        </w:tc>
        <w:tc>
          <w:tcPr/>
          <w:p>
            <w:pPr>
              <w:pStyle w:val="Compact"/>
              <w:jc w:val="left"/>
            </w:pPr>
            <w:r>
              <w:t xml:space="preserve">45.00</w:t>
            </w:r>
          </w:p>
        </w:tc>
        <w:tc>
          <w:tcPr/>
          <w:p>
            <w:pPr>
              <w:pStyle w:val="Compact"/>
              <w:jc w:val="left"/>
            </w:pPr>
            <w:r>
              <w:t xml:space="preserve">90.00</w:t>
            </w:r>
          </w:p>
        </w:tc>
      </w:tr>
      <w:tr>
        <w:tc>
          <w:tcPr/>
          <w:p>
            <w:pPr>
              <w:pStyle w:val="Compact"/>
              <w:jc w:val="left"/>
            </w:pPr>
            <w:r>
              <w:t xml:space="preserve">08</w:t>
            </w:r>
          </w:p>
        </w:tc>
        <w:tc>
          <w:tcPr/>
          <w:p>
            <w:pPr>
              <w:pStyle w:val="Compact"/>
              <w:jc w:val="left"/>
            </w:pPr>
            <w:r>
              <w:t xml:space="preserve">First aid and emergency response kit, sized for Police Officer field operations, including AED, trauma supplies, and Spanish-language instruction manual</w:t>
            </w:r>
          </w:p>
        </w:tc>
        <w:tc>
          <w:tcPr/>
          <w:p>
            <w:pPr>
              <w:pStyle w:val="Compact"/>
              <w:jc w:val="left"/>
            </w:pPr>
            <w:r>
              <w:t xml:space="preserve">1</w:t>
            </w:r>
          </w:p>
        </w:tc>
        <w:tc>
          <w:tcPr/>
          <w:p>
            <w:pPr>
              <w:pStyle w:val="Compact"/>
              <w:jc w:val="left"/>
            </w:pPr>
            <w:r>
              <w:t xml:space="preserve">475.00</w:t>
            </w:r>
          </w:p>
        </w:tc>
        <w:tc>
          <w:tcPr/>
          <w:p>
            <w:pPr>
              <w:pStyle w:val="Compact"/>
              <w:jc w:val="left"/>
            </w:pPr>
            <w:r>
              <w:t xml:space="preserve">475.00</w:t>
            </w:r>
          </w:p>
        </w:tc>
      </w:tr>
      <w:tr>
        <w:tc>
          <w:tcPr/>
          <w:p>
            <w:pPr>
              <w:pStyle w:val="Compact"/>
              <w:jc w:val="left"/>
            </w:pPr>
            <w:r>
              <w:t xml:space="preserve">09</w:t>
            </w:r>
          </w:p>
        </w:tc>
        <w:tc>
          <w:tcPr/>
          <w:p>
            <w:pPr>
              <w:pStyle w:val="Compact"/>
              <w:jc w:val="left"/>
            </w:pPr>
            <w:r>
              <w:t xml:space="preserve">Professional development and training package: 40-hour certified course on community policing, de-escalation, and Spanish legal procedures for the assigned Police Officer</w:t>
            </w:r>
          </w:p>
        </w:tc>
        <w:tc>
          <w:tcPr/>
          <w:p>
            <w:pPr>
              <w:pStyle w:val="Compact"/>
              <w:jc w:val="left"/>
            </w:pPr>
            <w:r>
              <w:t xml:space="preserve">1</w:t>
            </w:r>
          </w:p>
        </w:tc>
        <w:tc>
          <w:tcPr/>
          <w:p>
            <w:pPr>
              <w:pStyle w:val="Compact"/>
              <w:jc w:val="left"/>
            </w:pPr>
            <w:r>
              <w:t xml:space="preserve">2,200.00</w:t>
            </w:r>
          </w:p>
        </w:tc>
        <w:tc>
          <w:tcPr/>
          <w:p>
            <w:pPr>
              <w:pStyle w:val="Compact"/>
              <w:jc w:val="left"/>
            </w:pPr>
            <w:r>
              <w:t xml:space="preserve">2,200.00</w:t>
            </w:r>
          </w:p>
        </w:tc>
      </w:tr>
      <w:tr>
        <w:tc>
          <w:tcPr/>
          <w:p>
            <w:pPr>
              <w:pStyle w:val="Compact"/>
              <w:jc w:val="left"/>
            </w:pPr>
            <w:r>
              <w:t xml:space="preserve">10</w:t>
            </w:r>
          </w:p>
        </w:tc>
        <w:tc>
          <w:tcPr/>
          <w:p>
            <w:pPr>
              <w:pStyle w:val="Compact"/>
              <w:jc w:val="left"/>
            </w:pPr>
            <w:r>
              <w:t xml:space="preserve">Annual maintenance and calibration service for all electronic equipment listed in this Purchase Order, covering the Police Officer's operational period in Valencia</w:t>
            </w:r>
          </w:p>
        </w:tc>
        <w:tc>
          <w:tcPr/>
          <w:p>
            <w:pPr>
              <w:pStyle w:val="Compact"/>
              <w:jc w:val="left"/>
            </w:pPr>
            <w:r>
              <w:t xml:space="preserve">1</w:t>
            </w:r>
          </w:p>
        </w:tc>
        <w:tc>
          <w:tcPr/>
          <w:p>
            <w:pPr>
              <w:pStyle w:val="Compact"/>
              <w:jc w:val="left"/>
            </w:pPr>
            <w:r>
              <w:t xml:space="preserve">1,100.00</w:t>
            </w:r>
          </w:p>
        </w:tc>
        <w:tc>
          <w:tcPr/>
          <w:p>
            <w:pPr>
              <w:pStyle w:val="Compact"/>
              <w:jc w:val="left"/>
            </w:pPr>
            <w:r>
              <w:t xml:space="preserve">1,100.00</w:t>
            </w:r>
          </w:p>
        </w:tc>
      </w:tr>
      <w:tr>
        <w:tc>
          <w:tcPr>
            <w:gridSpan w:val="4"/>
          </w:tcPr>
          <w:p>
            <w:pPr>
              <w:pStyle w:val="Compact"/>
              <w:jc w:val="right"/>
            </w:pPr>
            <w:r>
              <w:t xml:space="preserve">SUBTOTAL</w:t>
            </w:r>
          </w:p>
        </w:tc>
        <w:tc>
          <w:tcPr/>
          <w:p>
            <w:pPr>
              <w:pStyle w:val="Compact"/>
              <w:jc w:val="left"/>
            </w:pPr>
            <w:r>
              <w:t xml:space="preserve">10,915.00</w:t>
            </w:r>
          </w:p>
        </w:tc>
      </w:tr>
      <w:tr>
        <w:tc>
          <w:tcPr>
            <w:gridSpan w:val="4"/>
          </w:tcPr>
          <w:p>
            <w:pPr>
              <w:pStyle w:val="Compact"/>
              <w:jc w:val="right"/>
            </w:pPr>
            <w:r>
              <w:t xml:space="preserve">VAT (21% – Spain)</w:t>
            </w:r>
          </w:p>
        </w:tc>
        <w:tc>
          <w:tcPr/>
          <w:p>
            <w:pPr>
              <w:pStyle w:val="Compact"/>
              <w:jc w:val="left"/>
            </w:pPr>
            <w:r>
              <w:t xml:space="preserve">2,292.15</w:t>
            </w:r>
          </w:p>
        </w:tc>
      </w:tr>
      <w:tr>
        <w:tc>
          <w:tcPr>
            <w:gridSpan w:val="4"/>
          </w:tcPr>
          <w:p>
            <w:pPr>
              <w:pStyle w:val="Compact"/>
              <w:jc w:val="right"/>
            </w:pPr>
            <w:r>
              <w:t xml:space="preserve">GRAND TOTAL</w:t>
            </w:r>
          </w:p>
        </w:tc>
        <w:tc>
          <w:tcPr/>
          <w:p>
            <w:pPr>
              <w:pStyle w:val="Compact"/>
              <w:jc w:val="left"/>
            </w:pPr>
            <w:r>
              <w:t xml:space="preserve">13,207.15</w:t>
            </w:r>
          </w:p>
        </w:tc>
      </w:tr>
    </w:tbl>
    <w:bookmarkEnd w:id="23"/>
    <w:bookmarkStart w:id="24" w:name="delivery-and-acceptance-terms"/>
    <w:p>
      <w:pPr>
        <w:pStyle w:val="Heading2"/>
      </w:pPr>
      <w:r>
        <w:t xml:space="preserve">4. Delivery and Acceptance Terms</w:t>
      </w:r>
    </w:p>
    <w:p>
      <w:pPr>
        <w:pStyle w:val="FirstParagraph"/>
      </w:pPr>
      <w:r>
        <w:t xml:space="preserve">All items specified in this Purchase Order shall be delivered to the Policía Local de Valencia headquarters, located at Plaza del Ayuntamiento, 1, 46002 Valencia, Spain, no later than 30 July 2025. The supplier is responsible for all transportation, insurance, and handling costs associated with the delivery within the Valencia metropolitan area. Upon receipt, the designated Police Officer and the procurement officer of the Generalitat Valenciana shall jointly inspect all goods to verify conformity with the specifications outlined in this Purchase Order. Any item found to be defective, non-compliant, or missing must be reported in writing within five (5) business days of delivery. The supplier shall replace or repair any non-conforming item at no additional cost to the purchasing authority within ten (10) business days of the defect report.</w:t>
      </w:r>
    </w:p>
    <w:bookmarkEnd w:id="24"/>
    <w:bookmarkStart w:id="25" w:name="payment-terms"/>
    <w:p>
      <w:pPr>
        <w:pStyle w:val="Heading2"/>
      </w:pPr>
      <w:r>
        <w:t xml:space="preserve">5. Payment Terms</w:t>
      </w:r>
    </w:p>
    <w:p>
      <w:pPr>
        <w:pStyle w:val="FirstParagraph"/>
      </w:pPr>
      <w:r>
        <w:t xml:space="preserve">Payment for this Purchase Order shall be made via direct bank transfer to the supplier's designated account in Spain. The total amount of €13,207.15 (thirteen thousand two hundred and seven euros and fifteen cents) shall be paid in two installments: fifty percent (50%) upon confirmed delivery and acceptance of all physical goods, and the remaining fifty percent (50%) upon completion of the training package and the first quarterly maintenance service. Payment terms are net thirty (30) days from the date of the corresponding invoice. Late payments shall accrue interest at the rate established by the Spanish Law on Late Payment in Commercial Transactions (Ley 3/2004).</w:t>
      </w:r>
    </w:p>
    <w:bookmarkEnd w:id="25"/>
    <w:bookmarkStart w:id="26" w:name="X6eb36c1796ec5efe236e7db7ef2397cde2a4f24"/>
    <w:p>
      <w:pPr>
        <w:pStyle w:val="Heading2"/>
      </w:pPr>
      <w:r>
        <w:t xml:space="preserve">6. Compliance, Warranties, and Legal Provisions</w:t>
      </w:r>
    </w:p>
    <w:p>
      <w:pPr>
        <w:pStyle w:val="FirstParagraph"/>
      </w:pPr>
      <w:r>
        <w:t xml:space="preserve">The supplier warrants that all equipment and services provided under this Purchase Order conform to the applicable regulations of the Kingdom of Spain, the European Union directives on personal protective equipment, and the specific operational standards of the Policía Local de Valencia. All electronic devices must carry the CE marking and comply with Spanish telecommunications regulations. The supplier shall provide a minimum warranty period of twenty-four (24) months on all physical goods and twelve (12) months on services. This Purchase Order is governed by the laws of Spain, and any disputes arising from its interpretation or execution shall be subject to the exclusive jurisdiction of the courts of Valencia, Spain. The supplier acknowledges that the equipment procured herein is intended for the lawful service of a Police Officer in the performance of public safety duties within the municipality of Valencia and shall not be transferred, resold, or used for any purpose other than that specified in this Purchase Order without prior written authorization from the Generalitat Valenciana.</w:t>
      </w:r>
    </w:p>
    <w:bookmarkEnd w:id="26"/>
    <w:p>
      <w:pPr>
        <w:pStyle w:val="BodyText"/>
      </w:pPr>
      <w:r>
        <w:rPr>
          <w:bCs/>
          <w:b/>
        </w:rPr>
        <w:t xml:space="preserve">Important Note:</w:t>
      </w:r>
      <w:r>
        <w:t xml:space="preserve"> </w:t>
      </w:r>
      <w:r>
        <w:t xml:space="preserve">This Purchase Order is a controlled document of the Generalitat Valenciana. Any modifications, amendments, or cancellations must be executed in writing and signed by both parties. The Police Officer to whom the equipment is assigned shall sign an acknowledgment of receipt and a responsibility agreement upon collection of the items. This document is valid only for the procurement cycle 2025-2026 and is non-transferable.</w:t>
      </w:r>
    </w:p>
    <w:bookmarkStart w:id="27" w:name="authorization-and-signatures"/>
    <w:p>
      <w:pPr>
        <w:pStyle w:val="Heading2"/>
      </w:pPr>
      <w:r>
        <w:t xml:space="preserve">7. Authorization and Signatures</w:t>
      </w:r>
    </w:p>
    <w:p>
      <w:pPr>
        <w:pStyle w:val="FirstParagraph"/>
      </w:pPr>
      <w:r>
        <w:rPr>
          <w:bCs/>
          <w:b/>
        </w:rPr>
        <w:t xml:space="preserve">For the Purchasing Authority:</w:t>
      </w:r>
    </w:p>
    <w:p>
      <w:pPr>
        <w:pStyle w:val="BodyText"/>
      </w:pPr>
      <w:r>
        <w:t xml:space="preserve">Name: Dña. María Elena Serrano López</w:t>
      </w:r>
      <w:r>
        <w:br/>
      </w:r>
      <w:r>
        <w:t xml:space="preserve">Title: Directora General de Seguridad y Emergencias</w:t>
      </w:r>
      <w:r>
        <w:br/>
      </w:r>
      <w:r>
        <w:t xml:space="preserve">Generalitat Valenciana, Valencia, Spain</w:t>
      </w:r>
      <w:r>
        <w:br/>
      </w:r>
      <w:r>
        <w:t xml:space="preserve">Date: _______________    Signature: _______________</w:t>
      </w:r>
    </w:p>
    <w:p>
      <w:pPr>
        <w:pStyle w:val="BodyText"/>
      </w:pPr>
      <w:r>
        <w:rPr>
          <w:bCs/>
          <w:b/>
        </w:rPr>
        <w:t xml:space="preserve">For the Supplier:</w:t>
      </w:r>
    </w:p>
    <w:p>
      <w:pPr>
        <w:pStyle w:val="BodyText"/>
      </w:pPr>
      <w:r>
        <w:t xml:space="preserve">Name: D. Carlos Miguel Ferrer Navarro</w:t>
      </w:r>
      <w:r>
        <w:br/>
      </w:r>
      <w:r>
        <w:t xml:space="preserve">Title: Director General</w:t>
      </w:r>
      <w:r>
        <w:br/>
      </w:r>
      <w:r>
        <w:t xml:space="preserve">Equipamiento Policial Ibérica, S.L., Valencia, Spain</w:t>
      </w:r>
      <w:r>
        <w:br/>
      </w:r>
      <w:r>
        <w:t xml:space="preserve">Date: _______________    Signature: _______________</w:t>
      </w:r>
    </w:p>
    <w:bookmarkEnd w:id="27"/>
    <w:p>
      <w:pPr>
        <w:pStyle w:val="BodyText"/>
      </w:pPr>
      <w:r>
        <w:t xml:space="preserve">Purchase Order PO-VAL-2025-04872 | Generalitat Valenciana – Dirección General de Seguridad y Emergencias | Valencia, Spain</w:t>
      </w:r>
    </w:p>
    <w:p>
      <w:pPr>
        <w:pStyle w:val="BodyText"/>
      </w:pPr>
      <w:r>
        <w:t xml:space="preserve">This document is issued in accordance with Spanish public procurement regulations (Ley 9/2017 del Contrato del Sector Público). Document reference: PO-VAL-2025-04872. For inquiries, contact the Procurement Office at procurement@seguridad.gva.es.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Police Officer Equipment - Spain Valencia</dc:title>
  <dc:creator/>
  <dc:language>en</dc:language>
  <cp:keywords/>
  <dcterms:created xsi:type="dcterms:W3CDTF">2026-10-10T07:34:39Z</dcterms:created>
  <dcterms:modified xsi:type="dcterms:W3CDTF">2026-10-10T07:34:39Z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