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Manchester Metropolitan Procurement Authority</w:t>
      </w:r>
    </w:p>
    <w:p>
      <w:pPr>
        <w:pStyle w:val="BodyText"/>
      </w:pPr>
      <w:r>
        <w:t xml:space="preserve">City Hall, 100 Shudehill, Manchester, M4 2DW, United Kingdom</w:t>
      </w:r>
    </w:p>
    <w:p>
      <w:pPr>
        <w:pStyle w:val="BodyText"/>
      </w:pPr>
      <w:r>
        <w:t xml:space="preserve">PO Reference: MM-PO-2025-04871</w:t>
      </w:r>
    </w:p>
    <w:p>
      <w:pPr>
        <w:pStyle w:val="BodyText"/>
      </w:pPr>
      <w:r>
        <w:t xml:space="preserve">Date of Issue: 14 June 2025</w:t>
      </w:r>
    </w:p>
    <w:p>
      <w:pPr>
        <w:pStyle w:val="BodyText"/>
      </w:pPr>
      <w:r>
        <w:t xml:space="preserve">Valid Until: 14 September 2025</w:t>
      </w:r>
    </w:p>
    <w:bookmarkEnd w:id="20"/>
    <w:bookmarkStart w:id="21" w:name="buyer-requisitioning-authority"/>
    <w:p>
      <w:pPr>
        <w:pStyle w:val="Heading3"/>
      </w:pPr>
      <w:r>
        <w:t xml:space="preserve">BUYER (Requisitioning Authority)</w:t>
      </w:r>
    </w:p>
    <w:p>
      <w:pPr>
        <w:pStyle w:val="FirstParagraph"/>
      </w:pPr>
      <w:r>
        <w:rPr>
          <w:bCs/>
          <w:b/>
        </w:rPr>
        <w:t xml:space="preserve">Name:</w:t>
      </w:r>
      <w:r>
        <w:t xml:space="preserve"> </w:t>
      </w:r>
      <w:r>
        <w:t xml:space="preserve">Manchester Metropolitan Procurement Authority</w:t>
      </w:r>
    </w:p>
    <w:p>
      <w:pPr>
        <w:pStyle w:val="BodyText"/>
      </w:pPr>
      <w:r>
        <w:rPr>
          <w:bCs/>
          <w:b/>
        </w:rPr>
        <w:t xml:space="preserve">Address:</w:t>
      </w:r>
      <w:r>
        <w:t xml:space="preserve"> </w:t>
      </w:r>
      <w:r>
        <w:t xml:space="preserve">City Hall, 100 Shudehill, Manchester, M4 2DW</w:t>
      </w:r>
    </w:p>
    <w:p>
      <w:pPr>
        <w:pStyle w:val="BodyText"/>
      </w:pPr>
      <w:r>
        <w:rPr>
          <w:bCs/>
          <w:b/>
        </w:rPr>
        <w:t xml:space="preserve">Country:</w:t>
      </w:r>
      <w:r>
        <w:t xml:space="preserve"> </w:t>
      </w:r>
      <w:r>
        <w:t xml:space="preserve">United Kingdom</w:t>
      </w:r>
    </w:p>
    <w:p>
      <w:pPr>
        <w:pStyle w:val="BodyText"/>
      </w:pPr>
      <w:r>
        <w:rPr>
          <w:bCs/>
          <w:b/>
        </w:rPr>
        <w:t xml:space="preserve">Contact:</w:t>
      </w:r>
      <w:r>
        <w:t xml:space="preserve"> </w:t>
      </w:r>
      <w:r>
        <w:t xml:space="preserve">procurement@manchester.gov.uk</w:t>
      </w:r>
    </w:p>
    <w:p>
      <w:pPr>
        <w:pStyle w:val="BodyText"/>
      </w:pPr>
      <w:r>
        <w:rPr>
          <w:bCs/>
          <w:b/>
        </w:rPr>
        <w:t xml:space="preserve">Telephone:</w:t>
      </w:r>
      <w:r>
        <w:t xml:space="preserve"> </w:t>
      </w:r>
      <w:r>
        <w:t xml:space="preserve">+44 (0)161 234 5678</w:t>
      </w:r>
    </w:p>
    <w:p>
      <w:pPr>
        <w:pStyle w:val="BodyText"/>
      </w:pPr>
      <w:r>
        <w:rPr>
          <w:bCs/>
          <w:b/>
        </w:rPr>
        <w:t xml:space="preserve">Authorised Officer:</w:t>
      </w:r>
      <w:r>
        <w:t xml:space="preserve"> </w:t>
      </w:r>
      <w:r>
        <w:t xml:space="preserve">Ms. Catherine Whitfield, Procurement Director</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Northern Guardian Security Services Ltd.</w:t>
      </w:r>
    </w:p>
    <w:p>
      <w:pPr>
        <w:pStyle w:val="BodyText"/>
      </w:pPr>
      <w:r>
        <w:rPr>
          <w:bCs/>
          <w:b/>
        </w:rPr>
        <w:t xml:space="preserve">Address:</w:t>
      </w:r>
      <w:r>
        <w:t xml:space="preserve"> </w:t>
      </w:r>
      <w:r>
        <w:t xml:space="preserve">42 Deansgate Square, Manchester, M3 2LQ</w:t>
      </w:r>
    </w:p>
    <w:p>
      <w:pPr>
        <w:pStyle w:val="BodyText"/>
      </w:pPr>
      <w:r>
        <w:rPr>
          <w:bCs/>
          <w:b/>
        </w:rPr>
        <w:t xml:space="preserve">Country:</w:t>
      </w:r>
      <w:r>
        <w:t xml:space="preserve"> </w:t>
      </w:r>
      <w:r>
        <w:t xml:space="preserve">United Kingdom</w:t>
      </w:r>
    </w:p>
    <w:p>
      <w:pPr>
        <w:pStyle w:val="BodyText"/>
      </w:pPr>
      <w:r>
        <w:rPr>
          <w:bCs/>
          <w:b/>
        </w:rPr>
        <w:t xml:space="preserve">VAT Number:</w:t>
      </w:r>
      <w:r>
        <w:t xml:space="preserve"> </w:t>
      </w:r>
      <w:r>
        <w:t xml:space="preserve">GB 987 6543 21</w:t>
      </w:r>
    </w:p>
    <w:p>
      <w:pPr>
        <w:pStyle w:val="BodyText"/>
      </w:pPr>
      <w:r>
        <w:rPr>
          <w:bCs/>
          <w:b/>
        </w:rPr>
        <w:t xml:space="preserve">Contact:</w:t>
      </w:r>
      <w:r>
        <w:t xml:space="preserve"> </w:t>
      </w:r>
      <w:r>
        <w:t xml:space="preserve">contracts@northernguardian.co.uk</w:t>
      </w:r>
    </w:p>
    <w:p>
      <w:pPr>
        <w:pStyle w:val="BodyText"/>
      </w:pPr>
      <w:r>
        <w:rPr>
          <w:bCs/>
          <w:b/>
        </w:rPr>
        <w:t xml:space="preserve">Telephone:</w:t>
      </w:r>
      <w:r>
        <w:t xml:space="preserve"> </w:t>
      </w:r>
      <w:r>
        <w:t xml:space="preserve">+44 (0)161 832 4590</w:t>
      </w:r>
    </w:p>
    <w:bookmarkEnd w:id="22"/>
    <w:p>
      <w:pPr>
        <w:pStyle w:val="BodyText"/>
      </w:pPr>
      <w:r>
        <w:t xml:space="preserve">1.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Engagement of a fully qualified</w:t>
            </w:r>
            <w:r>
              <w:t xml:space="preserve"> </w:t>
            </w:r>
            <w:r>
              <w:t xml:space="preserve">Police Officer</w:t>
            </w:r>
            <w:r>
              <w:t xml:space="preserve"> </w:t>
            </w:r>
            <w:r>
              <w:t xml:space="preserve">(Sergeant grade or above) for the provision of security, crowd management, and public order services at the Manchester Arena and surrounding venues in the United Kingdom Manchester metropolitan area. The</w:t>
            </w:r>
            <w:r>
              <w:t xml:space="preserve"> </w:t>
            </w:r>
            <w:r>
              <w:t xml:space="preserve">Police Officer</w:t>
            </w:r>
            <w:r>
              <w:t xml:space="preserve"> </w:t>
            </w:r>
            <w:r>
              <w:t xml:space="preserve">shall hold a valid SIA licence and be registered with the relevant United Kingdom Manchester policing authority.</w:t>
            </w:r>
          </w:p>
        </w:tc>
        <w:tc>
          <w:tcPr/>
          <w:p>
            <w:pPr>
              <w:pStyle w:val="Compact"/>
              <w:jc w:val="left"/>
            </w:pPr>
            <w:r>
              <w:t xml:space="preserve">1 (per event)</w:t>
            </w:r>
          </w:p>
        </w:tc>
        <w:tc>
          <w:tcPr/>
          <w:p>
            <w:pPr>
              <w:pStyle w:val="Compact"/>
              <w:jc w:val="left"/>
            </w:pPr>
            <w:r>
              <w:t xml:space="preserve">£485.00</w:t>
            </w:r>
          </w:p>
        </w:tc>
        <w:tc>
          <w:tcPr/>
          <w:p>
            <w:pPr>
              <w:pStyle w:val="Compact"/>
              <w:jc w:val="left"/>
            </w:pPr>
            <w:r>
              <w:t xml:space="preserve">£485.00</w:t>
            </w:r>
          </w:p>
        </w:tc>
        <w:tc>
          <w:tcPr/>
          <w:p>
            <w:pPr>
              <w:pStyle w:val="Compact"/>
              <w:jc w:val="left"/>
            </w:pPr>
            <w:r>
              <w:t xml:space="preserve">15 June 2025</w:t>
            </w:r>
          </w:p>
        </w:tc>
      </w:tr>
      <w:tr>
        <w:tc>
          <w:tcPr/>
          <w:p>
            <w:pPr>
              <w:pStyle w:val="Compact"/>
              <w:jc w:val="left"/>
            </w:pPr>
            <w:r>
              <w:t xml:space="preserve">02</w:t>
            </w:r>
          </w:p>
        </w:tc>
        <w:tc>
          <w:tcPr/>
          <w:p>
            <w:pPr>
              <w:pStyle w:val="Compact"/>
              <w:jc w:val="left"/>
            </w:pPr>
            <w:r>
              <w:t xml:space="preserve">Provision of standard</w:t>
            </w:r>
            <w:r>
              <w:t xml:space="preserve"> </w:t>
            </w:r>
            <w:r>
              <w:t xml:space="preserve">Police Officer</w:t>
            </w:r>
            <w:r>
              <w:t xml:space="preserve"> </w:t>
            </w:r>
            <w:r>
              <w:t xml:space="preserve">duty equipment including high-visibility uniform, body-worn camera, radio communication device, and personal protective equipment as specified under United Kingdom Manchester Metropolitan Police Service standards.</w:t>
            </w:r>
          </w:p>
        </w:tc>
        <w:tc>
          <w:tcPr/>
          <w:p>
            <w:pPr>
              <w:pStyle w:val="Compact"/>
              <w:jc w:val="left"/>
            </w:pPr>
            <w:r>
              <w:t xml:space="preserve">1 set</w:t>
            </w:r>
          </w:p>
        </w:tc>
        <w:tc>
          <w:tcPr/>
          <w:p>
            <w:pPr>
              <w:pStyle w:val="Compact"/>
              <w:jc w:val="left"/>
            </w:pPr>
            <w:r>
              <w:t xml:space="preserve">£1,240.00</w:t>
            </w:r>
          </w:p>
        </w:tc>
        <w:tc>
          <w:tcPr/>
          <w:p>
            <w:pPr>
              <w:pStyle w:val="Compact"/>
              <w:jc w:val="left"/>
            </w:pPr>
            <w:r>
              <w:t xml:space="preserve">£1,240.00</w:t>
            </w:r>
          </w:p>
        </w:tc>
        <w:tc>
          <w:tcPr/>
          <w:p>
            <w:pPr>
              <w:pStyle w:val="Compact"/>
              <w:jc w:val="left"/>
            </w:pPr>
            <w:r>
              <w:t xml:space="preserve">15 June 2025</w:t>
            </w:r>
          </w:p>
        </w:tc>
      </w:tr>
      <w:tr>
        <w:tc>
          <w:tcPr/>
          <w:p>
            <w:pPr>
              <w:pStyle w:val="Compact"/>
              <w:jc w:val="left"/>
            </w:pPr>
            <w:r>
              <w:t xml:space="preserve">03</w:t>
            </w:r>
          </w:p>
        </w:tc>
        <w:tc>
          <w:tcPr/>
          <w:p>
            <w:pPr>
              <w:pStyle w:val="Compact"/>
              <w:jc w:val="left"/>
            </w:pPr>
            <w:r>
              <w:t xml:space="preserve">Continued</w:t>
            </w:r>
            <w:r>
              <w:t xml:space="preserve"> </w:t>
            </w:r>
            <w:r>
              <w:t xml:space="preserve">Police Officer</w:t>
            </w:r>
            <w:r>
              <w:t xml:space="preserve"> </w:t>
            </w:r>
            <w:r>
              <w:t xml:space="preserve">deployment for a period of twelve (12) consecutive months for ongoing public safety operations across the United Kingdom Manchester city centre, including but not limited to events at Old Trafford, the Northern Quarter, and the Salford Quays district.</w:t>
            </w:r>
          </w:p>
        </w:tc>
        <w:tc>
          <w:tcPr/>
          <w:p>
            <w:pPr>
              <w:pStyle w:val="Compact"/>
              <w:jc w:val="left"/>
            </w:pPr>
            <w:r>
              <w:t xml:space="preserve">12 months</w:t>
            </w:r>
          </w:p>
        </w:tc>
        <w:tc>
          <w:tcPr/>
          <w:p>
            <w:pPr>
              <w:pStyle w:val="Compact"/>
              <w:jc w:val="left"/>
            </w:pPr>
            <w:r>
              <w:t xml:space="preserve">£5,820.00</w:t>
            </w:r>
          </w:p>
        </w:tc>
        <w:tc>
          <w:tcPr/>
          <w:p>
            <w:pPr>
              <w:pStyle w:val="Compact"/>
              <w:jc w:val="left"/>
            </w:pPr>
            <w:r>
              <w:t xml:space="preserve">£69,840.00</w:t>
            </w:r>
          </w:p>
        </w:tc>
        <w:tc>
          <w:tcPr/>
          <w:p>
            <w:pPr>
              <w:pStyle w:val="Compact"/>
              <w:jc w:val="left"/>
            </w:pPr>
            <w:r>
              <w:t xml:space="preserve">1 July 2025</w:t>
            </w:r>
          </w:p>
        </w:tc>
      </w:tr>
      <w:tr>
        <w:tc>
          <w:tcPr/>
          <w:p>
            <w:pPr>
              <w:pStyle w:val="Compact"/>
              <w:jc w:val="left"/>
            </w:pPr>
            <w:r>
              <w:t xml:space="preserve">04</w:t>
            </w:r>
          </w:p>
        </w:tc>
        <w:tc>
          <w:tcPr/>
          <w:p>
            <w:pPr>
              <w:pStyle w:val="Compact"/>
              <w:jc w:val="left"/>
            </w:pPr>
            <w:r>
              <w:t xml:space="preserve">Supervisory oversight and administrative reporting by the</w:t>
            </w:r>
            <w:r>
              <w:t xml:space="preserve"> </w:t>
            </w:r>
            <w:r>
              <w:t xml:space="preserve">Police Officer</w:t>
            </w:r>
            <w:r>
              <w:t xml:space="preserve"> </w:t>
            </w:r>
            <w:r>
              <w:t xml:space="preserve">to the Manchester Metropolitan Procurement Authority, including weekly incident reports, shift logs, and compliance documentation in accordance with United Kingdom statutory requirements.</w:t>
            </w:r>
          </w:p>
        </w:tc>
        <w:tc>
          <w:tcPr/>
          <w:p>
            <w:pPr>
              <w:pStyle w:val="Compact"/>
              <w:jc w:val="left"/>
            </w:pPr>
            <w:r>
              <w:t xml:space="preserve">12 months</w:t>
            </w:r>
          </w:p>
        </w:tc>
        <w:tc>
          <w:tcPr/>
          <w:p>
            <w:pPr>
              <w:pStyle w:val="Compact"/>
              <w:jc w:val="left"/>
            </w:pPr>
            <w:r>
              <w:t xml:space="preserve">£1,150.00</w:t>
            </w:r>
          </w:p>
        </w:tc>
        <w:tc>
          <w:tcPr/>
          <w:p>
            <w:pPr>
              <w:pStyle w:val="Compact"/>
              <w:jc w:val="left"/>
            </w:pPr>
            <w:r>
              <w:t xml:space="preserve">£13,800.00</w:t>
            </w:r>
          </w:p>
        </w:tc>
        <w:tc>
          <w:tcPr/>
          <w:p>
            <w:pPr>
              <w:pStyle w:val="Compact"/>
              <w:jc w:val="left"/>
            </w:pPr>
            <w:r>
              <w:t xml:space="preserve">1 July 2025</w:t>
            </w:r>
          </w:p>
        </w:tc>
      </w:tr>
      <w:tr>
        <w:tc>
          <w:tcPr>
            <w:gridSpan w:val="4"/>
          </w:tcPr>
          <w:p>
            <w:pPr>
              <w:pStyle w:val="Compact"/>
              <w:jc w:val="left"/>
            </w:pPr>
            <w:r>
              <w:t xml:space="preserve">TOTAL CONTRACT VALUE (Excluding VAT)</w:t>
            </w:r>
          </w:p>
        </w:tc>
        <w:tc>
          <w:tcPr/>
          <w:p>
            <w:pPr>
              <w:pStyle w:val="Compact"/>
              <w:jc w:val="left"/>
            </w:pPr>
            <w:r>
              <w:t xml:space="preserve">£85,365.00</w:t>
            </w:r>
          </w:p>
        </w:tc>
        <w:tc>
          <w:tcPr/>
          <w:p>
            <w:pPr>
              <w:pStyle w:val="Compact"/>
            </w:pPr>
          </w:p>
        </w:tc>
      </w:tr>
      <w:tr>
        <w:tc>
          <w:tcPr>
            <w:gridSpan w:val="4"/>
          </w:tcPr>
          <w:p>
            <w:pPr>
              <w:pStyle w:val="Compact"/>
              <w:jc w:val="left"/>
            </w:pPr>
            <w:r>
              <w:t xml:space="preserve">VAT @ 20%</w:t>
            </w:r>
          </w:p>
        </w:tc>
        <w:tc>
          <w:tcPr/>
          <w:p>
            <w:pPr>
              <w:pStyle w:val="Compact"/>
              <w:jc w:val="left"/>
            </w:pPr>
            <w:r>
              <w:t xml:space="preserve">£17,073.00</w:t>
            </w:r>
          </w:p>
        </w:tc>
        <w:tc>
          <w:tcPr/>
          <w:p>
            <w:pPr>
              <w:pStyle w:val="Compact"/>
            </w:pPr>
          </w:p>
        </w:tc>
      </w:tr>
      <w:tr>
        <w:tc>
          <w:tcPr>
            <w:gridSpan w:val="4"/>
          </w:tcPr>
          <w:p>
            <w:pPr>
              <w:pStyle w:val="Compact"/>
              <w:jc w:val="left"/>
            </w:pPr>
            <w:r>
              <w:t xml:space="preserve">GRAND TOTAL (Including VAT)</w:t>
            </w:r>
          </w:p>
        </w:tc>
        <w:tc>
          <w:tcPr/>
          <w:p>
            <w:pPr>
              <w:pStyle w:val="Compact"/>
              <w:jc w:val="left"/>
            </w:pPr>
            <w:r>
              <w:t xml:space="preserve">£102,438.00</w:t>
            </w:r>
          </w:p>
        </w:tc>
        <w:tc>
          <w:tcPr/>
          <w:p>
            <w:pPr>
              <w:pStyle w:val="Compact"/>
            </w:pPr>
          </w:p>
        </w:tc>
      </w:tr>
    </w:tbl>
    <w:p>
      <w:pPr>
        <w:pStyle w:val="BodyText"/>
      </w:pPr>
      <w:r>
        <w:t xml:space="preserve">2.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Manchester Metropolitan Procurement Authority (hereinafter referred to as the "Buyer") and Northern Guardian Security Services Ltd. (hereinafter referred to as the "Supplier") for the provision of</w:t>
      </w:r>
      <w:r>
        <w:t xml:space="preserve"> </w:t>
      </w:r>
      <w:r>
        <w:t xml:space="preserve">Police Officer</w:t>
      </w:r>
      <w:r>
        <w:t xml:space="preserve"> </w:t>
      </w:r>
      <w:r>
        <w:t xml:space="preserve">services within the United Kingdom Manchester metropolitan region.</w:t>
      </w:r>
    </w:p>
    <w:p>
      <w:pPr>
        <w:numPr>
          <w:ilvl w:val="0"/>
          <w:numId w:val="1001"/>
        </w:numPr>
        <w:pStyle w:val="Compact"/>
      </w:pPr>
      <w:r>
        <w:t xml:space="preserve">The</w:t>
      </w:r>
      <w:r>
        <w:t xml:space="preserve"> </w:t>
      </w:r>
      <w:r>
        <w:t xml:space="preserve">Police Officer</w:t>
      </w:r>
      <w:r>
        <w:t xml:space="preserve"> </w:t>
      </w:r>
      <w:r>
        <w:t xml:space="preserve">engaged under this</w:t>
      </w:r>
      <w:r>
        <w:t xml:space="preserve"> </w:t>
      </w:r>
      <w:r>
        <w:t xml:space="preserve">Purchase Order</w:t>
      </w:r>
      <w:r>
        <w:t xml:space="preserve"> </w:t>
      </w:r>
      <w:r>
        <w:t xml:space="preserve">shall be a serving or retired member of the United Kingdom Manchester Metropolitan Police Service, or a holder of equivalent qualifications recognised under the Police Act 1996 and the Police and Criminal Evidence Act 1984 (PACE).</w:t>
      </w:r>
    </w:p>
    <w:p>
      <w:pPr>
        <w:numPr>
          <w:ilvl w:val="0"/>
          <w:numId w:val="1001"/>
        </w:numPr>
        <w:pStyle w:val="Compact"/>
      </w:pPr>
      <w:r>
        <w:t xml:space="preserve">All services rendered by the</w:t>
      </w:r>
      <w:r>
        <w:t xml:space="preserve"> </w:t>
      </w:r>
      <w:r>
        <w:t xml:space="preserve">Police Officer</w:t>
      </w:r>
      <w:r>
        <w:t xml:space="preserve"> </w:t>
      </w:r>
      <w:r>
        <w:t xml:space="preserve">shall be conducted in strict compliance with the laws of the United Kingdom, the regulations of the United Kingdom Manchester local authority, and the professional code of conduct established by the College of Policing.</w:t>
      </w:r>
    </w:p>
    <w:p>
      <w:pPr>
        <w:numPr>
          <w:ilvl w:val="0"/>
          <w:numId w:val="1001"/>
        </w:numPr>
        <w:pStyle w:val="Compact"/>
      </w:pPr>
      <w:r>
        <w:t xml:space="preserve">The Supplier shall ensure that the</w:t>
      </w:r>
      <w:r>
        <w:t xml:space="preserve"> </w:t>
      </w:r>
      <w:r>
        <w:t xml:space="preserve">Police Officer</w:t>
      </w:r>
      <w:r>
        <w:t xml:space="preserve"> </w:t>
      </w:r>
      <w:r>
        <w:t xml:space="preserve">maintains valid professional indemnity insurance with a minimum cover of £5,000,000 throughout the duration of this</w:t>
      </w:r>
      <w:r>
        <w:t xml:space="preserve"> </w:t>
      </w:r>
      <w:r>
        <w:t xml:space="preserve">Purchase Order</w:t>
      </w:r>
      <w:r>
        <w:t xml:space="preserve">.</w:t>
      </w:r>
    </w:p>
    <w:p>
      <w:pPr>
        <w:numPr>
          <w:ilvl w:val="0"/>
          <w:numId w:val="1001"/>
        </w:numPr>
        <w:pStyle w:val="Compact"/>
      </w:pPr>
      <w:r>
        <w:t xml:space="preserve">Payment shall be made within thirty (30) calendar days of receipt of a valid invoice from the Supplier. Invoices must reference this</w:t>
      </w:r>
      <w:r>
        <w:t xml:space="preserve"> </w:t>
      </w:r>
      <w:r>
        <w:t xml:space="preserve">Purchase Order</w:t>
      </w:r>
      <w:r>
        <w:t xml:space="preserve"> </w:t>
      </w:r>
      <w:r>
        <w:t xml:space="preserve">number (MM-PO-2025-04871) and be submitted to the accounts department at Manchester City Hall, United Kingdom.</w:t>
      </w:r>
    </w:p>
    <w:p>
      <w:pPr>
        <w:numPr>
          <w:ilvl w:val="0"/>
          <w:numId w:val="1001"/>
        </w:numPr>
        <w:pStyle w:val="Compact"/>
      </w:pPr>
      <w:r>
        <w:t xml:space="preserve">The Buyer reserves the right to terminate this</w:t>
      </w:r>
      <w:r>
        <w:t xml:space="preserve"> </w:t>
      </w:r>
      <w:r>
        <w:t xml:space="preserve">Purchase Order</w:t>
      </w:r>
      <w:r>
        <w:t xml:space="preserve"> </w:t>
      </w:r>
      <w:r>
        <w:t xml:space="preserve">with fourteen (14) days' written notice should the</w:t>
      </w:r>
      <w:r>
        <w:t xml:space="preserve"> </w:t>
      </w:r>
      <w:r>
        <w:t xml:space="preserve">Police Officer</w:t>
      </w:r>
      <w:r>
        <w:t xml:space="preserve"> </w:t>
      </w:r>
      <w:r>
        <w:t xml:space="preserve">fail to meet the performance standards outlined in the attached Service Level Agreement (SLA).</w:t>
      </w:r>
    </w:p>
    <w:p>
      <w:pPr>
        <w:numPr>
          <w:ilvl w:val="0"/>
          <w:numId w:val="1001"/>
        </w:numPr>
        <w:pStyle w:val="Compact"/>
      </w:pPr>
      <w:r>
        <w:t xml:space="preserve">All personal data processed under this</w:t>
      </w:r>
      <w:r>
        <w:t xml:space="preserve"> </w:t>
      </w:r>
      <w:r>
        <w:t xml:space="preserve">Purchase Order</w:t>
      </w:r>
      <w:r>
        <w:t xml:space="preserve"> </w:t>
      </w:r>
      <w:r>
        <w:t xml:space="preserve">shall be handled in accordance with the United Kingdom General Data Protection Regulation (UK GDPR) and the Data Protection Act 2018.</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mediation in Manchester, United Kingdom, before proceeding to the courts of competent jurisdiction in the United Kingdom.</w:t>
      </w:r>
    </w:p>
    <w:p>
      <w:pPr>
        <w:numPr>
          <w:ilvl w:val="0"/>
          <w:numId w:val="1001"/>
        </w:numPr>
        <w:pStyle w:val="Compact"/>
      </w:pPr>
      <w:r>
        <w:t xml:space="preserve">The Supplier warrants that the</w:t>
      </w:r>
      <w:r>
        <w:t xml:space="preserve"> </w:t>
      </w:r>
      <w:r>
        <w:t xml:space="preserve">Police Officer</w:t>
      </w:r>
      <w:r>
        <w:t xml:space="preserve"> </w:t>
      </w:r>
      <w:r>
        <w:t xml:space="preserve">assigned to this contract shall not be subject to any disciplinary proceedings, criminal record, or professional sanction at the time of engagement and throughout the contract period.</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England and Wales, United Kingdom.</w:t>
      </w:r>
    </w:p>
    <w:p>
      <w:pPr>
        <w:pStyle w:val="FirstParagraph"/>
      </w:pPr>
      <w:r>
        <w:t xml:space="preserve">3. DELIVERY AND COMMENCEMENT</w:t>
      </w:r>
    </w:p>
    <w:p>
      <w:pPr>
        <w:pStyle w:val="BodyText"/>
      </w:pPr>
      <w:r>
        <w:t xml:space="preserve">The</w:t>
      </w:r>
      <w:r>
        <w:t xml:space="preserve"> </w:t>
      </w:r>
      <w:r>
        <w:t xml:space="preserve">Police Officer</w:t>
      </w:r>
      <w:r>
        <w:t xml:space="preserve"> </w:t>
      </w:r>
      <w:r>
        <w:t xml:space="preserve">shall report for duty at the designated United Kingdom Manchester location specified in the weekly deployment schedule issued by the Buyer. The initial commencement date for services under this</w:t>
      </w:r>
      <w:r>
        <w:t xml:space="preserve"> </w:t>
      </w:r>
      <w:r>
        <w:t xml:space="preserve">Purchase Order</w:t>
      </w:r>
      <w:r>
        <w:t xml:space="preserve"> </w:t>
      </w:r>
      <w:r>
        <w:t xml:space="preserve">is 15 June 2025. All equipment and materials listed in Section 1 shall be delivered to the Manchester City Hall procurement office no later than 12 June 2025 for inspection and acceptance.</w:t>
      </w:r>
    </w:p>
    <w:p>
      <w:pPr>
        <w:pStyle w:val="BodyText"/>
      </w:pPr>
      <w:r>
        <w:t xml:space="preserve">4. AUTHORITY AND SIGNATURES</w:t>
      </w:r>
    </w:p>
    <w:p>
      <w:pPr>
        <w:pStyle w:val="BodyText"/>
      </w:pPr>
      <w:r>
        <w:t xml:space="preserve">This</w:t>
      </w:r>
      <w:r>
        <w:t xml:space="preserve"> </w:t>
      </w:r>
      <w:r>
        <w:t xml:space="preserve">Purchase Order</w:t>
      </w:r>
      <w:r>
        <w:t xml:space="preserve"> </w:t>
      </w:r>
      <w:r>
        <w:t xml:space="preserve">is issued under the delegated authority of the Manchester Metropolitan Procurement Authority and is valid for the procurement of</w:t>
      </w:r>
      <w:r>
        <w:t xml:space="preserve"> </w:t>
      </w:r>
      <w:r>
        <w:t xml:space="preserve">Police Officer</w:t>
      </w:r>
      <w:r>
        <w:t xml:space="preserve"> </w:t>
      </w:r>
      <w:r>
        <w:t xml:space="preserve">services within the United Kingdom Manchester area. By signing below, both parties acknowledge and agree to all terms, conditions, and specifications set forth in this document.</w:t>
      </w:r>
    </w:p>
    <w:p>
      <w:pPr>
        <w:pStyle w:val="BodyText"/>
      </w:pPr>
      <w:r>
        <w:rPr>
          <w:bCs/>
          <w:b/>
        </w:rPr>
        <w:t xml:space="preserve">For and on behalf of the BUYER:</w:t>
      </w:r>
    </w:p>
    <w:p>
      <w:pPr>
        <w:pStyle w:val="BodyText"/>
      </w:pPr>
      <w:r>
        <w:t xml:space="preserve">Manchester Metropolitan Procurement Authority</w:t>
      </w:r>
    </w:p>
    <w:p>
      <w:pPr>
        <w:pStyle w:val="BodyText"/>
      </w:pPr>
      <w:r>
        <w:rPr>
          <w:bCs/>
          <w:b/>
        </w:rPr>
        <w:t xml:space="preserve">Name:</w:t>
      </w:r>
      <w:r>
        <w:t xml:space="preserve"> </w:t>
      </w:r>
      <w:r>
        <w:t xml:space="preserve">Ms. Catherine Whitfield</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Northern Guardian Security Services Ltd.</w:t>
      </w:r>
    </w:p>
    <w:p>
      <w:pPr>
        <w:pStyle w:val="BodyText"/>
      </w:pPr>
      <w:r>
        <w:rPr>
          <w:bCs/>
          <w:b/>
        </w:rPr>
        <w:t xml:space="preserve">Name:</w:t>
      </w:r>
      <w:r>
        <w:t xml:space="preserve"> </w:t>
      </w:r>
      <w:r>
        <w:t xml:space="preserve">Mr. David Ashworth</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t xml:space="preserve">This</w:t>
      </w:r>
      <w:r>
        <w:t xml:space="preserve"> </w:t>
      </w:r>
      <w:r>
        <w:t xml:space="preserve">Purchase Order</w:t>
      </w:r>
      <w:r>
        <w:t xml:space="preserve"> </w:t>
      </w:r>
      <w:r>
        <w:t xml:space="preserve">(Ref: MM-PO-2025-04871) is an official document of the Manchester Metropolitan Procurement Authority, United Kingdom. It authorises the procurement of</w:t>
      </w:r>
      <w:r>
        <w:t xml:space="preserve"> </w:t>
      </w:r>
      <w:r>
        <w:t xml:space="preserve">Police Officer</w:t>
      </w:r>
      <w:r>
        <w:t xml:space="preserve"> </w:t>
      </w:r>
      <w:r>
        <w:t xml:space="preserve">services for deployment in the United Kingdom Manchester metropolitan area. Unauthorised reproduction or distribution is prohibited. For queries, contact procurement@manchester.gov.uk or telephone +44 (0)161 234 5678.</w:t>
      </w:r>
    </w:p>
    <w:p>
      <w:pPr>
        <w:pStyle w:val="BodyText"/>
      </w:pPr>
      <w:r>
        <w:t xml:space="preserve">Document Classification: Official – Sensitive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Services - Manchester, United Kingdom</dc:title>
  <dc:creator/>
  <dc:language>en</dc:language>
  <cp:keywords/>
  <dcterms:created xsi:type="dcterms:W3CDTF">2026-10-10T07:37:06Z</dcterms:created>
  <dcterms:modified xsi:type="dcterms:W3CDTF">2026-10-10T07:37:06Z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