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City</w:t>
      </w:r>
      <w:r>
        <w:t xml:space="preserve"> </w:t>
      </w:r>
      <w:r>
        <w:t xml:space="preserve">of</w:t>
      </w:r>
      <w:r>
        <w:t xml:space="preserve"> </w:t>
      </w:r>
      <w:r>
        <w:t xml:space="preserve">Los</w:t>
      </w:r>
      <w:r>
        <w:t xml:space="preserve"> </w:t>
      </w:r>
      <w:r>
        <w:t xml:space="preserve">Angeles</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LA-PO-2025-04872</w:t>
      </w:r>
    </w:p>
    <w:p>
      <w:pPr>
        <w:pStyle w:val="BodyText"/>
      </w:pPr>
      <w:r>
        <w:rPr>
          <w:bCs/>
          <w:b/>
        </w:rPr>
        <w:t xml:space="preserve">Date of Issue:</w:t>
      </w:r>
      <w:r>
        <w:t xml:space="preserve"> </w:t>
      </w:r>
      <w:r>
        <w:t xml:space="preserve">June 12, 2025</w:t>
      </w:r>
    </w:p>
    <w:p>
      <w:pPr>
        <w:pStyle w:val="BodyText"/>
      </w:pPr>
      <w:r>
        <w:rPr>
          <w:bCs/>
          <w:b/>
        </w:rPr>
        <w:t xml:space="preserve">Expiration Date:</w:t>
      </w:r>
      <w:r>
        <w:t xml:space="preserve"> </w:t>
      </w:r>
      <w:r>
        <w:t xml:space="preserve">December 31, 2025</w:t>
      </w:r>
    </w:p>
    <w:p>
      <w:pPr>
        <w:pStyle w:val="BodyText"/>
      </w:pPr>
      <w:r>
        <w:rPr>
          <w:bCs/>
          <w:b/>
        </w:rPr>
        <w:t xml:space="preserve">Revision:</w:t>
      </w:r>
      <w:r>
        <w:t xml:space="preserve"> </w:t>
      </w:r>
      <w:r>
        <w:t xml:space="preserve">00</w:t>
      </w:r>
    </w:p>
    <w:p>
      <w:pPr>
        <w:pStyle w:val="BodyText"/>
      </w:pPr>
      <w:r>
        <w:rPr>
          <w:bCs/>
          <w:b/>
        </w:rPr>
        <w:t xml:space="preserve">City of Los Angeles</w:t>
      </w:r>
    </w:p>
    <w:p>
      <w:pPr>
        <w:pStyle w:val="BodyText"/>
      </w:pPr>
      <w:r>
        <w:rPr>
          <w:bCs/>
          <w:b/>
        </w:rPr>
        <w:t xml:space="preserve">Department of General Services</w:t>
      </w:r>
    </w:p>
    <w:p>
      <w:pPr>
        <w:pStyle w:val="BodyText"/>
      </w:pPr>
      <w:r>
        <w:t xml:space="preserve">200 N. Spring Street, Room 110</w:t>
      </w:r>
    </w:p>
    <w:p>
      <w:pPr>
        <w:pStyle w:val="BodyText"/>
      </w:pPr>
      <w:r>
        <w:t xml:space="preserve">Los Angeles, California 90012</w:t>
      </w:r>
    </w:p>
    <w:p>
      <w:pPr>
        <w:pStyle w:val="BodyText"/>
      </w:pPr>
      <w:r>
        <w:t xml:space="preserve">United States</w:t>
      </w:r>
    </w:p>
    <w:bookmarkStart w:id="20" w:name="buyer-information"/>
    <w:p>
      <w:pPr>
        <w:pStyle w:val="Heading2"/>
      </w:pPr>
      <w:r>
        <w:t xml:space="preserve">1. Buyer Information</w:t>
      </w:r>
    </w:p>
    <w:p>
      <w:pPr>
        <w:pStyle w:val="FirstParagraph"/>
      </w:pPr>
      <w:r>
        <w:rPr>
          <w:bCs/>
          <w:b/>
        </w:rPr>
        <w:t xml:space="preserve">Entity:</w:t>
      </w:r>
      <w:r>
        <w:t xml:space="preserve"> </w:t>
      </w:r>
      <w:r>
        <w:t xml:space="preserve">City of Los Angeles, Department of General Services, Procurement Division</w:t>
      </w:r>
    </w:p>
    <w:p>
      <w:pPr>
        <w:pStyle w:val="BodyText"/>
      </w:pPr>
      <w:r>
        <w:rPr>
          <w:bCs/>
          <w:b/>
        </w:rPr>
        <w:t xml:space="preserve">Address:</w:t>
      </w:r>
      <w:r>
        <w:t xml:space="preserve"> </w:t>
      </w:r>
      <w:r>
        <w:t xml:space="preserve">200 N. Spring Street, Room 110, Los Angeles, California 90012, United States</w:t>
      </w:r>
    </w:p>
    <w:p>
      <w:pPr>
        <w:pStyle w:val="BodyText"/>
      </w:pPr>
      <w:r>
        <w:rPr>
          <w:bCs/>
          <w:b/>
        </w:rPr>
        <w:t xml:space="preserve">Authorized Representative:</w:t>
      </w:r>
      <w:r>
        <w:t xml:space="preserve"> </w:t>
      </w:r>
      <w:r>
        <w:t xml:space="preserve">Margaret T. Holloway, Senior Procurement Officer</w:t>
      </w:r>
    </w:p>
    <w:p>
      <w:pPr>
        <w:pStyle w:val="BodyText"/>
      </w:pPr>
      <w:r>
        <w:rPr>
          <w:bCs/>
          <w:b/>
        </w:rPr>
        <w:t xml:space="preserve">Contact Phone:</w:t>
      </w:r>
      <w:r>
        <w:t xml:space="preserve"> </w:t>
      </w:r>
      <w:r>
        <w:t xml:space="preserve">(213) 978-1200</w:t>
      </w:r>
    </w:p>
    <w:p>
      <w:pPr>
        <w:pStyle w:val="BodyText"/>
      </w:pPr>
      <w:r>
        <w:rPr>
          <w:bCs/>
          <w:b/>
        </w:rPr>
        <w:t xml:space="preserve">Email:</w:t>
      </w:r>
      <w:r>
        <w:t xml:space="preserve"> </w:t>
      </w:r>
      <w:r>
        <w:t xml:space="preserve">procurement@lacity.org</w:t>
      </w:r>
    </w:p>
    <w:p>
      <w:pPr>
        <w:pStyle w:val="BodyText"/>
      </w:pPr>
      <w:r>
        <w:rPr>
          <w:bCs/>
          <w:b/>
        </w:rPr>
        <w:t xml:space="preserve">City Account No.:</w:t>
      </w:r>
      <w:r>
        <w:t xml:space="preserve"> </w:t>
      </w:r>
      <w:r>
        <w:t xml:space="preserve">4471-0038-2291</w:t>
      </w:r>
    </w:p>
    <w:bookmarkEnd w:id="20"/>
    <w:bookmarkStart w:id="21" w:name="vendor-service-provider-information"/>
    <w:p>
      <w:pPr>
        <w:pStyle w:val="Heading2"/>
      </w:pPr>
      <w:r>
        <w:t xml:space="preserve">2. Vendor / Service Provider Information</w:t>
      </w:r>
    </w:p>
    <w:p>
      <w:pPr>
        <w:pStyle w:val="FirstParagraph"/>
      </w:pPr>
      <w:r>
        <w:rPr>
          <w:bCs/>
          <w:b/>
        </w:rPr>
        <w:t xml:space="preserve">Vendor Name:</w:t>
      </w:r>
      <w:r>
        <w:t xml:space="preserve"> </w:t>
      </w:r>
      <w:r>
        <w:t xml:space="preserve">Officer Daniel R. Vasquez, Badge No. 4471-B</w:t>
      </w:r>
    </w:p>
    <w:p>
      <w:pPr>
        <w:pStyle w:val="BodyText"/>
      </w:pPr>
      <w:r>
        <w:rPr>
          <w:bCs/>
          <w:b/>
        </w:rPr>
        <w:t xml:space="preserve">Agency:</w:t>
      </w:r>
      <w:r>
        <w:t xml:space="preserve"> </w:t>
      </w:r>
      <w:r>
        <w:t xml:space="preserve">Los Angeles Police Department (LAPD), Central Division</w:t>
      </w:r>
    </w:p>
    <w:p>
      <w:pPr>
        <w:pStyle w:val="BodyText"/>
      </w:pPr>
      <w:r>
        <w:rPr>
          <w:bCs/>
          <w:b/>
        </w:rPr>
        <w:t xml:space="preserve">Address:</w:t>
      </w:r>
      <w:r>
        <w:t xml:space="preserve"> </w:t>
      </w:r>
      <w:r>
        <w:t xml:space="preserve">100 W. 1st Street, Los Angeles, California 90012, United States</w:t>
      </w:r>
    </w:p>
    <w:p>
      <w:pPr>
        <w:pStyle w:val="BodyText"/>
      </w:pPr>
      <w:r>
        <w:rPr>
          <w:bCs/>
          <w:b/>
        </w:rPr>
        <w:t xml:space="preserve">Classification:</w:t>
      </w:r>
      <w:r>
        <w:t xml:space="preserve"> </w:t>
      </w:r>
      <w:r>
        <w:t xml:space="preserve">Police Officer, Rank: Sergeant (Sworn Law Enforcement)</w:t>
      </w:r>
    </w:p>
    <w:p>
      <w:pPr>
        <w:pStyle w:val="BodyText"/>
      </w:pPr>
      <w:r>
        <w:rPr>
          <w:bCs/>
          <w:b/>
        </w:rPr>
        <w:t xml:space="preserve">State License / Certification:</w:t>
      </w:r>
      <w:r>
        <w:t xml:space="preserve"> </w:t>
      </w:r>
      <w:r>
        <w:t xml:space="preserve">California POST Certification No. CA-POST-2019-88342</w:t>
      </w:r>
    </w:p>
    <w:p>
      <w:pPr>
        <w:pStyle w:val="BodyText"/>
      </w:pPr>
      <w:r>
        <w:rPr>
          <w:bCs/>
          <w:b/>
        </w:rPr>
        <w:t xml:space="preserve">Primary Contact:</w:t>
      </w:r>
      <w:r>
        <w:t xml:space="preserve"> </w:t>
      </w:r>
      <w:r>
        <w:t xml:space="preserve">Officer Daniel R. Vasquez</w:t>
      </w:r>
    </w:p>
    <w:p>
      <w:pPr>
        <w:pStyle w:val="BodyText"/>
      </w:pPr>
      <w:r>
        <w:rPr>
          <w:bCs/>
          <w:b/>
        </w:rPr>
        <w:t xml:space="preserve">Contact Phone:</w:t>
      </w:r>
      <w:r>
        <w:t xml:space="preserve"> </w:t>
      </w:r>
      <w:r>
        <w:t xml:space="preserve">(213) 486-0000 (LAPD Dispatch)</w:t>
      </w:r>
    </w:p>
    <w:bookmarkEnd w:id="21"/>
    <w:bookmarkStart w:id="22" w:name="description-of-goods-and-services"/>
    <w:p>
      <w:pPr>
        <w:pStyle w:val="Heading2"/>
      </w:pPr>
      <w:r>
        <w:t xml:space="preserve">3. Description of Goods and Services</w:t>
      </w:r>
    </w:p>
    <w:p>
      <w:pPr>
        <w:pStyle w:val="FirstParagraph"/>
      </w:pPr>
      <w:r>
        <w:t xml:space="preserve">This Purchase Order is issued by the City of Los Angeles to authorize the procurement of specialized Police Officer services for the duration of the fiscal year 2025. The services rendered under this Purchase Order shall include but are not limited to the following line items: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Police Officer – Specialized Event Security Detail (LA Marathon, July 2025). Includes deployment of one (1) certified Police Officer for crowd management, traffic control, and emergency response coordination in the United States Los Angeles metropolitan area.</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$58.75</w:t>
            </w:r>
          </w:p>
        </w:tc>
        <w:tc>
          <w:tcPr/>
          <w:p>
            <w:pPr>
              <w:pStyle w:val="Compact"/>
              <w:jc w:val="left"/>
            </w:pPr>
            <w:r>
              <w:t xml:space="preserve">$7,050.00</w:t>
            </w:r>
          </w:p>
        </w:tc>
      </w:tr>
      <w:tr>
        <w:tc>
          <w:tcPr/>
          <w:p>
            <w:pPr>
              <w:pStyle w:val="Compact"/>
              <w:jc w:val="left"/>
            </w:pPr>
            <w:r>
              <w:t xml:space="preserve">002</w:t>
            </w:r>
          </w:p>
        </w:tc>
        <w:tc>
          <w:tcPr/>
          <w:p>
            <w:pPr>
              <w:pStyle w:val="Compact"/>
              <w:jc w:val="left"/>
            </w:pPr>
            <w:r>
              <w:t xml:space="preserve">Police Officer – Municipal Facility Protection Services. Ongoing security presence at City Hall and adjacent government buildings in Los Angeles, California. Includes patrol, access control, incident reporting, and coordination with LAPD Central Division.</w:t>
            </w:r>
          </w:p>
        </w:tc>
        <w:tc>
          <w:tcPr/>
          <w:p>
            <w:pPr>
              <w:pStyle w:val="Compact"/>
              <w:jc w:val="left"/>
            </w:pPr>
            <w:r>
              <w:t xml:space="preserve">1,920</w:t>
            </w:r>
          </w:p>
        </w:tc>
        <w:tc>
          <w:tcPr/>
          <w:p>
            <w:pPr>
              <w:pStyle w:val="Compact"/>
              <w:jc w:val="left"/>
            </w:pPr>
            <w:r>
              <w:t xml:space="preserve">Hours</w:t>
            </w:r>
          </w:p>
        </w:tc>
        <w:tc>
          <w:tcPr/>
          <w:p>
            <w:pPr>
              <w:pStyle w:val="Compact"/>
              <w:jc w:val="left"/>
            </w:pPr>
            <w:r>
              <w:t xml:space="preserve">$52.30</w:t>
            </w:r>
          </w:p>
        </w:tc>
        <w:tc>
          <w:tcPr/>
          <w:p>
            <w:pPr>
              <w:pStyle w:val="Compact"/>
              <w:jc w:val="left"/>
            </w:pPr>
            <w:r>
              <w:t xml:space="preserve">$100,416.00</w:t>
            </w:r>
          </w:p>
        </w:tc>
      </w:tr>
      <w:tr>
        <w:tc>
          <w:tcPr/>
          <w:p>
            <w:pPr>
              <w:pStyle w:val="Compact"/>
              <w:jc w:val="left"/>
            </w:pPr>
            <w:r>
              <w:t xml:space="preserve">003</w:t>
            </w:r>
          </w:p>
        </w:tc>
        <w:tc>
          <w:tcPr/>
          <w:p>
            <w:pPr>
              <w:pStyle w:val="Compact"/>
              <w:jc w:val="left"/>
            </w:pPr>
            <w:r>
              <w:t xml:space="preserve">Police Officer – Community Liaison and Public Safety Education Program. Delivery of quarterly community engagement sessions, school safety workshops, and neighborhood watch coordination throughout the City of Los Angeles.</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004</w:t>
            </w:r>
          </w:p>
        </w:tc>
        <w:tc>
          <w:tcPr/>
          <w:p>
            <w:pPr>
              <w:pStyle w:val="Compact"/>
              <w:jc w:val="left"/>
            </w:pPr>
            <w:r>
              <w:t xml:space="preserve">Police Officer – Specialized Training and Certification Renewal. Funding for advanced tactical training, firearms recertification, and POST-mandated continuing education for the assigned Police Officer to maintain compliance with California state and United States federal standards.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005</w:t>
            </w:r>
          </w:p>
        </w:tc>
        <w:tc>
          <w:tcPr/>
          <w:p>
            <w:pPr>
              <w:pStyle w:val="Compact"/>
              <w:jc w:val="left"/>
            </w:pPr>
            <w:r>
              <w:t xml:space="preserve">Police Officer – Equipment and Uniform Supply. Annual provision of duty uniform, protective gear, communication devices, and standard-issue equipment necessary for the Police Officer to perform duties in the United States Los Angeles jurisdiction.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006</w:t>
            </w:r>
          </w:p>
        </w:tc>
        <w:tc>
          <w:tcPr/>
          <w:p>
            <w:pPr>
              <w:pStyle w:val="Compact"/>
              <w:jc w:val="left"/>
            </w:pPr>
            <w:r>
              <w:t xml:space="preserve">Police Officer – Overtime and Emergency Deployment Reserve. Contingent allocation for unscheduled Police Officer deployment during declared states of emergency, natural disasters, or critical incidents within the City of Los Angeles.</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$79.13</w:t>
            </w:r>
          </w:p>
        </w:tc>
        <w:tc>
          <w:tcPr/>
          <w:p>
            <w:pPr>
              <w:pStyle w:val="Compact"/>
              <w:jc w:val="left"/>
            </w:pPr>
            <w:r>
              <w:t xml:space="preserve">$6,330.40</w:t>
            </w:r>
          </w:p>
        </w:tc>
      </w:tr>
      <w:tr>
        <w:tc>
          <w:tcPr>
            <w:gridSpan w:val="5"/>
          </w:tcPr>
          <w:p>
            <w:pPr>
              <w:pStyle w:val="Compact"/>
              <w:jc w:val="right"/>
            </w:pPr>
            <w:r>
              <w:t xml:space="preserve">Subtotal:</w:t>
            </w:r>
          </w:p>
        </w:tc>
        <w:tc>
          <w:tcPr/>
          <w:p>
            <w:pPr>
              <w:pStyle w:val="Compact"/>
              <w:jc w:val="left"/>
            </w:pPr>
            <w:r>
              <w:t xml:space="preserve">$137,646.40</w:t>
            </w:r>
          </w:p>
        </w:tc>
      </w:tr>
      <w:tr>
        <w:tc>
          <w:tcPr>
            <w:gridSpan w:val="5"/>
          </w:tcPr>
          <w:p>
            <w:pPr>
              <w:pStyle w:val="Compact"/>
              <w:jc w:val="right"/>
            </w:pPr>
            <w:r>
              <w:t xml:space="preserve">Applicable Sales Tax (Exempt – Government Entity):</w:t>
            </w:r>
          </w:p>
        </w:tc>
        <w:tc>
          <w:tcPr/>
          <w:p>
            <w:pPr>
              <w:pStyle w:val="Compact"/>
              <w:jc w:val="left"/>
            </w:pPr>
            <w:r>
              <w:t xml:space="preserve">$0.00</w:t>
            </w:r>
          </w:p>
        </w:tc>
      </w:tr>
      <w:tr>
        <w:tc>
          <w:tcPr>
            <w:gridSpan w:val="5"/>
          </w:tcPr>
          <w:p>
            <w:pPr>
              <w:pStyle w:val="Compact"/>
              <w:jc w:val="right"/>
            </w:pPr>
            <w:r>
              <w:t xml:space="preserve">TOTAL PURCHASE ORDER AMOUNT:</w:t>
            </w:r>
          </w:p>
        </w:tc>
        <w:tc>
          <w:tcPr/>
          <w:p>
            <w:pPr>
              <w:pStyle w:val="Compact"/>
              <w:jc w:val="left"/>
            </w:pPr>
            <w:r>
              <w:t xml:space="preserve">$137,646.40</w:t>
            </w:r>
          </w:p>
        </w:tc>
      </w:tr>
    </w:tbl>
    <w:bookmarkEnd w:id="22"/>
    <w:bookmarkStart w:id="23"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the City of Los Angeles and the designated Police Officer service provider for the terms and conditions set forth herein. All services shall be performed within the jurisdiction of the City of Los Angeles, California, United States, in full compliance with the Los Angeles Municipal Code, California Penal Code, and applicable United States federal regulations.</w:t>
      </w:r>
    </w:p>
    <w:p>
      <w:pPr>
        <w:pStyle w:val="BodyText"/>
      </w:pPr>
      <w:r>
        <w:rPr>
          <w:bCs/>
          <w:b/>
        </w:rPr>
        <w:t xml:space="preserve">4.2</w:t>
      </w:r>
      <w:r>
        <w:t xml:space="preserve"> </w:t>
      </w:r>
      <w:r>
        <w:t xml:space="preserve">The Police Officer assigned under this Purchase Order shall maintain all required certifications, including but not limited to California POST certification, valid driver's license, and any specialized credentials necessary for the duties described in Section 3. Failure to maintain such certifications shall constitute grounds for immediate termination of this Purchase Order.</w:t>
      </w:r>
    </w:p>
    <w:p>
      <w:pPr>
        <w:pStyle w:val="BodyText"/>
      </w:pPr>
      <w:r>
        <w:rPr>
          <w:bCs/>
          <w:b/>
        </w:rPr>
        <w:t xml:space="preserve">4.3</w:t>
      </w:r>
      <w:r>
        <w:t xml:space="preserve"> </w:t>
      </w:r>
      <w:r>
        <w:t xml:space="preserve">Payment terms: Net 30 days from the date of invoice submission. Invoices shall be submitted to the Department of General Services, Accounts Payable Division, 200 N. Spring Street, Los Angeles, CA 90012, United States. Payment shall be made via electronic funds transfer (EFT) to the account designated by the vendor.</w:t>
      </w:r>
    </w:p>
    <w:p>
      <w:pPr>
        <w:pStyle w:val="BodyText"/>
      </w:pPr>
      <w:r>
        <w:rPr>
          <w:bCs/>
          <w:b/>
        </w:rPr>
        <w:t xml:space="preserve">4.4</w:t>
      </w:r>
      <w:r>
        <w:t xml:space="preserve"> </w:t>
      </w:r>
      <w:r>
        <w:t xml:space="preserve">The City of Los Angeles reserves the right to modify, suspend, or cancel this Purchase Order in whole or in part upon thirty (30) days written notice. In the event of a declared emergency within the United States Los Angeles area, the City may invoke Line Item 006 without prior notice.</w:t>
      </w:r>
    </w:p>
    <w:p>
      <w:pPr>
        <w:pStyle w:val="BodyText"/>
      </w:pPr>
      <w:r>
        <w:rPr>
          <w:bCs/>
          <w:b/>
        </w:rPr>
        <w:t xml:space="preserve">4.5</w:t>
      </w:r>
      <w:r>
        <w:t xml:space="preserve"> </w:t>
      </w:r>
      <w:r>
        <w:t xml:space="preserve">All services rendered under this Purchase Order shall be subject to audit by the Los Angeles City Auditor's Office. The Police Officer and the LAPD Central Division shall maintain complete records of hours worked, incidents responded to, and training completed for a minimum period of seven (7) years.</w:t>
      </w:r>
    </w:p>
    <w:p>
      <w:pPr>
        <w:pStyle w:val="BodyText"/>
      </w:pPr>
      <w:r>
        <w:rPr>
          <w:bCs/>
          <w:b/>
        </w:rPr>
        <w:t xml:space="preserve">4.6</w:t>
      </w:r>
      <w:r>
        <w:t xml:space="preserve"> </w:t>
      </w:r>
      <w:r>
        <w:t xml:space="preserve">This Purchase Order shall be governed by and construed in accordance with the laws of the State of California and the United States of America. Any disputes arising from this Purchase Order shall be resolved through the administrative procedures established by the City of Los Angeles Charter.</w:t>
      </w:r>
    </w:p>
    <w:p>
      <w:pPr>
        <w:pStyle w:val="BodyText"/>
      </w:pPr>
      <w:r>
        <w:rPr>
          <w:bCs/>
          <w:b/>
        </w:rPr>
        <w:t xml:space="preserve">4.7</w:t>
      </w:r>
      <w:r>
        <w:t xml:space="preserve"> </w:t>
      </w:r>
      <w:r>
        <w:t xml:space="preserve">The Police Officer shall comply with all anti-discrimination, equal employment opportunity, and civil rights provisions as mandated by the United States federal government and the State of California. All services shall be delivered in a professional, lawful, and constitutionally compliant manner.</w:t>
      </w:r>
    </w:p>
    <w:bookmarkEnd w:id="23"/>
    <w:bookmarkStart w:id="24" w:name="authorization-and-approval"/>
    <w:p>
      <w:pPr>
        <w:pStyle w:val="Heading2"/>
      </w:pPr>
      <w:r>
        <w:t xml:space="preserve">5. Authorization and Approval</w:t>
      </w:r>
    </w:p>
    <w:p>
      <w:pPr>
        <w:pStyle w:val="FirstParagraph"/>
      </w:pPr>
      <w:r>
        <w:t xml:space="preserve">This Purchase Order is authorized and approved by the undersigned officials of the City of Los Angeles. By signing below, each party acknowledges acceptance of all terms, conditions, and obligations contained within this Purchase Order for the provision of Police Officer services in the United States Los Angeles jurisdiction.</w:t>
      </w:r>
    </w:p>
    <w:p>
      <w:pPr>
        <w:pStyle w:val="BodyText"/>
      </w:pPr>
      <w:r>
        <w:rPr>
          <w:bCs/>
          <w:b/>
        </w:rPr>
        <w:t xml:space="preserve">Prepared By:</w:t>
      </w:r>
    </w:p>
    <w:p>
      <w:pPr>
        <w:pStyle w:val="BodyText"/>
      </w:pPr>
      <w:r>
        <w:t xml:space="preserve">_______________________________</w:t>
      </w:r>
    </w:p>
    <w:p>
      <w:pPr>
        <w:pStyle w:val="BodyText"/>
      </w:pPr>
      <w:r>
        <w:t xml:space="preserve">Margaret T. Holloway</w:t>
      </w:r>
    </w:p>
    <w:p>
      <w:pPr>
        <w:pStyle w:val="BodyText"/>
      </w:pPr>
      <w:r>
        <w:t xml:space="preserve">Senior Procurement Officer</w:t>
      </w:r>
    </w:p>
    <w:p>
      <w:pPr>
        <w:pStyle w:val="BodyText"/>
      </w:pPr>
      <w:r>
        <w:t xml:space="preserve">City of Los Angeles, DGS</w:t>
      </w:r>
    </w:p>
    <w:p>
      <w:pPr>
        <w:pStyle w:val="BodyText"/>
      </w:pPr>
      <w:r>
        <w:t xml:space="preserve">Date: _______________</w:t>
      </w:r>
    </w:p>
    <w:p>
      <w:pPr>
        <w:pStyle w:val="BodyText"/>
      </w:pPr>
      <w:r>
        <w:rPr>
          <w:bCs/>
          <w:b/>
        </w:rPr>
        <w:t xml:space="preserve">Approved By:</w:t>
      </w:r>
    </w:p>
    <w:p>
      <w:pPr>
        <w:pStyle w:val="BodyText"/>
      </w:pPr>
      <w:r>
        <w:t xml:space="preserve">_______________________________</w:t>
      </w:r>
    </w:p>
    <w:p>
      <w:pPr>
        <w:pStyle w:val="BodyText"/>
      </w:pPr>
      <w:r>
        <w:t xml:space="preserve">James R. Calloway</w:t>
      </w:r>
    </w:p>
    <w:p>
      <w:pPr>
        <w:pStyle w:val="BodyText"/>
      </w:pPr>
      <w:r>
        <w:t xml:space="preserve">Director, Department of General Services</w:t>
      </w:r>
    </w:p>
    <w:p>
      <w:pPr>
        <w:pStyle w:val="BodyText"/>
      </w:pPr>
      <w:r>
        <w:t xml:space="preserve">City of Los Angeles</w:t>
      </w:r>
    </w:p>
    <w:p>
      <w:pPr>
        <w:pStyle w:val="BodyText"/>
      </w:pPr>
      <w:r>
        <w:t xml:space="preserve">Date: _______________</w:t>
      </w:r>
    </w:p>
    <w:p>
      <w:pPr>
        <w:pStyle w:val="BodyText"/>
      </w:pPr>
      <w:r>
        <w:rPr>
          <w:bCs/>
          <w:b/>
        </w:rPr>
        <w:t xml:space="preserve">Accepted By (Vendor):</w:t>
      </w:r>
    </w:p>
    <w:p>
      <w:pPr>
        <w:pStyle w:val="BodyText"/>
      </w:pPr>
      <w:r>
        <w:t xml:space="preserve">_______________________________</w:t>
      </w:r>
    </w:p>
    <w:p>
      <w:pPr>
        <w:pStyle w:val="BodyText"/>
      </w:pPr>
      <w:r>
        <w:t xml:space="preserve">Officer Daniel R. Vasquez</w:t>
      </w:r>
    </w:p>
    <w:p>
      <w:pPr>
        <w:pStyle w:val="BodyText"/>
      </w:pPr>
      <w:r>
        <w:t xml:space="preserve">Police Officer, LAPD Central Division</w:t>
      </w:r>
    </w:p>
    <w:p>
      <w:pPr>
        <w:pStyle w:val="BodyText"/>
      </w:pPr>
      <w:r>
        <w:t xml:space="preserve">Badge No. 4471-B</w:t>
      </w:r>
    </w:p>
    <w:p>
      <w:pPr>
        <w:pStyle w:val="BodyText"/>
      </w:pPr>
      <w:r>
        <w:t xml:space="preserve">Date: _______________</w:t>
      </w:r>
    </w:p>
    <w:p>
      <w:pPr>
        <w:pStyle w:val="BodyText"/>
      </w:pPr>
      <w:r>
        <w:t xml:space="preserve">Purchase Order No. LA-PO-2025-04872 | City of Los Angeles, California, United States | Page 1 of 1</w:t>
      </w:r>
    </w:p>
    <w:p>
      <w:pPr>
        <w:pStyle w:val="BodyText"/>
      </w:pPr>
      <w:r>
        <w:t xml:space="preserve">This document is the property of the City of Los Angeles. Unauthorized reproduction or distribution is prohibited under Los Angeles Municipal Code Section 4.44.010.</w:t>
      </w:r>
    </w:p>
    <w:p>
      <w:pPr>
        <w:pStyle w:val="BodyText"/>
      </w:pPr>
      <w:r>
        <w:t xml:space="preserve">For questions regarding this Purchase Order, contact the Procurement Division at (213) 978-1200 or procurement@lacity.org.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Services - City of Los Angeles</dc:title>
  <dc:creator/>
  <dc:language>en</dc:language>
  <cp:keywords/>
  <dcterms:created xsi:type="dcterms:W3CDTF">2026-10-10T08:42:46Z</dcterms:created>
  <dcterms:modified xsi:type="dcterms:W3CDTF">2026-10-10T08:42:46Z</dcterms:modified>
</cp:coreProperties>
</file>

<file path=docProps/custom.xml><?xml version="1.0" encoding="utf-8"?>
<Properties xmlns="http://schemas.openxmlformats.org/officeDocument/2006/custom-properties" xmlns:vt="http://schemas.openxmlformats.org/officeDocument/2006/docPropsVTypes"/>
</file>