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for Law Enforcement Personnel</w:t>
      </w:r>
    </w:p>
    <w:p>
      <w:pPr>
        <w:pStyle w:val="BodyText"/>
      </w:pPr>
      <w:r>
        <w:t xml:space="preserve">PO No.: HCMC-PO-2025-04871</w:t>
      </w:r>
    </w:p>
    <w:p>
      <w:pPr>
        <w:pStyle w:val="BodyText"/>
      </w:pPr>
      <w:r>
        <w:t xml:space="preserve">Issued for: Police Officer Equipment and Operational Supplies</w:t>
      </w:r>
    </w:p>
    <w:p>
      <w:pPr>
        <w:pStyle w:val="BodyText"/>
      </w:pPr>
      <w:r>
        <w:t xml:space="preserve">Jurisdiction: Vietnam Ho Chi Minh City People's Public Security</w:t>
      </w:r>
    </w:p>
    <w:bookmarkEnd w:id="20"/>
    <w:bookmarkStart w:id="21" w:name="buyer-purchasing-authority"/>
    <w:p>
      <w:pPr>
        <w:pStyle w:val="Heading3"/>
      </w:pPr>
      <w:r>
        <w:t xml:space="preserve">Buyer (Purchasing Authority)</w:t>
      </w:r>
    </w:p>
    <w:p>
      <w:pPr>
        <w:pStyle w:val="FirstParagraph"/>
      </w:pPr>
      <w:r>
        <w:rPr>
          <w:bCs/>
          <w:b/>
        </w:rPr>
        <w:t xml:space="preserve">Organization:</w:t>
      </w:r>
      <w:r>
        <w:t xml:space="preserve"> </w:t>
      </w:r>
      <w:r>
        <w:t xml:space="preserve">Ho Chi Minh City People's Public Security Department</w:t>
      </w:r>
    </w:p>
    <w:p>
      <w:pPr>
        <w:pStyle w:val="BodyText"/>
      </w:pPr>
      <w:r>
        <w:rPr>
          <w:bCs/>
          <w:b/>
        </w:rPr>
        <w:t xml:space="preserve">Department:</w:t>
      </w:r>
      <w:r>
        <w:t xml:space="preserve"> </w:t>
      </w:r>
      <w:r>
        <w:t xml:space="preserve">Equipment &amp; Logistics Division</w:t>
      </w:r>
    </w:p>
    <w:p>
      <w:pPr>
        <w:pStyle w:val="BodyText"/>
      </w:pPr>
      <w:r>
        <w:rPr>
          <w:bCs/>
          <w:b/>
        </w:rPr>
        <w:t xml:space="preserve">Address:</w:t>
      </w:r>
      <w:r>
        <w:t xml:space="preserve"> </w:t>
      </w:r>
      <w:r>
        <w:t xml:space="preserve">254 Nguyen Van Cu Street, District 4, Ho Chi Minh City, Vietnam</w:t>
      </w:r>
    </w:p>
    <w:p>
      <w:pPr>
        <w:pStyle w:val="BodyText"/>
      </w:pPr>
      <w:r>
        <w:rPr>
          <w:bCs/>
          <w:b/>
        </w:rPr>
        <w:t xml:space="preserve">Contact:</w:t>
      </w:r>
      <w:r>
        <w:t xml:space="preserve"> </w:t>
      </w:r>
      <w:r>
        <w:t xml:space="preserve">Major Tran Van Hung, Procurement Officer</w:t>
      </w:r>
    </w:p>
    <w:p>
      <w:pPr>
        <w:pStyle w:val="BodyText"/>
      </w:pPr>
      <w:r>
        <w:rPr>
          <w:bCs/>
          <w:b/>
        </w:rPr>
        <w:t xml:space="preserve">Phone:</w:t>
      </w:r>
      <w:r>
        <w:t xml:space="preserve"> </w:t>
      </w:r>
      <w:r>
        <w:t xml:space="preserve">+84-28-3823-4567</w:t>
      </w:r>
    </w:p>
    <w:p>
      <w:pPr>
        <w:pStyle w:val="BodyText"/>
      </w:pPr>
      <w:r>
        <w:rPr>
          <w:bCs/>
          <w:b/>
        </w:rPr>
        <w:t xml:space="preserve">Email:</w:t>
      </w:r>
      <w:r>
        <w:t xml:space="preserve"> </w:t>
      </w:r>
      <w:r>
        <w:t xml:space="preserve">procurement@hcmc-ps.gov.vn</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Saigon Security Equipment Co., Ltd.</w:t>
      </w:r>
    </w:p>
    <w:p>
      <w:pPr>
        <w:pStyle w:val="BodyText"/>
      </w:pPr>
      <w:r>
        <w:rPr>
          <w:bCs/>
          <w:b/>
        </w:rPr>
        <w:t xml:space="preserve">Address:</w:t>
      </w:r>
      <w:r>
        <w:t xml:space="preserve"> </w:t>
      </w:r>
      <w:r>
        <w:t xml:space="preserve">189 Le Van Sy Street, Binh Thanh District, Ho Chi Minh City, Vietnam</w:t>
      </w:r>
    </w:p>
    <w:p>
      <w:pPr>
        <w:pStyle w:val="BodyText"/>
      </w:pPr>
      <w:r>
        <w:rPr>
          <w:bCs/>
          <w:b/>
        </w:rPr>
        <w:t xml:space="preserve">Tax Code:</w:t>
      </w:r>
      <w:r>
        <w:t xml:space="preserve"> </w:t>
      </w:r>
      <w:r>
        <w:t xml:space="preserve">0312345678</w:t>
      </w:r>
    </w:p>
    <w:p>
      <w:pPr>
        <w:pStyle w:val="BodyText"/>
      </w:pPr>
      <w:r>
        <w:rPr>
          <w:bCs/>
          <w:b/>
        </w:rPr>
        <w:t xml:space="preserve">Contact:</w:t>
      </w:r>
      <w:r>
        <w:t xml:space="preserve"> </w:t>
      </w:r>
      <w:r>
        <w:t xml:space="preserve">Ms. Nguyen Thi Lan, Sales Director</w:t>
      </w:r>
    </w:p>
    <w:p>
      <w:pPr>
        <w:pStyle w:val="BodyText"/>
      </w:pPr>
      <w:r>
        <w:rPr>
          <w:bCs/>
          <w:b/>
        </w:rPr>
        <w:t xml:space="preserve">Phone:</w:t>
      </w:r>
      <w:r>
        <w:t xml:space="preserve"> </w:t>
      </w:r>
      <w:r>
        <w:t xml:space="preserve">+84-28-3735-8901</w:t>
      </w:r>
    </w:p>
    <w:p>
      <w:pPr>
        <w:pStyle w:val="BodyText"/>
      </w:pPr>
      <w:r>
        <w:rPr>
          <w:bCs/>
          <w:b/>
        </w:rPr>
        <w:t xml:space="preserve">Email:</w:t>
      </w:r>
      <w:r>
        <w:t xml:space="preserve"> </w:t>
      </w:r>
      <w:r>
        <w:t xml:space="preserve">sales@saigonsecurity.vn</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Ho Chi Minh City Police Headquarters, District 4</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Vietnamese Dong (VND)</w:t>
      </w:r>
    </w:p>
    <w:bookmarkEnd w:id="23"/>
    <w:bookmarkStart w:id="24" w:name="beneficiary"/>
    <w:p>
      <w:pPr>
        <w:pStyle w:val="Heading3"/>
      </w:pPr>
      <w:r>
        <w:t xml:space="preserve">Beneficiary</w:t>
      </w:r>
    </w:p>
    <w:p>
      <w:pPr>
        <w:pStyle w:val="FirstParagraph"/>
      </w:pPr>
      <w:r>
        <w:rPr>
          <w:bCs/>
          <w:b/>
        </w:rPr>
        <w:t xml:space="preserve">Position:</w:t>
      </w:r>
      <w:r>
        <w:t xml:space="preserve"> </w:t>
      </w:r>
      <w:r>
        <w:t xml:space="preserve">Police Officer, Patrol Division</w:t>
      </w:r>
    </w:p>
    <w:p>
      <w:pPr>
        <w:pStyle w:val="BodyText"/>
      </w:pPr>
      <w:r>
        <w:rPr>
          <w:bCs/>
          <w:b/>
        </w:rPr>
        <w:t xml:space="preserve">Officer Rank:</w:t>
      </w:r>
      <w:r>
        <w:t xml:space="preserve"> </w:t>
      </w:r>
      <w:r>
        <w:t xml:space="preserve">Senior Sergeant</w:t>
      </w:r>
    </w:p>
    <w:p>
      <w:pPr>
        <w:pStyle w:val="BodyText"/>
      </w:pPr>
      <w:r>
        <w:rPr>
          <w:bCs/>
          <w:b/>
        </w:rPr>
        <w:t xml:space="preserve">Unit:</w:t>
      </w:r>
      <w:r>
        <w:t xml:space="preserve"> </w:t>
      </w:r>
      <w:r>
        <w:t xml:space="preserve">District 1 Traffic &amp; Public Order Police</w:t>
      </w:r>
    </w:p>
    <w:p>
      <w:pPr>
        <w:pStyle w:val="BodyText"/>
      </w:pPr>
      <w:r>
        <w:rPr>
          <w:bCs/>
          <w:b/>
        </w:rPr>
        <w:t xml:space="preserve">Service Area:</w:t>
      </w:r>
      <w:r>
        <w:t xml:space="preserve"> </w:t>
      </w:r>
      <w:r>
        <w:t xml:space="preserve">Vietnam Ho Chi Minh City metropolitan zone</w:t>
      </w:r>
    </w:p>
    <w:p>
      <w:pPr>
        <w:pStyle w:val="BodyText"/>
      </w:pPr>
      <w:r>
        <w:rPr>
          <w:bCs/>
          <w:b/>
        </w:rPr>
        <w:t xml:space="preserve">Badge No.:</w:t>
      </w:r>
      <w:r>
        <w:t xml:space="preserve"> </w:t>
      </w:r>
      <w:r>
        <w:t xml:space="preserve">HCMC-PS-2024-03892</w:t>
      </w:r>
    </w:p>
    <w:bookmarkEnd w:id="24"/>
    <w:p>
      <w:pPr>
        <w:pStyle w:val="BodyText"/>
      </w:pPr>
      <w:r>
        <w:t xml:space="preserve">Line Items – Equipment and Supplies for Police Officer</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Total (VND)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Standard Police Officer uniform set (summer), Ho Chi Minh City Public Security specification, size L</w:t>
            </w:r>
          </w:p>
        </w:tc>
        <w:tc>
          <w:tcPr/>
          <w:p>
            <w:pPr>
              <w:pStyle w:val="Compact"/>
              <w:jc w:val="left"/>
            </w:pPr>
            <w:r>
              <w:t xml:space="preserve">2</w:t>
            </w:r>
          </w:p>
        </w:tc>
        <w:tc>
          <w:tcPr/>
          <w:p>
            <w:pPr>
              <w:pStyle w:val="Compact"/>
              <w:jc w:val="left"/>
            </w:pPr>
            <w:r>
              <w:t xml:space="preserve">2,850,000</w:t>
            </w:r>
          </w:p>
        </w:tc>
        <w:tc>
          <w:tcPr/>
          <w:p>
            <w:pPr>
              <w:pStyle w:val="Compact"/>
              <w:jc w:val="left"/>
            </w:pPr>
            <w:r>
              <w:t xml:space="preserve">5,700,000</w:t>
            </w:r>
          </w:p>
        </w:tc>
        <w:tc>
          <w:tcPr/>
          <w:p>
            <w:pPr>
              <w:pStyle w:val="Compact"/>
              <w:jc w:val="left"/>
            </w:pPr>
            <w:r>
              <w:t xml:space="preserve">Per HCMC-PS uniform code 2025</w:t>
            </w:r>
          </w:p>
        </w:tc>
      </w:tr>
      <w:tr>
        <w:tc>
          <w:tcPr/>
          <w:p>
            <w:pPr>
              <w:pStyle w:val="Compact"/>
              <w:jc w:val="left"/>
            </w:pPr>
            <w:r>
              <w:t xml:space="preserve">2</w:t>
            </w:r>
          </w:p>
        </w:tc>
        <w:tc>
          <w:tcPr/>
          <w:p>
            <w:pPr>
              <w:pStyle w:val="Compact"/>
              <w:jc w:val="left"/>
            </w:pPr>
            <w:r>
              <w:t xml:space="preserve">Standard Police Officer uniform set (winter/indoor), with insignia patches for Vietnam Ho Chi Minh City jurisdiction</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c>
          <w:tcPr/>
          <w:p>
            <w:pPr>
              <w:pStyle w:val="Compact"/>
              <w:jc w:val="left"/>
            </w:pPr>
            <w:r>
              <w:t xml:space="preserve">Includes rank insignia and unit badge</w:t>
            </w:r>
          </w:p>
        </w:tc>
      </w:tr>
      <w:tr>
        <w:tc>
          <w:tcPr/>
          <w:p>
            <w:pPr>
              <w:pStyle w:val="Compact"/>
              <w:jc w:val="left"/>
            </w:pPr>
            <w:r>
              <w:t xml:space="preserve">3</w:t>
            </w:r>
          </w:p>
        </w:tc>
        <w:tc>
          <w:tcPr/>
          <w:p>
            <w:pPr>
              <w:pStyle w:val="Compact"/>
              <w:jc w:val="left"/>
            </w:pPr>
            <w:r>
              <w:t xml:space="preserve">Body-worn camera system (dual-lens, 12-hour battery), for Police Officer field operations in Vietnam Ho Chi Minh City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Model: BWC-Pro 4K; includes mounting kit</w:t>
            </w:r>
          </w:p>
        </w:tc>
      </w:tr>
      <w:tr>
        <w:tc>
          <w:tcPr/>
          <w:p>
            <w:pPr>
              <w:pStyle w:val="Compact"/>
              <w:jc w:val="left"/>
            </w:pPr>
            <w:r>
              <w:t xml:space="preserve">4</w:t>
            </w:r>
          </w:p>
        </w:tc>
        <w:tc>
          <w:tcPr/>
          <w:p>
            <w:pPr>
              <w:pStyle w:val="Compact"/>
              <w:jc w:val="left"/>
            </w:pPr>
            <w:r>
              <w:t xml:space="preserve">Personal protective equipment: ballistic vest (Level IIIA), helmet, and tactical gloves for Police Officer duty</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c>
          <w:tcPr/>
          <w:p>
            <w:pPr>
              <w:pStyle w:val="Compact"/>
              <w:jc w:val="left"/>
            </w:pPr>
            <w:r>
              <w:t xml:space="preserve">Compliant with Vietnamese Ministry of Public Security standards</w:t>
            </w:r>
          </w:p>
        </w:tc>
      </w:tr>
      <w:tr>
        <w:tc>
          <w:tcPr/>
          <w:p>
            <w:pPr>
              <w:pStyle w:val="Compact"/>
              <w:jc w:val="left"/>
            </w:pPr>
            <w:r>
              <w:t xml:space="preserve">5</w:t>
            </w:r>
          </w:p>
        </w:tc>
        <w:tc>
          <w:tcPr/>
          <w:p>
            <w:pPr>
              <w:pStyle w:val="Compact"/>
              <w:jc w:val="left"/>
            </w:pPr>
            <w:r>
              <w:t xml:space="preserve">Portable radio communication device (UHF/VHF dual-band), encrypted, for Police Officer coordination in Vietnam Ho Chi Minh City</w:t>
            </w:r>
          </w:p>
        </w:tc>
        <w:tc>
          <w:tcPr/>
          <w:p>
            <w:pPr>
              <w:pStyle w:val="Compact"/>
              <w:jc w:val="left"/>
            </w:pPr>
            <w:r>
              <w:t xml:space="preserve">2</w:t>
            </w:r>
          </w:p>
        </w:tc>
        <w:tc>
          <w:tcPr/>
          <w:p>
            <w:pPr>
              <w:pStyle w:val="Compact"/>
              <w:jc w:val="left"/>
            </w:pPr>
            <w:r>
              <w:t xml:space="preserve">9,800,000</w:t>
            </w:r>
          </w:p>
        </w:tc>
        <w:tc>
          <w:tcPr/>
          <w:p>
            <w:pPr>
              <w:pStyle w:val="Compact"/>
              <w:jc w:val="left"/>
            </w:pPr>
            <w:r>
              <w:t xml:space="preserve">19,600,000</w:t>
            </w:r>
          </w:p>
        </w:tc>
        <w:tc>
          <w:tcPr/>
          <w:p>
            <w:pPr>
              <w:pStyle w:val="Compact"/>
              <w:jc w:val="left"/>
            </w:pPr>
            <w:r>
              <w:t xml:space="preserve">One primary, one backup; 30km range</w:t>
            </w:r>
          </w:p>
        </w:tc>
      </w:tr>
      <w:tr>
        <w:tc>
          <w:tcPr/>
          <w:p>
            <w:pPr>
              <w:pStyle w:val="Compact"/>
              <w:jc w:val="left"/>
            </w:pPr>
            <w:r>
              <w:t xml:space="preserve">6</w:t>
            </w:r>
          </w:p>
        </w:tc>
        <w:tc>
          <w:tcPr/>
          <w:p>
            <w:pPr>
              <w:pStyle w:val="Compact"/>
              <w:jc w:val="left"/>
            </w:pPr>
            <w:r>
              <w:t xml:space="preserve">Handcuffs (stainless steel, 40cm) and leg restraints, standard issue for Police Officer</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Includes lock and key pouch</w:t>
            </w:r>
          </w:p>
        </w:tc>
      </w:tr>
      <w:tr>
        <w:tc>
          <w:tcPr/>
          <w:p>
            <w:pPr>
              <w:pStyle w:val="Compact"/>
              <w:jc w:val="left"/>
            </w:pPr>
            <w:r>
              <w:t xml:space="preserve">7</w:t>
            </w:r>
          </w:p>
        </w:tc>
        <w:tc>
          <w:tcPr/>
          <w:p>
            <w:pPr>
              <w:pStyle w:val="Compact"/>
              <w:jc w:val="left"/>
            </w:pPr>
            <w:r>
              <w:t xml:space="preserve">Flashlight (tactical, 1000-lumen, rechargeable) and multi-tool for Police Officer night patrol in Vietnam Ho Chi Minh City</w:t>
            </w:r>
          </w:p>
        </w:tc>
        <w:tc>
          <w:tcPr/>
          <w:p>
            <w:pPr>
              <w:pStyle w:val="Compact"/>
              <w:jc w:val="left"/>
            </w:pPr>
            <w:r>
              <w:t xml:space="preserve">1</w:t>
            </w:r>
          </w:p>
        </w:tc>
        <w:tc>
          <w:tcPr/>
          <w:p>
            <w:pPr>
              <w:pStyle w:val="Compact"/>
              <w:jc w:val="left"/>
            </w:pPr>
            <w:r>
              <w:t xml:space="preserve">2,350,000</w:t>
            </w:r>
          </w:p>
        </w:tc>
        <w:tc>
          <w:tcPr/>
          <w:p>
            <w:pPr>
              <w:pStyle w:val="Compact"/>
              <w:jc w:val="left"/>
            </w:pPr>
            <w:r>
              <w:t xml:space="preserve">2,350,000</w:t>
            </w:r>
          </w:p>
        </w:tc>
        <w:tc>
          <w:tcPr/>
          <w:p>
            <w:pPr>
              <w:pStyle w:val="Compact"/>
              <w:jc w:val="left"/>
            </w:pPr>
            <w:r>
              <w:t xml:space="preserve">IPX7 waterproof rating</w:t>
            </w:r>
          </w:p>
        </w:tc>
      </w:tr>
      <w:tr>
        <w:tc>
          <w:tcPr/>
          <w:p>
            <w:pPr>
              <w:pStyle w:val="Compact"/>
              <w:jc w:val="left"/>
            </w:pPr>
            <w:r>
              <w:t xml:space="preserve">8</w:t>
            </w:r>
          </w:p>
        </w:tc>
        <w:tc>
          <w:tcPr/>
          <w:p>
            <w:pPr>
              <w:pStyle w:val="Compact"/>
              <w:jc w:val="left"/>
            </w:pPr>
            <w:r>
              <w:t xml:space="preserve">First-aid kit (tactical, 48-item) for Police Officer emergency response in Vietnam Ho Chi Minh City urban environment</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c>
          <w:tcPr/>
          <w:p>
            <w:pPr>
              <w:pStyle w:val="Compact"/>
              <w:jc w:val="left"/>
            </w:pPr>
            <w:r>
              <w:t xml:space="preserve">Includes tourniquet, gauze, trauma shears</w:t>
            </w:r>
          </w:p>
        </w:tc>
      </w:tr>
      <w:tr>
        <w:tc>
          <w:tcPr/>
          <w:p>
            <w:pPr>
              <w:pStyle w:val="Compact"/>
              <w:jc w:val="left"/>
            </w:pPr>
            <w:r>
              <w:t xml:space="preserve">9</w:t>
            </w:r>
          </w:p>
        </w:tc>
        <w:tc>
          <w:tcPr/>
          <w:p>
            <w:pPr>
              <w:pStyle w:val="Compact"/>
              <w:jc w:val="left"/>
            </w:pPr>
            <w:r>
              <w:t xml:space="preserve">Police Officer duty belt with modular pouches (radio, handcuffs, flashlight, first-aid)</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Adjustable, quick-release buckle</w:t>
            </w:r>
          </w:p>
        </w:tc>
      </w:tr>
      <w:tr>
        <w:tc>
          <w:tcPr/>
          <w:p>
            <w:pPr>
              <w:pStyle w:val="Compact"/>
              <w:jc w:val="left"/>
            </w:pPr>
            <w:r>
              <w:t xml:space="preserve">10</w:t>
            </w:r>
          </w:p>
        </w:tc>
        <w:tc>
          <w:tcPr/>
          <w:p>
            <w:pPr>
              <w:pStyle w:val="Compact"/>
              <w:jc w:val="left"/>
            </w:pPr>
            <w:r>
              <w:t xml:space="preserve">Official Police Officer identification card holder, laminated, with Vietnam Ho Chi Minh City Public Security seal</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Waterproof, anti-glare</w:t>
            </w:r>
          </w:p>
        </w:tc>
      </w:tr>
      <w:tr>
        <w:tc>
          <w:tcPr>
            <w:gridSpan w:val="4"/>
          </w:tcPr>
          <w:p>
            <w:pPr>
              <w:pStyle w:val="Compact"/>
              <w:jc w:val="right"/>
            </w:pPr>
            <w:r>
              <w:t xml:space="preserve">Subtotal:</w:t>
            </w:r>
          </w:p>
        </w:tc>
        <w:tc>
          <w:tcPr/>
          <w:p>
            <w:pPr>
              <w:pStyle w:val="Compact"/>
              <w:jc w:val="left"/>
            </w:pPr>
            <w:r>
              <w:t xml:space="preserve">73,950,000</w:t>
            </w:r>
          </w:p>
        </w:tc>
        <w:tc>
          <w:tcPr/>
          <w:p>
            <w:pPr>
              <w:pStyle w:val="Compact"/>
            </w:pPr>
          </w:p>
        </w:tc>
      </w:tr>
      <w:tr>
        <w:tc>
          <w:tcPr>
            <w:gridSpan w:val="4"/>
          </w:tcPr>
          <w:p>
            <w:pPr>
              <w:pStyle w:val="Compact"/>
              <w:jc w:val="right"/>
            </w:pPr>
            <w:r>
              <w:t xml:space="preserve">VAT (10%):</w:t>
            </w:r>
          </w:p>
        </w:tc>
        <w:tc>
          <w:tcPr/>
          <w:p>
            <w:pPr>
              <w:pStyle w:val="Compact"/>
              <w:jc w:val="left"/>
            </w:pPr>
            <w:r>
              <w:t xml:space="preserve">7,395,000</w:t>
            </w:r>
          </w:p>
        </w:tc>
        <w:tc>
          <w:tcPr/>
          <w:p>
            <w:pPr>
              <w:pStyle w:val="Compact"/>
            </w:pPr>
          </w:p>
        </w:tc>
      </w:tr>
      <w:tr>
        <w:tc>
          <w:tcPr>
            <w:gridSpan w:val="4"/>
          </w:tcPr>
          <w:p>
            <w:pPr>
              <w:pStyle w:val="Compact"/>
              <w:jc w:val="right"/>
            </w:pPr>
            <w:r>
              <w:t xml:space="preserve">Grand Total:</w:t>
            </w:r>
          </w:p>
        </w:tc>
        <w:tc>
          <w:tcPr/>
          <w:p>
            <w:pPr>
              <w:pStyle w:val="Compact"/>
              <w:jc w:val="left"/>
            </w:pPr>
            <w:r>
              <w:t xml:space="preserve">81,345,000</w:t>
            </w:r>
          </w:p>
        </w:tc>
        <w:tc>
          <w:tcPr/>
          <w:p>
            <w:pPr>
              <w:pStyle w:val="Compact"/>
              <w:jc w:val="left"/>
            </w:pPr>
            <w:r>
              <w:t xml:space="preserve">VND</w:t>
            </w:r>
          </w:p>
        </w:tc>
      </w:tr>
    </w:tbl>
    <w:p>
      <w:pPr>
        <w:pStyle w:val="BodyText"/>
      </w:pPr>
      <w:r>
        <w:t xml:space="preserve">Terms and Conditions</w:t>
      </w:r>
    </w:p>
    <w:p>
      <w:pPr>
        <w:numPr>
          <w:ilvl w:val="0"/>
          <w:numId w:val="1001"/>
        </w:numPr>
        <w:pStyle w:val="Compact"/>
      </w:pPr>
      <w:r>
        <w:t xml:space="preserve">This Purchase Order is issued in accordance with the procurement regulations of the Ho Chi Minh City People's Committee and the Ministry of Public Security of Vietnam. All items listed herein are designated exclusively for the assigned Police Officer serving in the Vietnam Ho Chi Minh City metropolitan law enforcement jurisdiction.</w:t>
      </w:r>
    </w:p>
    <w:p>
      <w:pPr>
        <w:numPr>
          <w:ilvl w:val="0"/>
          <w:numId w:val="1001"/>
        </w:numPr>
        <w:pStyle w:val="Compact"/>
      </w:pPr>
      <w:r>
        <w:t xml:space="preserve">The supplier shall deliver all items specified in this Purchase Order to the designated delivery location within the Ho Chi Minh City administrative boundary no later than the required delivery date stated above. Late delivery shall incur a penalty of 0.5% of the total Purchase Order value per calendar day of delay, up to a maximum of 10%.</w:t>
      </w:r>
    </w:p>
    <w:p>
      <w:pPr>
        <w:numPr>
          <w:ilvl w:val="0"/>
          <w:numId w:val="1001"/>
        </w:numPr>
        <w:pStyle w:val="Compact"/>
      </w:pPr>
      <w:r>
        <w:t xml:space="preserve">All equipment and uniforms must comply with the current specifications and standards set forth by the Vietnam Ho Chi Minh City People's Public Security Department. The Police Officer receiving the equipment shall inspect all items upon delivery and sign the acceptance certificate within 48 hours.</w:t>
      </w:r>
    </w:p>
    <w:p>
      <w:pPr>
        <w:numPr>
          <w:ilvl w:val="0"/>
          <w:numId w:val="1001"/>
        </w:numPr>
        <w:pStyle w:val="Compact"/>
      </w:pPr>
      <w:r>
        <w:t xml:space="preserve">Payment shall be processed via bank transfer to the supplier's designated account within 30 calendar days from the date of the approved invoice and signed delivery confirmation. The Purchase Order number must be referenced on all payment documentation.</w:t>
      </w:r>
    </w:p>
    <w:p>
      <w:pPr>
        <w:numPr>
          <w:ilvl w:val="0"/>
          <w:numId w:val="1001"/>
        </w:numPr>
        <w:pStyle w:val="Compact"/>
      </w:pPr>
      <w:r>
        <w:t xml:space="preserve">The supplier warrants that all items are new, unused, and free from defects. A minimum 12-month warranty applies to all electronic equipment (body-worn camera, radio communication devices). The Police Officer shall report any defects within the warranty period to the Equipment &amp; Logistics Division.</w:t>
      </w:r>
    </w:p>
    <w:p>
      <w:pPr>
        <w:numPr>
          <w:ilvl w:val="0"/>
          <w:numId w:val="1001"/>
        </w:numPr>
        <w:pStyle w:val="Compact"/>
      </w:pPr>
      <w:r>
        <w:t xml:space="preserve">This Purchase Order is subject to the laws of the Socialist Republic of Vietnam, including the Civil Code, the Law on Public Procurement, and all applicable regulations governing law enforcement equipment in Vietnam Ho Chi Minh City.</w:t>
      </w:r>
    </w:p>
    <w:p>
      <w:pPr>
        <w:numPr>
          <w:ilvl w:val="0"/>
          <w:numId w:val="1001"/>
        </w:numPr>
        <w:pStyle w:val="Compact"/>
      </w:pPr>
      <w:r>
        <w:t xml:space="preserve">Any modifications to this Purchase Order must be made in writing and signed by both the authorized representative of the Ho Chi Minh City Public Security Department and the supplier. Verbal agreements are not binding.</w:t>
      </w:r>
    </w:p>
    <w:p>
      <w:pPr>
        <w:numPr>
          <w:ilvl w:val="0"/>
          <w:numId w:val="1001"/>
        </w:numPr>
        <w:pStyle w:val="Compact"/>
      </w:pPr>
      <w:r>
        <w:t xml:space="preserve">The supplier shall maintain strict confidentiality regarding the identity, unit assignment, and operational details of the Police Officer to whom this equipment is issued. All records related to this Purchase Order shall be stored in accordance with Vietnamese data protection and public security information classification regulations.</w:t>
      </w:r>
    </w:p>
    <w:p>
      <w:pPr>
        <w:numPr>
          <w:ilvl w:val="0"/>
          <w:numId w:val="1001"/>
        </w:numPr>
        <w:pStyle w:val="Compact"/>
      </w:pPr>
      <w:r>
        <w:t xml:space="preserve">Disputes arising from this Purchase Order shall be resolved through negotiation between the parties. If unresolved within 30 days, the matter shall be submitted to the competent People's Court in Ho Chi Minh City, Vietnam for adjudication.</w:t>
      </w:r>
    </w:p>
    <w:p>
      <w:pPr>
        <w:pStyle w:val="FirstParagraph"/>
      </w:pPr>
      <w:r>
        <w:t xml:space="preserve">[Official Seal of Ho Chi Minh City People's Public Security Department to be affixed here]</w:t>
      </w:r>
    </w:p>
    <w:p>
      <w:pPr>
        <w:pStyle w:val="BodyText"/>
      </w:pPr>
      <w:r>
        <w:t xml:space="preserve">Authorization and Signatures</w:t>
      </w:r>
    </w:p>
    <w:p>
      <w:pPr>
        <w:pStyle w:val="BodyText"/>
      </w:pPr>
      <w:r>
        <w:rPr>
          <w:bCs/>
          <w:b/>
        </w:rPr>
        <w:t xml:space="preserve">Prepared by:</w:t>
      </w:r>
      <w:r>
        <w:br/>
      </w:r>
      <w:r>
        <w:br/>
      </w:r>
      <w:r>
        <w:t xml:space="preserve">Major Tran Van Hung</w:t>
      </w:r>
      <w:r>
        <w:br/>
      </w:r>
      <w:r>
        <w:t xml:space="preserve">Procurement Officer</w:t>
      </w:r>
      <w:r>
        <w:br/>
      </w:r>
      <w:r>
        <w:t xml:space="preserve">Equipment &amp; Logistics Division</w:t>
      </w:r>
      <w:r>
        <w:br/>
      </w:r>
      <w:r>
        <w:t xml:space="preserve">Date: 15/06/2025</w:t>
      </w:r>
    </w:p>
    <w:p>
      <w:pPr>
        <w:pStyle w:val="BodyText"/>
      </w:pPr>
      <w:r>
        <w:rPr>
          <w:bCs/>
          <w:b/>
        </w:rPr>
        <w:t xml:space="preserve">Approved by:</w:t>
      </w:r>
      <w:r>
        <w:br/>
      </w:r>
      <w:r>
        <w:br/>
      </w:r>
      <w:r>
        <w:t xml:space="preserve">Colonel Pham Minh Duc</w:t>
      </w:r>
      <w:r>
        <w:br/>
      </w:r>
      <w:r>
        <w:t xml:space="preserve">Deputy Director</w:t>
      </w:r>
      <w:r>
        <w:br/>
      </w:r>
      <w:r>
        <w:t xml:space="preserve">Ho Chi Minh City Public Security</w:t>
      </w:r>
      <w:r>
        <w:br/>
      </w:r>
      <w:r>
        <w:t xml:space="preserve">Date: 15/06/2025</w:t>
      </w:r>
    </w:p>
    <w:p>
      <w:pPr>
        <w:pStyle w:val="BodyText"/>
      </w:pPr>
      <w:r>
        <w:rPr>
          <w:bCs/>
          <w:b/>
        </w:rPr>
        <w:t xml:space="preserve">Accepted by (Supplier):</w:t>
      </w:r>
      <w:r>
        <w:br/>
      </w:r>
      <w:r>
        <w:br/>
      </w:r>
      <w:r>
        <w:t xml:space="preserve">Ms. Nguyen Thi Lan</w:t>
      </w:r>
      <w:r>
        <w:br/>
      </w:r>
      <w:r>
        <w:t xml:space="preserve">Sales Director</w:t>
      </w:r>
      <w:r>
        <w:br/>
      </w:r>
      <w:r>
        <w:t xml:space="preserve">Saigon Security Equipment Co., Ltd.</w:t>
      </w:r>
      <w:r>
        <w:br/>
      </w:r>
      <w:r>
        <w:t xml:space="preserve">Date: ____________</w:t>
      </w:r>
    </w:p>
    <w:p>
      <w:pPr>
        <w:pStyle w:val="BodyText"/>
      </w:pPr>
      <w:r>
        <w:t xml:space="preserve">This Purchase Order document (PO No. HCMC-PO-2025-04871) is an official procurement record of the Ho Chi Minh City People's Public Security Department, Vietnam. It authorizes the purchase of equipment and supplies for the designated Police Officer serving in the Vietnam Ho Chi Minh City jurisdiction. Unauthorized reproduction or distribution of this document is prohibited under Vietnamese law.</w:t>
      </w:r>
    </w:p>
    <w:p>
      <w:pPr>
        <w:pStyle w:val="BodyText"/>
      </w:pPr>
      <w:r>
        <w:t xml:space="preserve">Document Classification: Internal – Public Security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Vietnam Ho Chi Minh City</dc:title>
  <dc:creator/>
  <dc:language>en</dc:language>
  <cp:keywords/>
  <dcterms:created xsi:type="dcterms:W3CDTF">2026-10-10T05:54:07Z</dcterms:created>
  <dcterms:modified xsi:type="dcterms:W3CDTF">2026-10-10T05:54:07Z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