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Office of the Honorable Politician — Federal Capital Territory, Pakistan Islamabad</w:t>
      </w:r>
    </w:p>
    <w:p>
      <w:pPr>
        <w:pStyle w:val="BodyText"/>
      </w:pPr>
      <w:r>
        <w:t xml:space="preserve">Constitution Avenue, Blue Area, Islamabad, Pakistan</w:t>
      </w:r>
    </w:p>
    <w:bookmarkEnd w:id="20"/>
    <w:p>
      <w:pPr>
        <w:pStyle w:val="BodyText"/>
      </w:pPr>
      <w:r>
        <w:t xml:space="preserve">Purchase Order No.:</w:t>
      </w:r>
      <w:r>
        <w:t xml:space="preserve"> </w:t>
      </w:r>
      <w:r>
        <w:t xml:space="preserve">PO-PIB-2025-0472</w:t>
      </w:r>
    </w:p>
    <w:p>
      <w:pPr>
        <w:pStyle w:val="BodyText"/>
      </w:pPr>
      <w:r>
        <w:t xml:space="preserve">Date of Issue:</w:t>
      </w:r>
      <w:r>
        <w:t xml:space="preserve"> </w:t>
      </w:r>
      <w:r>
        <w:t xml:space="preserve">15 June 2025</w:t>
      </w:r>
    </w:p>
    <w:p>
      <w:pPr>
        <w:pStyle w:val="BodyText"/>
      </w:pPr>
      <w:r>
        <w:t xml:space="preserve">Required Delivery Date:</w:t>
      </w:r>
      <w:r>
        <w:t xml:space="preserve"> </w:t>
      </w:r>
      <w:r>
        <w:t xml:space="preserve">30 June 2025</w:t>
      </w:r>
    </w:p>
    <w:p>
      <w:pPr>
        <w:pStyle w:val="BodyText"/>
      </w:pPr>
      <w:r>
        <w:t xml:space="preserve">Valid Until:</w:t>
      </w:r>
      <w:r>
        <w:t xml:space="preserve"> </w:t>
      </w:r>
      <w:r>
        <w:t xml:space="preserve">15 July 2025</w:t>
      </w:r>
    </w:p>
    <w:p>
      <w:pPr>
        <w:pStyle w:val="BodyText"/>
      </w:pPr>
      <w:r>
        <w:t xml:space="preserve">Issued By:</w:t>
      </w:r>
      <w:r>
        <w:t xml:space="preserve"> </w:t>
      </w:r>
      <w:r>
        <w:t xml:space="preserve">Office of the Honorable Politician</w:t>
      </w:r>
    </w:p>
    <w:p>
      <w:pPr>
        <w:pStyle w:val="BodyText"/>
      </w:pPr>
      <w:r>
        <w:t xml:space="preserve">Address:</w:t>
      </w:r>
      <w:r>
        <w:t xml:space="preserve"> </w:t>
      </w:r>
      <w:r>
        <w:t xml:space="preserve">12-B, Jinnah Avenue, G-9/4, Islamabad, Pakistan</w:t>
      </w:r>
    </w:p>
    <w:p>
      <w:pPr>
        <w:pStyle w:val="BodyText"/>
      </w:pPr>
      <w:r>
        <w:t xml:space="preserve">Contact:</w:t>
      </w:r>
      <w:r>
        <w:t xml:space="preserve"> </w:t>
      </w:r>
      <w:r>
        <w:t xml:space="preserve">procurement@politician-office.pk</w:t>
      </w:r>
    </w:p>
    <w:p>
      <w:pPr>
        <w:pStyle w:val="BodyText"/>
      </w:pPr>
      <w:r>
        <w:t xml:space="preserve">Phone:</w:t>
      </w:r>
      <w:r>
        <w:t xml:space="preserve"> </w:t>
      </w:r>
      <w:r>
        <w:t xml:space="preserve">+92-51-111-XXXXXX</w:t>
      </w:r>
    </w:p>
    <w:p>
      <w:pPr>
        <w:pStyle w:val="BodyText"/>
      </w:pPr>
      <w:r>
        <w:t xml:space="preserve">Supplier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Capital Political Supplies &amp; Services (Pvt.) Ltd.</w:t>
            </w:r>
          </w:p>
        </w:tc>
      </w:tr>
      <w:tr>
        <w:tc>
          <w:tcPr/>
          <w:p>
            <w:pPr>
              <w:pStyle w:val="Compact"/>
              <w:jc w:val="left"/>
            </w:pPr>
            <w:r>
              <w:t xml:space="preserve">Address</w:t>
            </w:r>
          </w:p>
        </w:tc>
        <w:tc>
          <w:tcPr/>
          <w:p>
            <w:pPr>
              <w:pStyle w:val="Compact"/>
              <w:jc w:val="left"/>
            </w:pPr>
            <w:r>
              <w:t xml:space="preserve">Plot 45, Sector F-10, Islamabad, Pakistan</w:t>
            </w:r>
          </w:p>
        </w:tc>
      </w:tr>
      <w:tr>
        <w:tc>
          <w:tcPr/>
          <w:p>
            <w:pPr>
              <w:pStyle w:val="Compact"/>
              <w:jc w:val="left"/>
            </w:pPr>
            <w:r>
              <w:t xml:space="preserve">NTN / Tax Number</w:t>
            </w:r>
          </w:p>
        </w:tc>
        <w:tc>
          <w:tcPr/>
          <w:p>
            <w:pPr>
              <w:pStyle w:val="Compact"/>
              <w:jc w:val="left"/>
            </w:pPr>
            <w:r>
              <w:t xml:space="preserve">1234567-8</w:t>
            </w:r>
          </w:p>
        </w:tc>
      </w:tr>
      <w:tr>
        <w:tc>
          <w:tcPr/>
          <w:p>
            <w:pPr>
              <w:pStyle w:val="Compact"/>
              <w:jc w:val="left"/>
            </w:pPr>
            <w:r>
              <w:t xml:space="preserve">Authorized Representative</w:t>
            </w:r>
          </w:p>
        </w:tc>
        <w:tc>
          <w:tcPr/>
          <w:p>
            <w:pPr>
              <w:pStyle w:val="Compact"/>
              <w:jc w:val="left"/>
            </w:pPr>
            <w:r>
              <w:t xml:space="preserve">Mr. Ahmed Raza Khan, Procurement Manager</w:t>
            </w:r>
          </w:p>
        </w:tc>
      </w:tr>
      <w:tr>
        <w:tc>
          <w:tcPr/>
          <w:p>
            <w:pPr>
              <w:pStyle w:val="Compact"/>
              <w:jc w:val="left"/>
            </w:pPr>
            <w:r>
              <w:t xml:space="preserve">Contact Number</w:t>
            </w:r>
          </w:p>
        </w:tc>
        <w:tc>
          <w:tcPr/>
          <w:p>
            <w:pPr>
              <w:pStyle w:val="Compact"/>
              <w:jc w:val="left"/>
            </w:pPr>
            <w:r>
              <w:t xml:space="preserve">+92-300-XXXXXXX</w:t>
            </w:r>
          </w:p>
        </w:tc>
      </w:tr>
      <w:tr>
        <w:tc>
          <w:tcPr/>
          <w:p>
            <w:pPr>
              <w:pStyle w:val="Compact"/>
              <w:jc w:val="left"/>
            </w:pPr>
            <w:r>
              <w:t xml:space="preserve">Email</w:t>
            </w:r>
          </w:p>
        </w:tc>
        <w:tc>
          <w:tcPr/>
          <w:p>
            <w:pPr>
              <w:pStyle w:val="Compact"/>
              <w:jc w:val="left"/>
            </w:pPr>
            <w:r>
              <w:t xml:space="preserve">sales@capitalpoliticalsupplies.pk</w:t>
            </w:r>
          </w:p>
        </w:tc>
      </w:tr>
    </w:tbl>
    <w:p>
      <w:pPr>
        <w:pStyle w:val="BodyText"/>
      </w:pPr>
      <w:r>
        <w:t xml:space="preserve">Description of Goods and Services</w:t>
      </w:r>
    </w:p>
    <w:p>
      <w:pPr>
        <w:pStyle w:val="BodyText"/>
      </w:pPr>
      <w:r>
        <w:t xml:space="preserve">This Purchase Order is issued by the Office of the Honorable Politician, a registered political entity operating within the Federal Capital Territory of Pakistan Islamabad, for the procurement of essential materials, equipment, and professional services required to support ongoing political campaigns, constituency meetings, and public outreach programs across Islamabad and its surrounding districts. All items listed below shall be delivered to the Politician's primary office at G-9/4, Islamabad, unless otherwise specified.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Campaign banners and political posters (A1 size, weather-resistant, printed with Politician's official campaign imagery and slogans in Urdu and English)</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2,500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Portable PA systems with microphones for public rallies and town halls in Islamabad sectors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Branded campaign merchandise (caps, t-shirts, tote bags) bearing the Politician's party emblem and campaign tagline</w:t>
            </w:r>
          </w:p>
        </w:tc>
        <w:tc>
          <w:tcPr/>
          <w:p>
            <w:pPr>
              <w:pStyle w:val="Compact"/>
              <w:jc w:val="left"/>
            </w:pPr>
            <w:r>
              <w:t xml:space="preserve">2,000</w:t>
            </w:r>
          </w:p>
        </w:tc>
        <w:tc>
          <w:tcPr/>
          <w:p>
            <w:pPr>
              <w:pStyle w:val="Compact"/>
              <w:jc w:val="left"/>
            </w:pPr>
            <w:r>
              <w:t xml:space="preserve">Pieces</w:t>
            </w:r>
          </w:p>
        </w:tc>
        <w:tc>
          <w:tcPr/>
          <w:p>
            <w:pPr>
              <w:pStyle w:val="Compact"/>
              <w:jc w:val="left"/>
            </w:pPr>
            <w:r>
              <w:t xml:space="preserve">850</w:t>
            </w:r>
          </w:p>
        </w:tc>
        <w:tc>
          <w:tcPr/>
          <w:p>
            <w:pPr>
              <w:pStyle w:val="Compact"/>
              <w:jc w:val="left"/>
            </w:pPr>
            <w:r>
              <w:t xml:space="preserve">1,700,000</w:t>
            </w:r>
          </w:p>
        </w:tc>
      </w:tr>
      <w:tr>
        <w:tc>
          <w:tcPr/>
          <w:p>
            <w:pPr>
              <w:pStyle w:val="Compact"/>
              <w:jc w:val="left"/>
            </w:pPr>
            <w:r>
              <w:t xml:space="preserve">4</w:t>
            </w:r>
          </w:p>
        </w:tc>
        <w:tc>
          <w:tcPr/>
          <w:p>
            <w:pPr>
              <w:pStyle w:val="Compact"/>
              <w:jc w:val="left"/>
            </w:pPr>
            <w:r>
              <w:t xml:space="preserve">Digital display screens (55-inch LED) for political message rotation at constituency offices in Islamabad</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Professional videography and photography services for Politician's public appearances, press conferences, and campaign events in Pakistan Islamabad</w:t>
            </w:r>
          </w:p>
        </w:tc>
        <w:tc>
          <w:tcPr/>
          <w:p>
            <w:pPr>
              <w:pStyle w:val="Compact"/>
              <w:jc w:val="left"/>
            </w:pPr>
            <w:r>
              <w:t xml:space="preserve">30</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6</w:t>
            </w:r>
          </w:p>
        </w:tc>
        <w:tc>
          <w:tcPr/>
          <w:p>
            <w:pPr>
              <w:pStyle w:val="Compact"/>
              <w:jc w:val="left"/>
            </w:pPr>
            <w:r>
              <w:t xml:space="preserve">Office furniture and ergonomic workstations for the Politician's campaign headquarters in Blue Area, Islamabad</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Secure communication equipment (encrypted radios, satellite phones) for the Politician's field team operating across Islamabad districts</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8</w:t>
            </w:r>
          </w:p>
        </w:tc>
        <w:tc>
          <w:tcPr/>
          <w:p>
            <w:pPr>
              <w:pStyle w:val="Compact"/>
              <w:jc w:val="left"/>
            </w:pPr>
            <w:r>
              <w:t xml:space="preserve">Printed policy white papers and constituency development plans (500 pages each, hardbound) for distribution to voters in Pakistan Islamabad</w:t>
            </w:r>
          </w:p>
        </w:tc>
        <w:tc>
          <w:tcPr/>
          <w:p>
            <w:pPr>
              <w:pStyle w:val="Compact"/>
              <w:jc w:val="left"/>
            </w:pPr>
            <w:r>
              <w:t xml:space="preserve">10,000</w:t>
            </w:r>
          </w:p>
        </w:tc>
        <w:tc>
          <w:tcPr/>
          <w:p>
            <w:pPr>
              <w:pStyle w:val="Compact"/>
              <w:jc w:val="left"/>
            </w:pPr>
            <w:r>
              <w:t xml:space="preserve">Copies</w:t>
            </w:r>
          </w:p>
        </w:tc>
        <w:tc>
          <w:tcPr/>
          <w:p>
            <w:pPr>
              <w:pStyle w:val="Compact"/>
              <w:jc w:val="left"/>
            </w:pPr>
            <w:r>
              <w:t xml:space="preserve">350</w:t>
            </w:r>
          </w:p>
        </w:tc>
        <w:tc>
          <w:tcPr/>
          <w:p>
            <w:pPr>
              <w:pStyle w:val="Compact"/>
              <w:jc w:val="left"/>
            </w:pPr>
            <w:r>
              <w:t xml:space="preserve">3,500,000</w:t>
            </w:r>
          </w:p>
        </w:tc>
      </w:tr>
      <w:tr>
        <w:tc>
          <w:tcPr/>
          <w:p>
            <w:pPr>
              <w:pStyle w:val="Compact"/>
              <w:jc w:val="left"/>
            </w:pPr>
            <w:r>
              <w:t xml:space="preserve">9</w:t>
            </w:r>
          </w:p>
        </w:tc>
        <w:tc>
          <w:tcPr/>
          <w:p>
            <w:pPr>
              <w:pStyle w:val="Compact"/>
              <w:jc w:val="left"/>
            </w:pPr>
            <w:r>
              <w:t xml:space="preserve">Event management and logistics coordination services for the Politician's grand rally at Jinnah Super Highway, Islamabad</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10</w:t>
            </w:r>
          </w:p>
        </w:tc>
        <w:tc>
          <w:tcPr/>
          <w:p>
            <w:pPr>
              <w:pStyle w:val="Compact"/>
              <w:jc w:val="left"/>
            </w:pPr>
            <w:r>
              <w:t xml:space="preserve">Vehicle rental (10 SUVs with drivers) for the Politician's constituency visits across Islamabad, Rawalpindi, and surrounding areas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15,000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14,320,000</w:t>
            </w:r>
          </w:p>
        </w:tc>
      </w:tr>
      <w:tr>
        <w:tc>
          <w:tcPr>
            <w:gridSpan w:val="5"/>
          </w:tcPr>
          <w:p>
            <w:pPr>
              <w:pStyle w:val="Compact"/>
              <w:jc w:val="right"/>
            </w:pPr>
            <w:r>
              <w:t xml:space="preserve">GST (18%):</w:t>
            </w:r>
          </w:p>
        </w:tc>
        <w:tc>
          <w:tcPr/>
          <w:p>
            <w:pPr>
              <w:pStyle w:val="Compact"/>
              <w:jc w:val="left"/>
            </w:pPr>
            <w:r>
              <w:t xml:space="preserve">2,577,600</w:t>
            </w:r>
          </w:p>
        </w:tc>
      </w:tr>
      <w:tr>
        <w:tc>
          <w:tcPr>
            <w:gridSpan w:val="5"/>
          </w:tcPr>
          <w:p>
            <w:pPr>
              <w:pStyle w:val="Compact"/>
              <w:jc w:val="right"/>
            </w:pPr>
            <w:r>
              <w:t xml:space="preserve">Grand Total (PKR):</w:t>
            </w:r>
          </w:p>
        </w:tc>
        <w:tc>
          <w:tcPr/>
          <w:p>
            <w:pPr>
              <w:pStyle w:val="Compact"/>
              <w:jc w:val="left"/>
            </w:pPr>
            <w:r>
              <w:t xml:space="preserve">16,897,600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goods and services referenced in this Purchase Order shall be delivered to the Office of the Honorable Politician at G-9/4, Islamabad, Pakistan, no later than 30 June 2025. Late delivery beyond the stipulated date shall attract a penalty of 1% of the total Purchase Order value per day of delay, up to a maximum of 10%.</w:t>
      </w:r>
    </w:p>
    <w:p>
      <w:pPr>
        <w:numPr>
          <w:ilvl w:val="0"/>
          <w:numId w:val="1001"/>
        </w:numPr>
        <w:pStyle w:val="Compact"/>
      </w:pPr>
      <w:r>
        <w:rPr>
          <w:bCs/>
          <w:b/>
        </w:rPr>
        <w:t xml:space="preserve">Payment Terms:</w:t>
      </w:r>
      <w:r>
        <w:t xml:space="preserve"> </w:t>
      </w:r>
      <w:r>
        <w:t xml:space="preserve">Payment shall be made within 30 days of receipt of a valid tax invoice and satisfactory inspection of all delivered items. Payment shall be processed via bank transfer to the vendor's designated account. The Politician's office reserves the right to withhold payment for any items found defective or non-compliant with the specifications outlined in this Purchase Order.</w:t>
      </w:r>
    </w:p>
    <w:p>
      <w:pPr>
        <w:numPr>
          <w:ilvl w:val="0"/>
          <w:numId w:val="1001"/>
        </w:numPr>
        <w:pStyle w:val="Compact"/>
      </w:pPr>
      <w:r>
        <w:rPr>
          <w:bCs/>
          <w:b/>
        </w:rPr>
        <w:t xml:space="preserve">Quality Assurance:</w:t>
      </w:r>
      <w:r>
        <w:t xml:space="preserve"> </w:t>
      </w:r>
      <w:r>
        <w:t xml:space="preserve">All printed materials, merchandise, and equipment must meet the quality standards prescribed by the Politician's campaign management team. A pre-delivery inspection shall be conducted at the vendor's facility in Islamabad before final dispatch. Any item failing inspection must be replaced at the vendor's own cost within 5 working days.</w:t>
      </w:r>
    </w:p>
    <w:p>
      <w:pPr>
        <w:numPr>
          <w:ilvl w:val="0"/>
          <w:numId w:val="1001"/>
        </w:numPr>
        <w:pStyle w:val="Compact"/>
      </w:pPr>
      <w:r>
        <w:rPr>
          <w:bCs/>
          <w:b/>
        </w:rPr>
        <w:t xml:space="preserve">Compliance:</w:t>
      </w:r>
      <w:r>
        <w:t xml:space="preserve"> </w:t>
      </w:r>
      <w:r>
        <w:t xml:space="preserve">The vendor acknowledges that this Purchase Order is issued in connection with a political campaign in Pakistan Islamabad and agrees to comply with all applicable provisions of the Elections Act, 2017, the Political Parties Registration Act, and the regulations of the Election Commission of Pakistan (ECP) regarding campaign expenditure limits and transparency requirements.</w:t>
      </w:r>
    </w:p>
    <w:p>
      <w:pPr>
        <w:numPr>
          <w:ilvl w:val="0"/>
          <w:numId w:val="1001"/>
        </w:numPr>
        <w:pStyle w:val="Compact"/>
      </w:pPr>
      <w:r>
        <w:rPr>
          <w:bCs/>
          <w:b/>
        </w:rPr>
        <w:t xml:space="preserve">Confidentiality:</w:t>
      </w:r>
      <w:r>
        <w:t xml:space="preserve"> </w:t>
      </w:r>
      <w:r>
        <w:t xml:space="preserve">The vendor shall treat all information pertaining to the Politician's campaign strategy, voter data, and internal communications as strictly confidential. Unauthorized disclosure shall result in immediate termination of this Purchase Order and legal action under the Pakistan Information Technology Act, 2002.</w:t>
      </w:r>
    </w:p>
    <w:p>
      <w:pPr>
        <w:numPr>
          <w:ilvl w:val="0"/>
          <w:numId w:val="1001"/>
        </w:numPr>
        <w:pStyle w:val="Compact"/>
      </w:pPr>
      <w:r>
        <w:rPr>
          <w:bCs/>
          <w:b/>
        </w:rPr>
        <w:t xml:space="preserve">Force Majeure:</w:t>
      </w:r>
      <w:r>
        <w:t xml:space="preserve"> </w:t>
      </w:r>
      <w:r>
        <w:t xml:space="preserve">Neither party shall be held liable for delays or non-performance caused by events beyond reasonable control, including but not limited to natural disasters, government-imposed curfews in Islamabad, or acts of civil unrest. Affected parties must notify the other within 48 hours of the occurrence.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Any disputes arising hereunder shall be resolved through arbitration in Islamabad in accordance with the Arbitration Act, 1940.</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both the authorized representative of the Politician's office and the vendor's authorized signatory.</w:t>
      </w:r>
    </w:p>
    <w:p>
      <w:pPr>
        <w:numPr>
          <w:ilvl w:val="0"/>
          <w:numId w:val="1001"/>
        </w:numPr>
        <w:pStyle w:val="Compact"/>
      </w:pPr>
      <w:r>
        <w:rPr>
          <w:bCs/>
          <w:b/>
        </w:rPr>
        <w:t xml:space="preserve">Warranty:</w:t>
      </w:r>
      <w:r>
        <w:t xml:space="preserve"> </w:t>
      </w:r>
      <w:r>
        <w:t xml:space="preserve">All electronic equipment and vehicles provided under this Purchase Order carry a minimum 12-month manufacturer's warranty. The vendor shall coordinate all warranty claims on behalf of the Politician's office.</w:t>
      </w:r>
    </w:p>
    <w:p>
      <w:pPr>
        <w:pStyle w:val="FirstParagraph"/>
      </w:pPr>
      <w:r>
        <w:t xml:space="preserve">Authorization and Signatures</w:t>
      </w:r>
    </w:p>
    <w:p>
      <w:pPr>
        <w:pStyle w:val="BodyText"/>
      </w:pPr>
      <w:r>
        <w:rPr>
          <w:bCs/>
          <w:b/>
        </w:rPr>
        <w:t xml:space="preserve">For and on behalf of the Honorable Politician</w:t>
      </w:r>
    </w:p>
    <w:p>
      <w:pPr>
        <w:pStyle w:val="BodyText"/>
      </w:pPr>
      <w:r>
        <w:t xml:space="preserve">Office of the Politician, Pakistan Islamabad</w:t>
      </w:r>
    </w:p>
    <w:p>
      <w:pPr>
        <w:pStyle w:val="BodyText"/>
      </w:pPr>
      <w:r>
        <w:rPr>
          <w:bCs/>
          <w:b/>
        </w:rPr>
        <w:t xml:space="preserve">Name:</w:t>
      </w:r>
      <w:r>
        <w:t xml:space="preserve"> </w:t>
      </w:r>
      <w:r>
        <w:t xml:space="preserve">[Politician's Full Name]</w:t>
      </w:r>
      <w:r>
        <w:br/>
      </w:r>
      <w:r>
        <w:rPr>
          <w:bCs/>
          <w:b/>
        </w:rPr>
        <w:t xml:space="preserve">Title:</w:t>
      </w:r>
      <w:r>
        <w:t xml:space="preserve"> </w:t>
      </w:r>
      <w:r>
        <w:t xml:space="preserve">Chief Campaign Officer</w:t>
      </w:r>
      <w:r>
        <w:br/>
      </w:r>
      <w:r>
        <w:rPr>
          <w:bCs/>
          <w:b/>
        </w:rPr>
        <w:t xml:space="preserve">Date:</w:t>
      </w:r>
      <w:r>
        <w:t xml:space="preserve"> </w:t>
      </w:r>
      <w:r>
        <w:t xml:space="preserve">_______________</w:t>
      </w:r>
      <w:r>
        <w:br/>
      </w:r>
      <w:r>
        <w:rPr>
          <w:bCs/>
          <w:b/>
        </w:rPr>
        <w:t xml:space="preserve">Signature &amp; Seal:</w:t>
      </w:r>
    </w:p>
    <w:p>
      <w:pPr>
        <w:pStyle w:val="BodyText"/>
      </w:pPr>
      <w:r>
        <w:rPr>
          <w:bCs/>
          <w:b/>
        </w:rPr>
        <w:t xml:space="preserve">For and on behalf of the Vendor</w:t>
      </w:r>
    </w:p>
    <w:p>
      <w:pPr>
        <w:pStyle w:val="BodyText"/>
      </w:pPr>
      <w:r>
        <w:t xml:space="preserve">Capital Political Supplies &amp; Services (Pvt.) Ltd.</w:t>
      </w:r>
    </w:p>
    <w:p>
      <w:pPr>
        <w:pStyle w:val="BodyText"/>
      </w:pPr>
      <w:r>
        <w:rPr>
          <w:bCs/>
          <w:b/>
        </w:rPr>
        <w:t xml:space="preserve">Name:</w:t>
      </w:r>
      <w:r>
        <w:t xml:space="preserve"> </w:t>
      </w:r>
      <w:r>
        <w:t xml:space="preserve">Ahmed Raza Khan</w:t>
      </w:r>
      <w:r>
        <w:br/>
      </w:r>
      <w:r>
        <w:rPr>
          <w:bCs/>
          <w:b/>
        </w:rPr>
        <w:t xml:space="preserve">Title:</w:t>
      </w:r>
      <w:r>
        <w:t xml:space="preserve"> </w:t>
      </w:r>
      <w:r>
        <w:t xml:space="preserve">Procurement Manager</w:t>
      </w:r>
      <w:r>
        <w:br/>
      </w:r>
      <w:r>
        <w:rPr>
          <w:bCs/>
          <w:b/>
        </w:rPr>
        <w:t xml:space="preserve">Date:</w:t>
      </w:r>
      <w:r>
        <w:t xml:space="preserve"> </w:t>
      </w:r>
      <w:r>
        <w:t xml:space="preserve">_______________</w:t>
      </w:r>
      <w:r>
        <w:br/>
      </w:r>
      <w:r>
        <w:rPr>
          <w:bCs/>
          <w:b/>
        </w:rPr>
        <w:t xml:space="preserve">Signature &amp; Seal:</w:t>
      </w:r>
    </w:p>
    <w:p>
      <w:pPr>
        <w:pStyle w:val="BodyText"/>
      </w:pPr>
      <w:r>
        <w:t xml:space="preserve">This Purchase Order (PO-PIB-2025-0472) is an official document of the Office of the Honorable Politician, registered under the Political Parties Registration Act, operating in Pakistan Islamabad. This document is valid only when bearing the official seal and authorized signature of the Politician's designated representative. Unauthorized reproduction or distribution is prohibited under Pakistani law.</w:t>
      </w:r>
    </w:p>
    <w:p>
      <w:pPr>
        <w:pStyle w:val="BodyText"/>
      </w:pPr>
      <w:r>
        <w:t xml:space="preserve">Page 1 of 1 — Generated: 15 June 2025 — Reference: PIB/PROC/2025/0472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Pakistan Islamabad</dc:title>
  <dc:creator/>
  <dc:language>en</dc:language>
  <cp:keywords/>
  <dcterms:created xsi:type="dcterms:W3CDTF">2026-10-10T07:08:07Z</dcterms:created>
  <dcterms:modified xsi:type="dcterms:W3CDTF">2026-10-10T07:08:07Z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