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Political Campaign Operations</w:t>
      </w:r>
    </w:p>
    <w:p>
      <w:pPr>
        <w:pStyle w:val="BodyText"/>
      </w:pPr>
      <w:r>
        <w:t xml:space="preserve">PO No: SNG-DKR-2025-04782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SNG-DKR-2025-04782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05 July 2025</w:t>
            </w:r>
          </w:p>
        </w:tc>
      </w:tr>
      <w:tr>
        <w:tc>
          <w:tcPr/>
          <w:p>
            <w:pPr>
              <w:pStyle w:val="Compact"/>
              <w:jc w:val="left"/>
            </w:pPr>
            <w:r>
              <w:rPr>
                <w:bCs/>
                <w:b/>
              </w:rPr>
              <w:t xml:space="preserve">Country of Operation:</w:t>
            </w:r>
          </w:p>
        </w:tc>
        <w:tc>
          <w:tcPr/>
          <w:p>
            <w:pPr>
              <w:pStyle w:val="Compact"/>
              <w:jc w:val="left"/>
            </w:pPr>
            <w:r>
              <w:t xml:space="preserve">Senegal</w:t>
            </w:r>
          </w:p>
        </w:tc>
      </w:tr>
      <w:tr>
        <w:tc>
          <w:tcPr/>
          <w:p>
            <w:pPr>
              <w:pStyle w:val="Compact"/>
              <w:jc w:val="left"/>
            </w:pPr>
            <w:r>
              <w:rPr>
                <w:bCs/>
                <w:b/>
              </w:rPr>
              <w:t xml:space="preserve">City of Operation:</w:t>
            </w:r>
          </w:p>
        </w:tc>
        <w:tc>
          <w:tcPr/>
          <w:p>
            <w:pPr>
              <w:pStyle w:val="Compact"/>
              <w:jc w:val="left"/>
            </w:pPr>
            <w:r>
              <w:t xml:space="preserve">Dakar, Senegal</w:t>
            </w:r>
          </w:p>
        </w:tc>
      </w:tr>
      <w:tr>
        <w:tc>
          <w:tcPr/>
          <w:p>
            <w:pPr>
              <w:pStyle w:val="Compact"/>
              <w:jc w:val="left"/>
            </w:pPr>
            <w:r>
              <w:rPr>
                <w:bCs/>
                <w:b/>
              </w:rPr>
              <w:t xml:space="preserve">Issuing Authority:</w:t>
            </w:r>
          </w:p>
        </w:tc>
        <w:tc>
          <w:tcPr/>
          <w:p>
            <w:pPr>
              <w:pStyle w:val="Compact"/>
              <w:jc w:val="left"/>
            </w:pPr>
            <w:r>
              <w:t xml:space="preserve">Office of the Politician, Campaign Headquarters, Plateau District, Dakar</w:t>
            </w:r>
          </w:p>
        </w:tc>
      </w:tr>
      <w:tr>
        <w:tc>
          <w:tcPr/>
          <w:p>
            <w:pPr>
              <w:pStyle w:val="Compact"/>
              <w:jc w:val="left"/>
            </w:pPr>
            <w:r>
              <w:rPr>
                <w:bCs/>
                <w:b/>
              </w:rPr>
              <w:t xml:space="preserve">Currency:</w:t>
            </w:r>
          </w:p>
        </w:tc>
        <w:tc>
          <w:tcPr/>
          <w:p>
            <w:pPr>
              <w:pStyle w:val="Compact"/>
              <w:jc w:val="left"/>
            </w:pPr>
            <w:r>
              <w:t xml:space="preserve">West African CFA Franc (XOF)</w:t>
            </w:r>
          </w:p>
        </w:tc>
      </w:tr>
    </w:tbl>
    <w:bookmarkEnd w:id="21"/>
    <w:bookmarkStart w:id="24" w:name="parties-involved"/>
    <w:p>
      <w:pPr>
        <w:pStyle w:val="Heading2"/>
      </w:pPr>
      <w:r>
        <w:t xml:space="preserve">2. Parties Involved</w:t>
      </w:r>
    </w:p>
    <w:bookmarkStart w:id="22" w:name="buyer-the-politicians-office"/>
    <w:p>
      <w:pPr>
        <w:pStyle w:val="Heading3"/>
      </w:pPr>
      <w:r>
        <w:t xml:space="preserve">Buyer (The Politician's Office)</w:t>
      </w:r>
    </w:p>
    <w:p>
      <w:pPr>
        <w:pStyle w:val="FirstParagraph"/>
      </w:pPr>
      <w:r>
        <w:rPr>
          <w:bCs/>
          <w:b/>
        </w:rPr>
        <w:t xml:space="preserve">Name:</w:t>
      </w:r>
      <w:r>
        <w:t xml:space="preserve"> </w:t>
      </w:r>
      <w:r>
        <w:t xml:space="preserve">Hon. Amadou Diallo, Candidate for Municipal Elections</w:t>
      </w:r>
    </w:p>
    <w:p>
      <w:pPr>
        <w:pStyle w:val="BodyText"/>
      </w:pPr>
      <w:r>
        <w:rPr>
          <w:bCs/>
          <w:b/>
        </w:rPr>
        <w:t xml:space="preserve">Title:</w:t>
      </w:r>
      <w:r>
        <w:t xml:space="preserve"> </w:t>
      </w:r>
      <w:r>
        <w:t xml:space="preserve">Politician and Campaign Director</w:t>
      </w:r>
    </w:p>
    <w:p>
      <w:pPr>
        <w:pStyle w:val="BodyText"/>
      </w:pPr>
      <w:r>
        <w:rPr>
          <w:bCs/>
          <w:b/>
        </w:rPr>
        <w:t xml:space="preserve">Address:</w:t>
      </w:r>
      <w:r>
        <w:t xml:space="preserve"> </w:t>
      </w:r>
      <w:r>
        <w:t xml:space="preserve">42 Avenue Cheikh Anta Diop, Plateau, Dakar, Senegal</w:t>
      </w:r>
    </w:p>
    <w:p>
      <w:pPr>
        <w:pStyle w:val="BodyText"/>
      </w:pPr>
      <w:r>
        <w:rPr>
          <w:bCs/>
          <w:b/>
        </w:rPr>
        <w:t xml:space="preserve">Phone:</w:t>
      </w:r>
      <w:r>
        <w:t xml:space="preserve"> </w:t>
      </w:r>
      <w:r>
        <w:t xml:space="preserve">+221 33 800 12 34</w:t>
      </w:r>
    </w:p>
    <w:p>
      <w:pPr>
        <w:pStyle w:val="BodyText"/>
      </w:pPr>
      <w:r>
        <w:rPr>
          <w:bCs/>
          <w:b/>
        </w:rPr>
        <w:t xml:space="preserve">Email:</w:t>
      </w:r>
      <w:r>
        <w:t xml:space="preserve"> </w:t>
      </w:r>
      <w:r>
        <w:t xml:space="preserve">campaign.diallo@senegal-dakar.sn</w:t>
      </w:r>
    </w:p>
    <w:p>
      <w:pPr>
        <w:pStyle w:val="BodyText"/>
      </w:pPr>
      <w:r>
        <w:rPr>
          <w:bCs/>
          <w:b/>
        </w:rPr>
        <w:t xml:space="preserve">Registration No.:</w:t>
      </w:r>
      <w:r>
        <w:t xml:space="preserve"> </w:t>
      </w:r>
      <w:r>
        <w:t xml:space="preserve">REG-SEN-2025-POL-0091</w:t>
      </w:r>
    </w:p>
    <w:bookmarkEnd w:id="22"/>
    <w:bookmarkStart w:id="23" w:name="supplier-vendor"/>
    <w:p>
      <w:pPr>
        <w:pStyle w:val="Heading3"/>
      </w:pPr>
      <w:r>
        <w:t xml:space="preserve">Supplier / Vendor</w:t>
      </w:r>
    </w:p>
    <w:p>
      <w:pPr>
        <w:pStyle w:val="FirstParagraph"/>
      </w:pPr>
      <w:r>
        <w:rPr>
          <w:bCs/>
          <w:b/>
        </w:rPr>
        <w:t xml:space="preserve">Name:</w:t>
      </w:r>
      <w:r>
        <w:t xml:space="preserve"> </w:t>
      </w:r>
      <w:r>
        <w:t xml:space="preserve">Teranga Event &amp; Communications SARL</w:t>
      </w:r>
    </w:p>
    <w:p>
      <w:pPr>
        <w:pStyle w:val="BodyText"/>
      </w:pPr>
      <w:r>
        <w:rPr>
          <w:bCs/>
          <w:b/>
        </w:rPr>
        <w:t xml:space="preserve">Address:</w:t>
      </w:r>
      <w:r>
        <w:t xml:space="preserve"> </w:t>
      </w:r>
      <w:r>
        <w:t xml:space="preserve">18 Rue de la République, Médina, Dakar, Senegal</w:t>
      </w:r>
    </w:p>
    <w:p>
      <w:pPr>
        <w:pStyle w:val="BodyText"/>
      </w:pPr>
      <w:r>
        <w:rPr>
          <w:bCs/>
          <w:b/>
        </w:rPr>
        <w:t xml:space="preserve">Phone:</w:t>
      </w:r>
      <w:r>
        <w:t xml:space="preserve"> </w:t>
      </w:r>
      <w:r>
        <w:t xml:space="preserve">+221 33 822 56 78</w:t>
      </w:r>
    </w:p>
    <w:p>
      <w:pPr>
        <w:pStyle w:val="BodyText"/>
      </w:pPr>
      <w:r>
        <w:rPr>
          <w:bCs/>
          <w:b/>
        </w:rPr>
        <w:t xml:space="preserve">Email:</w:t>
      </w:r>
      <w:r>
        <w:t xml:space="preserve"> </w:t>
      </w:r>
      <w:r>
        <w:t xml:space="preserve">sales@teranga-events.sn</w:t>
      </w:r>
    </w:p>
    <w:p>
      <w:pPr>
        <w:pStyle w:val="BodyText"/>
      </w:pPr>
      <w:r>
        <w:rPr>
          <w:bCs/>
          <w:b/>
        </w:rPr>
        <w:t xml:space="preserve">RC No.:</w:t>
      </w:r>
      <w:r>
        <w:t xml:space="preserve"> </w:t>
      </w:r>
      <w:r>
        <w:t xml:space="preserve">RC-DKR-2019-44521</w:t>
      </w:r>
    </w:p>
    <w:p>
      <w:pPr>
        <w:pStyle w:val="BodyText"/>
      </w:pPr>
      <w:r>
        <w:rPr>
          <w:bCs/>
          <w:b/>
        </w:rPr>
        <w:t xml:space="preserve">NIF:</w:t>
      </w:r>
      <w:r>
        <w:t xml:space="preserve"> </w:t>
      </w:r>
      <w:r>
        <w:t xml:space="preserve">004521873-6</w:t>
      </w:r>
    </w:p>
    <w:bookmarkEnd w:id="23"/>
    <w:bookmarkEnd w:id="24"/>
    <w:bookmarkStart w:id="25"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office of the</w:t>
      </w:r>
      <w:r>
        <w:t xml:space="preserve"> </w:t>
      </w:r>
      <w:r>
        <w:t xml:space="preserve">Politician</w:t>
      </w:r>
      <w:r>
        <w:t xml:space="preserve"> </w:t>
      </w:r>
      <w:r>
        <w:t xml:space="preserve">Hon. Amadou Diallo to procure essential goods and services required for the upcoming municipal election campaign in</w:t>
      </w:r>
      <w:r>
        <w:t xml:space="preserve"> </w:t>
      </w:r>
      <w:r>
        <w:t xml:space="preserve">Senegal Dakar</w:t>
      </w:r>
      <w:r>
        <w:t xml:space="preserve">. The following items and services are ordered under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Campaign banners and political posters (A1 size, weather-resistant, printed with Politician's portrait and slogan) for distribution across Dakar neighborhoods</w:t>
            </w:r>
          </w:p>
        </w:tc>
        <w:tc>
          <w:tcPr/>
          <w:p>
            <w:pPr>
              <w:pStyle w:val="Compact"/>
              <w:jc w:val="left"/>
            </w:pPr>
            <w:r>
              <w:t xml:space="preserve">500 units</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Sound system rental (2x PA systems, 4x microphones, 1x mixing console) for three (3) public rallies in Dakar, Senegal</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Production of 10,000 campaign brochures (trilingual: French, Wolof, Pulaar) detailing the Politician's policy platform for Senegal Dakar</w:t>
            </w:r>
          </w:p>
        </w:tc>
        <w:tc>
          <w:tcPr/>
          <w:p>
            <w:pPr>
              <w:pStyle w:val="Compact"/>
              <w:jc w:val="left"/>
            </w:pPr>
            <w:r>
              <w:t xml:space="preserve">10,000 copies</w:t>
            </w:r>
          </w:p>
        </w:tc>
        <w:tc>
          <w:tcPr/>
          <w:p>
            <w:pPr>
              <w:pStyle w:val="Compact"/>
              <w:jc w:val="left"/>
            </w:pPr>
            <w:r>
              <w:t xml:space="preserve">350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Transportation services (2x minivans with drivers) for the Politician's door-to-door campaign visits across the 16 arrondissements of Dakar</w:t>
            </w:r>
          </w:p>
        </w:tc>
        <w:tc>
          <w:tcPr/>
          <w:p>
            <w:pPr>
              <w:pStyle w:val="Compact"/>
              <w:jc w:val="left"/>
            </w:pPr>
            <w:r>
              <w:t xml:space="preserve">14 days</w:t>
            </w:r>
          </w:p>
        </w:tc>
        <w:tc>
          <w:tcPr/>
          <w:p>
            <w:pPr>
              <w:pStyle w:val="Compact"/>
              <w:jc w:val="left"/>
            </w:pPr>
            <w:r>
              <w:t xml:space="preserve">180,000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Digital marketing and social media management package (4 weeks) to amplify the Politician's message across Senegal Dakar's online communities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Stage construction and decoration for the main campaign rally at Place de l'Indépendance, Dakar, Senegal</w:t>
            </w:r>
          </w:p>
        </w:tc>
        <w:tc>
          <w:tcPr/>
          <w:p>
            <w:pPr>
              <w:pStyle w:val="Compact"/>
              <w:jc w:val="left"/>
            </w:pPr>
            <w:r>
              <w:t xml:space="preserve">1 unit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Security personnel (12 officers) for all public events of the Politician in Dakar, Senegal</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08</w:t>
            </w:r>
          </w:p>
        </w:tc>
        <w:tc>
          <w:tcPr/>
          <w:p>
            <w:pPr>
              <w:pStyle w:val="Compact"/>
              <w:jc w:val="left"/>
            </w:pPr>
            <w:r>
              <w:t xml:space="preserve">Merchandise: 2,000 campaign T-shirts and 1,500 caps bearing the Politician's campaign logo for Senegal Dakar supporters</w:t>
            </w:r>
          </w:p>
        </w:tc>
        <w:tc>
          <w:tcPr/>
          <w:p>
            <w:pPr>
              <w:pStyle w:val="Compact"/>
              <w:jc w:val="left"/>
            </w:pPr>
            <w:r>
              <w:t xml:space="preserve">3,500 units</w:t>
            </w:r>
          </w:p>
        </w:tc>
        <w:tc>
          <w:tcPr/>
          <w:p>
            <w:pPr>
              <w:pStyle w:val="Compact"/>
              <w:jc w:val="left"/>
            </w:pPr>
            <w:r>
              <w:t xml:space="preserve">4,000</w:t>
            </w:r>
          </w:p>
        </w:tc>
        <w:tc>
          <w:tcPr/>
          <w:p>
            <w:pPr>
              <w:pStyle w:val="Compact"/>
              <w:jc w:val="left"/>
            </w:pPr>
            <w:r>
              <w:t xml:space="preserve">14,000,000</w:t>
            </w:r>
          </w:p>
        </w:tc>
      </w:tr>
      <w:tr>
        <w:tc>
          <w:tcPr>
            <w:gridSpan w:val="4"/>
          </w:tcPr>
          <w:p>
            <w:pPr>
              <w:pStyle w:val="Compact"/>
              <w:jc w:val="left"/>
            </w:pPr>
            <w:r>
              <w:rPr>
                <w:bCs/>
                <w:b/>
              </w:rPr>
              <w:t xml:space="preserve">GRAND TOTAL (XOF)</w:t>
            </w:r>
          </w:p>
        </w:tc>
        <w:tc>
          <w:tcPr/>
          <w:p>
            <w:pPr>
              <w:pStyle w:val="Compact"/>
              <w:jc w:val="left"/>
            </w:pPr>
            <w:r>
              <w:rPr>
                <w:bCs/>
                <w:b/>
              </w:rPr>
              <w:t xml:space="preserve">27,670,000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days of the date of this Purchase Order. A 40% advance payment is due upon signing, and the remaining 60% shall be settled upon full delivery and acceptance of all goods and services in Senegal Dakar.</w:t>
      </w:r>
    </w:p>
    <w:p>
      <w:pPr>
        <w:numPr>
          <w:ilvl w:val="0"/>
          <w:numId w:val="1001"/>
        </w:numPr>
        <w:pStyle w:val="Compact"/>
      </w:pPr>
      <w:r>
        <w:rPr>
          <w:bCs/>
          <w:b/>
        </w:rPr>
        <w:t xml:space="preserve">Delivery Location:</w:t>
      </w:r>
      <w:r>
        <w:t xml:space="preserve"> </w:t>
      </w:r>
      <w:r>
        <w:t xml:space="preserve">All goods shall be delivered to the Politician's campaign headquarters at 42 Avenue Cheikh Anta Diop, Plateau, Dakar, Senegal. Services shall be rendered at the designated venues within Dakar, Senegal as specified in the item descriptions.</w:t>
      </w:r>
    </w:p>
    <w:p>
      <w:pPr>
        <w:numPr>
          <w:ilvl w:val="0"/>
          <w:numId w:val="1001"/>
        </w:numPr>
        <w:pStyle w:val="Compact"/>
      </w:pPr>
      <w:r>
        <w:rPr>
          <w:bCs/>
          <w:b/>
        </w:rPr>
        <w:t xml:space="preserve">Compliance:</w:t>
      </w:r>
      <w:r>
        <w:t xml:space="preserve"> </w:t>
      </w:r>
      <w:r>
        <w:t xml:space="preserve">The supplier acknowledges that this Purchase Order is subject to the electoral laws of the Republic of Senegal, including the Code Electoral of Senegal and all regulations governing political campaign expenditures in Dakar.</w:t>
      </w:r>
    </w:p>
    <w:p>
      <w:pPr>
        <w:numPr>
          <w:ilvl w:val="0"/>
          <w:numId w:val="1001"/>
        </w:numPr>
        <w:pStyle w:val="Compact"/>
      </w:pPr>
      <w:r>
        <w:rPr>
          <w:bCs/>
          <w:b/>
        </w:rPr>
        <w:t xml:space="preserve">Quality Assurance:</w:t>
      </w:r>
      <w:r>
        <w:t xml:space="preserve"> </w:t>
      </w:r>
      <w:r>
        <w:t xml:space="preserve">All printed materials must bear the Politician's approved portrait, verified campaign slogan, and the official campaign registration number. Any deviation will result in rejection of the affected items.</w:t>
      </w:r>
    </w:p>
    <w:p>
      <w:pPr>
        <w:numPr>
          <w:ilvl w:val="0"/>
          <w:numId w:val="1001"/>
        </w:numPr>
        <w:pStyle w:val="Compact"/>
      </w:pPr>
      <w:r>
        <w:rPr>
          <w:bCs/>
          <w:b/>
        </w:rPr>
        <w:t xml:space="preserve">Penalties for Late Delivery:</w:t>
      </w:r>
      <w:r>
        <w:t xml:space="preserve"> </w:t>
      </w:r>
      <w:r>
        <w:t xml:space="preserve">A penalty of 1% of the total Purchase Order value per day of delay shall apply if the supplier fails to deliver goods or render services by the required delivery date of 05 July 2025.</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civil unrest, severe weather in Dakar, or government-mandated restrictions on public gatherings in Senegal.</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Dakar, Senegal, in accordance with the civil and commercial code of the Republic of Senegal.</w:t>
      </w:r>
    </w:p>
    <w:p>
      <w:pPr>
        <w:numPr>
          <w:ilvl w:val="0"/>
          <w:numId w:val="1001"/>
        </w:numPr>
        <w:pStyle w:val="Compact"/>
      </w:pPr>
      <w:r>
        <w:rPr>
          <w:bCs/>
          <w:b/>
        </w:rPr>
        <w:t xml:space="preserve">Confidentiality:</w:t>
      </w:r>
      <w:r>
        <w:t xml:space="preserve"> </w:t>
      </w:r>
      <w:r>
        <w:t xml:space="preserve">The supplier agrees to maintain strict confidentiality regarding the Politician's campaign strategy, voter data, and internal communications obtained through the execution of this Purchase Order in Senegal Dakar.</w:t>
      </w:r>
    </w:p>
    <w:bookmarkEnd w:id="26"/>
    <w:bookmarkStart w:id="27" w:name="authorization-and-signatures"/>
    <w:p>
      <w:pPr>
        <w:pStyle w:val="Heading2"/>
      </w:pPr>
      <w:r>
        <w:t xml:space="preserve">5. Authorization and Signatures</w:t>
      </w:r>
    </w:p>
    <w:p>
      <w:pPr>
        <w:pStyle w:val="FirstParagraph"/>
      </w:pPr>
      <w:r>
        <w:t xml:space="preserve">This Purchase Order is hereby authorized and approved by the undersigned on behalf of the Politician's campaign office in Senegal Dakar. The supplier confirms acceptance of all terms, conditions, and specifications outlined in this document.</w:t>
      </w:r>
    </w:p>
    <w:p>
      <w:pPr>
        <w:pStyle w:val="BodyText"/>
      </w:pPr>
      <w:r>
        <w:rPr>
          <w:bCs/>
          <w:b/>
        </w:rPr>
        <w:t xml:space="preserve">For the Politician's Office (Buyer):</w:t>
      </w:r>
    </w:p>
    <w:p>
      <w:pPr>
        <w:pStyle w:val="BodyText"/>
      </w:pPr>
      <w:r>
        <w:t xml:space="preserve">Name: Hon. Amadou Diallo</w:t>
      </w:r>
    </w:p>
    <w:p>
      <w:pPr>
        <w:pStyle w:val="BodyText"/>
      </w:pPr>
      <w:r>
        <w:t xml:space="preserve">Title: Politician / Campaign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 (Vendor):</w:t>
      </w:r>
    </w:p>
    <w:p>
      <w:pPr>
        <w:pStyle w:val="BodyText"/>
      </w:pPr>
      <w:r>
        <w:t xml:space="preserve">Name: Fatou Ndiaye</w:t>
      </w:r>
    </w:p>
    <w:p>
      <w:pPr>
        <w:pStyle w:val="BodyText"/>
      </w:pPr>
      <w:r>
        <w:t xml:space="preserve">Title: General Manager, Teranga Event &amp; Communications SARL</w:t>
      </w:r>
    </w:p>
    <w:p>
      <w:pPr>
        <w:pStyle w:val="BodyText"/>
      </w:pPr>
      <w:r>
        <w:t xml:space="preserve">Signature: ___________________________</w:t>
      </w:r>
    </w:p>
    <w:p>
      <w:pPr>
        <w:pStyle w:val="BodyText"/>
      </w:pPr>
      <w:r>
        <w:t xml:space="preserve">Date: 14 June 2025</w:t>
      </w:r>
    </w:p>
    <w:bookmarkEnd w:id="27"/>
    <w:p>
      <w:pPr>
        <w:pStyle w:val="BodyText"/>
      </w:pPr>
      <w:r>
        <w:t xml:space="preserve">This Purchase Order (SNG-DKR-2025-04782) is an official document of the Politician's campaign office operating in Senegal Dakar. It is valid for a period of sixty (60) days from the date of issue. Unauthorized reproduction or distribution of this document is prohibited under Senegalese law.</w:t>
      </w:r>
    </w:p>
    <w:p>
      <w:pPr>
        <w:pStyle w:val="BodyText"/>
      </w:pPr>
      <w:r>
        <w:t xml:space="preserve">Document generated on 14 June 2025 | Page 1 of 1 | Reference: PO-SNG-DKR-2025-04782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 Senegal Dakar</dc:title>
  <dc:creator/>
  <dc:language>en</dc:language>
  <cp:keywords/>
  <dcterms:created xsi:type="dcterms:W3CDTF">2026-10-10T01:20:59Z</dcterms:created>
  <dcterms:modified xsi:type="dcterms:W3CDTF">2026-10-10T01:20:59Z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