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PO-ES-MAD-2025-04871</w:t>
      </w:r>
    </w:p>
    <w:p>
      <w:pPr>
        <w:pStyle w:val="BodyText"/>
      </w:pPr>
      <w:r>
        <w:t xml:space="preserve">Office of the Politician | Assembly of Madrid | Spain Madrid</w:t>
      </w:r>
    </w:p>
    <w:p>
      <w:pPr>
        <w:pStyle w:val="BodyText"/>
      </w:pPr>
      <w:r>
        <w:t xml:space="preserve">OFFICIAL DOCUMENT</w:t>
      </w:r>
      <w:r>
        <w:t xml:space="preserve"> </w:t>
      </w:r>
      <w:r>
        <w:t xml:space="preserve"> </w:t>
      </w:r>
      <w:r>
        <w:t xml:space="preserve"> </w:t>
      </w:r>
      <w:r>
        <w:t xml:space="preserve">SPAIN MADRID</w:t>
      </w:r>
    </w:p>
    <w:bookmarkEnd w:id="20"/>
    <w:bookmarkStart w:id="21" w:name="buyer-requisitioning-politician"/>
    <w:p>
      <w:pPr>
        <w:pStyle w:val="Heading3"/>
      </w:pPr>
      <w:r>
        <w:t xml:space="preserve">Buyer / Requisitioning Politician</w:t>
      </w:r>
    </w:p>
    <w:p>
      <w:pPr>
        <w:pStyle w:val="FirstParagraph"/>
      </w:pPr>
      <w:r>
        <w:rPr>
          <w:bCs/>
          <w:b/>
        </w:rPr>
        <w:t xml:space="preserve">Name:</w:t>
      </w:r>
      <w:r>
        <w:t xml:space="preserve"> </w:t>
      </w:r>
      <w:r>
        <w:t xml:space="preserve">Hon. María Elena Castellanos Vega</w:t>
      </w:r>
    </w:p>
    <w:p>
      <w:pPr>
        <w:pStyle w:val="BodyText"/>
      </w:pPr>
      <w:r>
        <w:rPr>
          <w:bCs/>
          <w:b/>
        </w:rPr>
        <w:t xml:space="preserve">Title:</w:t>
      </w:r>
      <w:r>
        <w:t xml:space="preserve"> </w:t>
      </w:r>
      <w:r>
        <w:t xml:space="preserve">Municipal Councillor, District 7</w:t>
      </w:r>
    </w:p>
    <w:p>
      <w:pPr>
        <w:pStyle w:val="BodyText"/>
      </w:pPr>
      <w:r>
        <w:rPr>
          <w:bCs/>
          <w:b/>
        </w:rPr>
        <w:t xml:space="preserve">Office:</w:t>
      </w:r>
      <w:r>
        <w:t xml:space="preserve"> </w:t>
      </w:r>
      <w:r>
        <w:t xml:space="preserve">Ayuntamiento de Madrid, Plaza de la Villa, 2</w:t>
      </w:r>
    </w:p>
    <w:p>
      <w:pPr>
        <w:pStyle w:val="BodyText"/>
      </w:pPr>
      <w:r>
        <w:rPr>
          <w:bCs/>
          <w:b/>
        </w:rPr>
        <w:t xml:space="preserve">City:</w:t>
      </w:r>
      <w:r>
        <w:t xml:space="preserve"> </w:t>
      </w:r>
      <w:r>
        <w:t xml:space="preserve">Spain Madrid, 28005</w:t>
      </w:r>
    </w:p>
    <w:p>
      <w:pPr>
        <w:pStyle w:val="BodyText"/>
      </w:pPr>
      <w:r>
        <w:rPr>
          <w:bCs/>
          <w:b/>
        </w:rPr>
        <w:t xml:space="preserve">Country:</w:t>
      </w:r>
      <w:r>
        <w:t xml:space="preserve"> </w:t>
      </w:r>
      <w:r>
        <w:t xml:space="preserve">Kingdom of Spain</w:t>
      </w:r>
    </w:p>
    <w:p>
      <w:pPr>
        <w:pStyle w:val="BodyText"/>
      </w:pPr>
      <w:r>
        <w:rPr>
          <w:bCs/>
          <w:b/>
        </w:rPr>
        <w:t xml:space="preserve">VAT ID (NIF):</w:t>
      </w:r>
      <w:r>
        <w:t xml:space="preserve"> </w:t>
      </w:r>
      <w:r>
        <w:t xml:space="preserve">X-28471930-M</w:t>
      </w:r>
    </w:p>
    <w:p>
      <w:pPr>
        <w:pStyle w:val="BodyText"/>
      </w:pPr>
      <w:r>
        <w:rPr>
          <w:bCs/>
          <w:b/>
        </w:rPr>
        <w:t xml:space="preserve">Contact:</w:t>
      </w:r>
      <w:r>
        <w:t xml:space="preserve"> </w:t>
      </w:r>
      <w:r>
        <w:t xml:space="preserve">m.castellanos@madrid.es</w:t>
      </w:r>
    </w:p>
    <w:p>
      <w:pPr>
        <w:pStyle w:val="BodyText"/>
      </w:pPr>
      <w:r>
        <w:rPr>
          <w:bCs/>
          <w:b/>
        </w:rPr>
        <w:t xml:space="preserve">Phone:</w:t>
      </w:r>
      <w:r>
        <w:t xml:space="preserve"> </w:t>
      </w:r>
      <w:r>
        <w:t xml:space="preserve">+34 915 806 412</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Servicios Integrales Ibéricos, S.L.</w:t>
      </w:r>
    </w:p>
    <w:p>
      <w:pPr>
        <w:pStyle w:val="BodyText"/>
      </w:pPr>
      <w:r>
        <w:rPr>
          <w:bCs/>
          <w:b/>
        </w:rPr>
        <w:t xml:space="preserve">Address:</w:t>
      </w:r>
      <w:r>
        <w:t xml:space="preserve"> </w:t>
      </w:r>
      <w:r>
        <w:t xml:space="preserve">Calle de Alcalá, 45, 3ºB</w:t>
      </w:r>
    </w:p>
    <w:p>
      <w:pPr>
        <w:pStyle w:val="BodyText"/>
      </w:pPr>
      <w:r>
        <w:rPr>
          <w:bCs/>
          <w:b/>
        </w:rPr>
        <w:t xml:space="preserve">City:</w:t>
      </w:r>
      <w:r>
        <w:t xml:space="preserve"> </w:t>
      </w:r>
      <w:r>
        <w:t xml:space="preserve">Spain Madrid, 28014</w:t>
      </w:r>
    </w:p>
    <w:p>
      <w:pPr>
        <w:pStyle w:val="BodyText"/>
      </w:pPr>
      <w:r>
        <w:rPr>
          <w:bCs/>
          <w:b/>
        </w:rPr>
        <w:t xml:space="preserve">Country:</w:t>
      </w:r>
      <w:r>
        <w:t xml:space="preserve"> </w:t>
      </w:r>
      <w:r>
        <w:t xml:space="preserve">Kingdom of Spain</w:t>
      </w:r>
    </w:p>
    <w:p>
      <w:pPr>
        <w:pStyle w:val="BodyText"/>
      </w:pPr>
      <w:r>
        <w:rPr>
          <w:bCs/>
          <w:b/>
        </w:rPr>
        <w:t xml:space="preserve">VAT ID (NIF):</w:t>
      </w:r>
      <w:r>
        <w:t xml:space="preserve"> </w:t>
      </w:r>
      <w:r>
        <w:t xml:space="preserve">B-87654321-K</w:t>
      </w:r>
    </w:p>
    <w:p>
      <w:pPr>
        <w:pStyle w:val="BodyText"/>
      </w:pPr>
      <w:r>
        <w:rPr>
          <w:bCs/>
          <w:b/>
        </w:rPr>
        <w:t xml:space="preserve">Contact:</w:t>
      </w:r>
      <w:r>
        <w:t xml:space="preserve"> </w:t>
      </w:r>
      <w:r>
        <w:t xml:space="preserve">ventas@siibericos.es</w:t>
      </w:r>
    </w:p>
    <w:p>
      <w:pPr>
        <w:pStyle w:val="BodyText"/>
      </w:pPr>
      <w:r>
        <w:rPr>
          <w:bCs/>
          <w:b/>
        </w:rPr>
        <w:t xml:space="preserve">Phone:</w:t>
      </w:r>
      <w:r>
        <w:t xml:space="preserve"> </w:t>
      </w:r>
      <w:r>
        <w:t xml:space="preserve">+34 917 234 567</w:t>
      </w:r>
    </w:p>
    <w:p>
      <w:pPr>
        <w:pStyle w:val="BodyText"/>
      </w:pPr>
      <w:r>
        <w:rPr>
          <w:bCs/>
          <w:b/>
        </w:rPr>
        <w:t xml:space="preserve">IBAN:</w:t>
      </w:r>
      <w:r>
        <w:t xml:space="preserve"> </w:t>
      </w:r>
      <w:r>
        <w:t xml:space="preserve">ES91 2100 0418 4502 0005 1332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Politician's Office, C/ Alcalá 16, Spain Madrid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Valid Until:</w:t>
      </w:r>
      <w:r>
        <w:t xml:space="preserve"> </w:t>
      </w:r>
      <w:r>
        <w:t xml:space="preserve">14 July 2025</w:t>
      </w:r>
    </w:p>
    <w:bookmarkEnd w:id="23"/>
    <w:bookmarkStart w:id="24" w:name="authorisation"/>
    <w:p>
      <w:pPr>
        <w:pStyle w:val="Heading3"/>
      </w:pPr>
      <w:r>
        <w:t xml:space="preserve">Authorisation</w:t>
      </w:r>
    </w:p>
    <w:p>
      <w:pPr>
        <w:pStyle w:val="FirstParagraph"/>
      </w:pPr>
      <w:r>
        <w:rPr>
          <w:bCs/>
          <w:b/>
        </w:rPr>
        <w:t xml:space="preserve">Approved By:</w:t>
      </w:r>
      <w:r>
        <w:t xml:space="preserve"> </w:t>
      </w:r>
      <w:r>
        <w:t xml:space="preserve">Hon. María Elena Castellanos Vega</w:t>
      </w:r>
    </w:p>
    <w:p>
      <w:pPr>
        <w:pStyle w:val="BodyText"/>
      </w:pPr>
      <w:r>
        <w:rPr>
          <w:bCs/>
          <w:b/>
        </w:rPr>
        <w:t xml:space="preserve">Role:</w:t>
      </w:r>
      <w:r>
        <w:t xml:space="preserve"> </w:t>
      </w:r>
      <w:r>
        <w:t xml:space="preserve">Politician, Municipal Councillor</w:t>
      </w:r>
    </w:p>
    <w:p>
      <w:pPr>
        <w:pStyle w:val="BodyText"/>
      </w:pPr>
      <w:r>
        <w:rPr>
          <w:bCs/>
          <w:b/>
        </w:rPr>
        <w:t xml:space="preserve">Budget Code:</w:t>
      </w:r>
      <w:r>
        <w:t xml:space="preserve"> </w:t>
      </w:r>
      <w:r>
        <w:t xml:space="preserve">MAD-2025-OP-0712</w:t>
      </w:r>
    </w:p>
    <w:p>
      <w:pPr>
        <w:pStyle w:val="BodyText"/>
      </w:pPr>
      <w:r>
        <w:rPr>
          <w:bCs/>
          <w:b/>
        </w:rPr>
        <w:t xml:space="preserve">Funding Source:</w:t>
      </w:r>
      <w:r>
        <w:t xml:space="preserve"> </w:t>
      </w:r>
      <w:r>
        <w:t xml:space="preserve">Municipal Operating Budget, Spain Madrid</w:t>
      </w:r>
    </w:p>
    <w:p>
      <w:pPr>
        <w:pStyle w:val="BodyText"/>
      </w:pPr>
      <w:r>
        <w:rPr>
          <w:bCs/>
          <w:b/>
        </w:rPr>
        <w:t xml:space="preserve">Reference:</w:t>
      </w:r>
      <w:r>
        <w:t xml:space="preserve"> </w:t>
      </w:r>
      <w:r>
        <w:t xml:space="preserve">Campaign &amp; Office Operations Q3 2025</w:t>
      </w:r>
    </w:p>
    <w:p>
      <w:pPr>
        <w:pStyle w:val="BodyText"/>
      </w:pPr>
      <w:r>
        <w:rPr>
          <w:bCs/>
          <w:b/>
        </w:rPr>
        <w:t xml:space="preserve">Classification:</w:t>
      </w:r>
      <w:r>
        <w:t xml:space="preserve"> </w:t>
      </w:r>
      <w:r>
        <w:t xml:space="preserve">Public Procurement – Small Value</w:t>
      </w:r>
    </w:p>
    <w:bookmarkEnd w:id="24"/>
    <w:bookmarkStart w:id="26" w:name="Xec2c7d6933f4d308d0393f3c4d954926532df50"/>
    <w:p>
      <w:pPr>
        <w:pStyle w:val="Heading2"/>
      </w:pPr>
      <w:r>
        <w:t xml:space="preserve">Line Items – Goods and Services for the Politician's Office in Spain Madrid</w:t>
      </w:r>
    </w:p>
    <w:p>
      <w:pPr>
        <w:pStyle w:val="FirstParagraph"/>
      </w:pPr>
      <w:r>
        <w:t xml:space="preserve">The following Purchase Order covers the procurement of materials, services, and equipment required to support the daily operations, public engagements, and administrative functions of the Politician's office located in Spain Madrid. All items are subject to the public procurement regulations of the Kingdom of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Professional printing of 10,000 campaign brochures for the Politician's public address at the Plaza Mayor, Spain Madrid. Full-colour, A5 format, 120gsm paper.</w:t>
            </w:r>
          </w:p>
        </w:tc>
        <w:tc>
          <w:tcPr/>
          <w:p>
            <w:pPr>
              <w:pStyle w:val="Compact"/>
              <w:jc w:val="left"/>
            </w:pPr>
            <w:r>
              <w:t xml:space="preserve">10,000</w:t>
            </w:r>
          </w:p>
        </w:tc>
        <w:tc>
          <w:tcPr/>
          <w:p>
            <w:pPr>
              <w:pStyle w:val="Compact"/>
              <w:jc w:val="left"/>
            </w:pPr>
            <w:r>
              <w:t xml:space="preserve">Units</w:t>
            </w:r>
          </w:p>
        </w:tc>
        <w:tc>
          <w:tcPr/>
          <w:p>
            <w:pPr>
              <w:pStyle w:val="Compact"/>
              <w:jc w:val="left"/>
            </w:pPr>
            <w:r>
              <w:t xml:space="preserve">0.18</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Audio-visual equipment rental for the Politician's town hall meeting series (July–September 2025). Includes PA system, 4 microphones, 2 projectors, and stage lighting for venues across Spain Madrid.</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Office furniture upgrade: 6 ergonomic executive chairs, 3 standing desks, and 1 conference table (seats 14) for the Politician's constituency office in Spain Madrid.</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4</w:t>
            </w:r>
          </w:p>
        </w:tc>
        <w:tc>
          <w:tcPr/>
          <w:p>
            <w:pPr>
              <w:pStyle w:val="Compact"/>
              <w:jc w:val="left"/>
            </w:pPr>
            <w:r>
              <w:t xml:space="preserve">Professional graphic design and digital content management for the Politician's official social media channels and website. Monthly retainer covering 20 posts, 4 video edits, and website updates.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Security and event coordination services for the Politician's public appearances in Spain Madrid. Includes 2 security personnel per event, crowd management, and risk assessment reports.</w:t>
            </w:r>
          </w:p>
        </w:tc>
        <w:tc>
          <w:tcPr/>
          <w:p>
            <w:pPr>
              <w:pStyle w:val="Compact"/>
              <w:jc w:val="left"/>
            </w:pPr>
            <w:r>
              <w:t xml:space="preserve">8</w:t>
            </w:r>
          </w:p>
        </w:tc>
        <w:tc>
          <w:tcPr/>
          <w:p>
            <w:pPr>
              <w:pStyle w:val="Compact"/>
              <w:jc w:val="left"/>
            </w:pPr>
            <w:r>
              <w:t xml:space="preserve">Events</w:t>
            </w:r>
          </w:p>
        </w:tc>
        <w:tc>
          <w:tcPr/>
          <w:p>
            <w:pPr>
              <w:pStyle w:val="Compact"/>
              <w:jc w:val="left"/>
            </w:pPr>
            <w:r>
              <w:t xml:space="preserve">680.00</w:t>
            </w:r>
          </w:p>
        </w:tc>
        <w:tc>
          <w:tcPr/>
          <w:p>
            <w:pPr>
              <w:pStyle w:val="Compact"/>
              <w:jc w:val="left"/>
            </w:pPr>
            <w:r>
              <w:t xml:space="preserve">5,440.00</w:t>
            </w:r>
          </w:p>
        </w:tc>
      </w:tr>
      <w:tr>
        <w:tc>
          <w:tcPr/>
          <w:p>
            <w:pPr>
              <w:pStyle w:val="Compact"/>
              <w:jc w:val="left"/>
            </w:pPr>
            <w:r>
              <w:t xml:space="preserve">6</w:t>
            </w:r>
          </w:p>
        </w:tc>
        <w:tc>
          <w:tcPr/>
          <w:p>
            <w:pPr>
              <w:pStyle w:val="Compact"/>
              <w:jc w:val="left"/>
            </w:pPr>
            <w:r>
              <w:t xml:space="preserve">Stationery and office supplies bulk order: A4 paper (50 reams), ink cartridges (20 units), envelopes (2,000), folders, pens, and branded letterhead for the Politician's administrative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7</w:t>
            </w:r>
          </w:p>
        </w:tc>
        <w:tc>
          <w:tcPr/>
          <w:p>
            <w:pPr>
              <w:pStyle w:val="Compact"/>
              <w:jc w:val="left"/>
            </w:pPr>
            <w:r>
              <w:t xml:space="preserve">Translation and interpretation services (Spanish–English, Spanish–French) for the Politician's bilateral meetings with European delegates visiting Spain Madrid. 40 hours total.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IT infrastructure: 4 new business laptops (15.6", 16GB RAM, 512GB SSD), 2 network printers, and annual cybersecurity licence for the Politician's office in Spain Madrid.</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9</w:t>
            </w:r>
          </w:p>
        </w:tc>
        <w:tc>
          <w:tcPr/>
          <w:p>
            <w:pPr>
              <w:pStyle w:val="Compact"/>
              <w:jc w:val="left"/>
            </w:pPr>
            <w:r>
              <w:t xml:space="preserve">Professional photography and videography for the Politician's quarterly report to the citizens of Spain Madrid. Includes 3 full-day shoots, 2 video productions, and post-production editing.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10</w:t>
            </w:r>
          </w:p>
        </w:tc>
        <w:tc>
          <w:tcPr/>
          <w:p>
            <w:pPr>
              <w:pStyle w:val="Compact"/>
              <w:jc w:val="left"/>
            </w:pPr>
            <w:r>
              <w:t xml:space="preserve">Catering and hospitality services for 4 official reception events hosted by the Politician at the Palacio de Cibeles, Spain Madrid. Includes canapés, beverages, and dietary accommodations for 80 guests per event.</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1,850.00</w:t>
            </w:r>
          </w:p>
        </w:tc>
        <w:tc>
          <w:tcPr/>
          <w:p>
            <w:pPr>
              <w:pStyle w:val="Compact"/>
              <w:jc w:val="left"/>
            </w:pPr>
            <w:r>
              <w:t xml:space="preserve">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40,910.00 EUR</w:t>
            </w:r>
          </w:p>
        </w:tc>
      </w:tr>
      <w:tr>
        <w:tc>
          <w:tcPr/>
          <w:p>
            <w:pPr>
              <w:pStyle w:val="Compact"/>
              <w:jc w:val="left"/>
            </w:pPr>
            <w:r>
              <w:t xml:space="preserve">VAT (21% – Spain Madrid)</w:t>
            </w:r>
          </w:p>
        </w:tc>
        <w:tc>
          <w:tcPr/>
          <w:p>
            <w:pPr>
              <w:pStyle w:val="Compact"/>
              <w:jc w:val="right"/>
            </w:pPr>
            <w:r>
              <w:t xml:space="preserve">8,591.10 EUR</w:t>
            </w:r>
          </w:p>
        </w:tc>
      </w:tr>
      <w:tr>
        <w:tc>
          <w:tcPr/>
          <w:p>
            <w:pPr>
              <w:pStyle w:val="Compact"/>
              <w:jc w:val="left"/>
            </w:pPr>
            <w:r>
              <w:t xml:space="preserve">Grand Total</w:t>
            </w:r>
          </w:p>
        </w:tc>
        <w:tc>
          <w:tcPr/>
          <w:p>
            <w:pPr>
              <w:pStyle w:val="Compact"/>
              <w:jc w:val="right"/>
            </w:pPr>
            <w:r>
              <w:t xml:space="preserve">49,501.10 EUR</w:t>
            </w:r>
          </w:p>
        </w:tc>
      </w:tr>
    </w:tbl>
    <w:bookmarkStart w:id="25" w:name="Xe1d938fa641119fb3a707cf61820ff4be9f2245"/>
    <w:p>
      <w:pPr>
        <w:pStyle w:val="Heading3"/>
      </w:pPr>
      <w:r>
        <w:t xml:space="preserve">Terms and Conditions – Purchase Order for Politician's Office, Spain Madrid</w:t>
      </w:r>
    </w:p>
    <w:p>
      <w:pPr>
        <w:numPr>
          <w:ilvl w:val="0"/>
          <w:numId w:val="1001"/>
        </w:numPr>
        <w:pStyle w:val="Compact"/>
      </w:pPr>
      <w:r>
        <w:t xml:space="preserve">This Purchase Order is issued in accordance with the Public Sector Contracts Law (Ley 9/2017) of the Kingdom of Spain and the municipal procurement regulations of the Ayuntamiento de Madrid, Spain Madrid.</w:t>
      </w:r>
    </w:p>
    <w:p>
      <w:pPr>
        <w:numPr>
          <w:ilvl w:val="0"/>
          <w:numId w:val="1001"/>
        </w:numPr>
        <w:pStyle w:val="Compact"/>
      </w:pPr>
      <w:r>
        <w:t xml:space="preserve">The Politician, Hon. María Elena Castellanos Vega, authorises this Purchase Order on behalf of the Municipal Councillor's Office, District 7, Spain Madrid. All expenditures are charged to the designated budget code referenced above.</w:t>
      </w:r>
    </w:p>
    <w:p>
      <w:pPr>
        <w:numPr>
          <w:ilvl w:val="0"/>
          <w:numId w:val="1001"/>
        </w:numPr>
        <w:pStyle w:val="Compact"/>
      </w:pPr>
      <w:r>
        <w:t xml:space="preserve">The supplier shall deliver all goods and commence all services at the Politician's designated office address in Spain Madrid no later than the required delivery date stated herein. Late delivery shall incur a penalty of 0.5% of the affected line item value per calendar day.</w:t>
      </w:r>
    </w:p>
    <w:p>
      <w:pPr>
        <w:numPr>
          <w:ilvl w:val="0"/>
          <w:numId w:val="1001"/>
        </w:numPr>
        <w:pStyle w:val="Compact"/>
      </w:pPr>
      <w:r>
        <w:t xml:space="preserve">Payment shall be made via bank transfer to the IBAN specified above within 30 calendar days of receipt of a valid invoice conforming to the terms of this Purchase Order. The invoice must reference Purchase Order number PO-ES-MAD-2025-04871.</w:t>
      </w:r>
    </w:p>
    <w:p>
      <w:pPr>
        <w:numPr>
          <w:ilvl w:val="0"/>
          <w:numId w:val="1001"/>
        </w:numPr>
        <w:pStyle w:val="Compact"/>
      </w:pPr>
      <w:r>
        <w:t xml:space="preserve">All services rendered by the supplier in connection with this Purchase Order for the Politician's public engagements in Spain Madrid shall comply with data protection regulations under the GDPR and the Spanish Organic Law 3/2018 (LOPDGDD).</w:t>
      </w:r>
    </w:p>
    <w:p>
      <w:pPr>
        <w:numPr>
          <w:ilvl w:val="0"/>
          <w:numId w:val="1001"/>
        </w:numPr>
        <w:pStyle w:val="Compact"/>
      </w:pPr>
      <w:r>
        <w:t xml:space="preserve">The supplier warrants that all goods are new, free from defects, and fit for the purpose described. A minimum 24-month warranty applies to all hardware items procured under this Purchase Order.</w:t>
      </w:r>
    </w:p>
    <w:p>
      <w:pPr>
        <w:numPr>
          <w:ilvl w:val="0"/>
          <w:numId w:val="1001"/>
        </w:numPr>
        <w:pStyle w:val="Compact"/>
      </w:pPr>
      <w:r>
        <w:t xml:space="preserve">This Purchase Order may be amended only by written mutual agreement signed by both the Politician's authorised representative and the supplier's legal representative. No verbal modifications shall be binding.</w:t>
      </w:r>
    </w:p>
    <w:p>
      <w:pPr>
        <w:numPr>
          <w:ilvl w:val="0"/>
          <w:numId w:val="1001"/>
        </w:numPr>
        <w:pStyle w:val="Compact"/>
      </w:pPr>
      <w:r>
        <w:t xml:space="preserve">In the event of a dispute arising from this Purchase Order, the parties shall first attempt resolution through mediation. Failing that, the competent courts of Spain Madrid shall have exclusive jurisdiction.</w:t>
      </w:r>
    </w:p>
    <w:p>
      <w:pPr>
        <w:numPr>
          <w:ilvl w:val="0"/>
          <w:numId w:val="1001"/>
        </w:numPr>
        <w:pStyle w:val="Compact"/>
      </w:pPr>
      <w:r>
        <w:t xml:space="preserve">All intellectual property created specifically for the Politician's office under this Purchase Order (including designs, videos, and written content) shall vest in the Politician's office upon full payment.</w:t>
      </w:r>
    </w:p>
    <w:p>
      <w:pPr>
        <w:numPr>
          <w:ilvl w:val="0"/>
          <w:numId w:val="1001"/>
        </w:numPr>
        <w:pStyle w:val="Compact"/>
      </w:pPr>
      <w:r>
        <w:t xml:space="preserve">This Purchase Order is valid for a period of 30 days from the date of issue. If not accepted in writing by the supplier within this period, it shall lapse automatically.</w:t>
      </w:r>
    </w:p>
    <w:bookmarkEnd w:id="25"/>
    <w:p>
      <w:pPr>
        <w:pStyle w:val="FirstParagraph"/>
      </w:pPr>
      <w:r>
        <w:t xml:space="preserve">Authorised by (Buyer):</w:t>
      </w:r>
    </w:p>
    <w:p>
      <w:pPr>
        <w:pStyle w:val="BodyText"/>
      </w:pPr>
      <w:r>
        <w:rPr>
          <w:bCs/>
          <w:b/>
        </w:rPr>
        <w:t xml:space="preserve">Hon. María Elena Castellanos Vega</w:t>
      </w:r>
      <w:r>
        <w:br/>
      </w:r>
      <w:r>
        <w:t xml:space="preserve">Politician – Municipal Councillor, District 7</w:t>
      </w:r>
      <w:r>
        <w:br/>
      </w:r>
      <w:r>
        <w:t xml:space="preserve">Ayuntamiento de Madrid, Spain Madrid</w:t>
      </w:r>
      <w:r>
        <w:br/>
      </w:r>
      <w:r>
        <w:t xml:space="preserve">Date: 14/06/2025</w:t>
      </w:r>
    </w:p>
    <w:p>
      <w:pPr>
        <w:pStyle w:val="BodyText"/>
      </w:pPr>
      <w:r>
        <w:t xml:space="preserve">Accepted by (Supplier):</w:t>
      </w:r>
    </w:p>
    <w:p>
      <w:pPr>
        <w:pStyle w:val="BodyText"/>
      </w:pPr>
      <w:r>
        <w:rPr>
          <w:bCs/>
          <w:b/>
        </w:rPr>
        <w:t xml:space="preserve">Carlos Mendoza Ruiz</w:t>
      </w:r>
      <w:r>
        <w:br/>
      </w:r>
      <w:r>
        <w:t xml:space="preserve">Director General, Servicios Integrales Ibéricos, S.L.</w:t>
      </w:r>
      <w:r>
        <w:br/>
      </w:r>
      <w:r>
        <w:t xml:space="preserve">Spain Madrid</w:t>
      </w:r>
      <w:r>
        <w:br/>
      </w:r>
      <w:r>
        <w:t xml:space="preserve">Date: ____________</w:t>
      </w:r>
    </w:p>
    <w:p>
      <w:pPr>
        <w:pStyle w:val="BodyText"/>
      </w:pPr>
      <w:r>
        <w:t xml:space="preserve">This Purchase Order (PO-ES-MAD-2025-04871) is an official document of the Politician's Office, Municipal Councillor District 7, Ayuntamiento de Madrid, Spain Madrid, Kingdom of Spain.</w:t>
      </w:r>
    </w:p>
    <w:p>
      <w:pPr>
        <w:pStyle w:val="BodyText"/>
      </w:pPr>
      <w:r>
        <w:t xml:space="preserve">Document generated in accordance with the transparency and public procurement standards of Spain Madrid. For queries, contact the Procurement Office at procurement@madrid.es or +34 915 806 400.</w:t>
      </w:r>
    </w:p>
    <w:p>
      <w:pPr>
        <w:pStyle w:val="BodyText"/>
      </w:pPr>
      <w:r>
        <w:t xml:space="preserve">© 2025 Ayuntamiento de Madrid – Spain Madrid.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Spain Madrid</dc:title>
  <dc:creator/>
  <dc:language>en</dc:language>
  <cp:keywords/>
  <dcterms:created xsi:type="dcterms:W3CDTF">2026-10-10T01:21:40Z</dcterms:created>
  <dcterms:modified xsi:type="dcterms:W3CDTF">2026-10-10T01:21:40Z</dcterms:modified>
</cp:coreProperties>
</file>

<file path=docProps/custom.xml><?xml version="1.0" encoding="utf-8"?>
<Properties xmlns="http://schemas.openxmlformats.org/officeDocument/2006/custom-properties" xmlns:vt="http://schemas.openxmlformats.org/officeDocument/2006/docPropsVTypes"/>
</file>