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Office of the Right Honourable Margaret E. Whitfield, MP</w:t>
      </w:r>
    </w:p>
    <w:p>
      <w:pPr>
        <w:pStyle w:val="BodyText"/>
      </w:pPr>
      <w:r>
        <w:t xml:space="preserve">Constituency Office, Westminster, London, United Kingdom</w:t>
      </w:r>
    </w:p>
    <w:p>
      <w:pPr>
        <w:pStyle w:val="BodyText"/>
      </w:pPr>
      <w:r>
        <w:t xml:space="preserve">14 Great George Street, Westminster, London SW1P 3AA, United Kingdom</w:t>
      </w:r>
    </w:p>
    <w:p>
      <w:pPr>
        <w:pStyle w:val="BodyText"/>
      </w:pPr>
      <w:r>
        <w:t xml:space="preserve">PO No: UK-LDN-2025-04872</w:t>
      </w:r>
    </w:p>
    <w:bookmarkEnd w:id="20"/>
    <w:p>
      <w:pPr>
        <w:pStyle w:val="BodyText"/>
      </w:pPr>
      <w:r>
        <w:rPr>
          <w:bCs/>
          <w:b/>
        </w:rPr>
        <w:t xml:space="preserve">Date of Issue:</w:t>
      </w:r>
      <w:r>
        <w:t xml:space="preserve"> </w:t>
      </w:r>
      <w:r>
        <w:t xml:space="preserve">14 June 2025</w:t>
      </w:r>
      <w:r>
        <w:br/>
      </w:r>
      <w:r>
        <w:rPr>
          <w:bCs/>
          <w:b/>
        </w:rPr>
        <w:t xml:space="preserve">Required Delivery Date:</w:t>
      </w:r>
      <w:r>
        <w:t xml:space="preserve"> </w:t>
      </w:r>
      <w:r>
        <w:t xml:space="preserve">28 June 2025</w:t>
      </w:r>
      <w:r>
        <w:br/>
      </w:r>
      <w:r>
        <w:rPr>
          <w:bCs/>
          <w:b/>
        </w:rPr>
        <w:t xml:space="preserve">Payment Terms:</w:t>
      </w:r>
      <w:r>
        <w:t xml:space="preserve"> </w:t>
      </w:r>
      <w:r>
        <w:t xml:space="preserve">Net 30 Days</w:t>
      </w:r>
    </w:p>
    <w:p>
      <w:pPr>
        <w:pStyle w:val="BodyText"/>
      </w:pPr>
      <w:r>
        <w:rPr>
          <w:bCs/>
          <w:b/>
        </w:rPr>
        <w:t xml:space="preserve">Prepared By:</w:t>
      </w:r>
      <w:r>
        <w:t xml:space="preserve"> </w:t>
      </w:r>
      <w:r>
        <w:t xml:space="preserve">James A. Thornton, Procurement Officer</w:t>
      </w:r>
      <w:r>
        <w:br/>
      </w:r>
      <w:r>
        <w:rPr>
          <w:bCs/>
          <w:b/>
        </w:rPr>
        <w:t xml:space="preserve">Authorised By:</w:t>
      </w:r>
      <w:r>
        <w:t xml:space="preserve"> </w:t>
      </w:r>
      <w:r>
        <w:t xml:space="preserve">Rt Hon. Margaret E. Whitfield, MP</w:t>
      </w:r>
      <w:r>
        <w:br/>
      </w:r>
      <w:r>
        <w:rPr>
          <w:bCs/>
          <w:b/>
        </w:rPr>
        <w:t xml:space="preserve">Department:</w:t>
      </w:r>
      <w:r>
        <w:t xml:space="preserve"> </w:t>
      </w:r>
      <w:r>
        <w:t xml:space="preserve">Constituency Operations, London</w:t>
      </w:r>
    </w:p>
    <w:p>
      <w:pPr>
        <w:pStyle w:val="BodyText"/>
      </w:pPr>
      <w:r>
        <w:t xml:space="preserve">Buyer Details (Politician's Office)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Office of Rt Hon. Margaret E. Whitfield, MP</w:t>
            </w:r>
          </w:p>
        </w:tc>
        <w:tc>
          <w:tcPr/>
          <w:p>
            <w:pPr>
              <w:pStyle w:val="Compact"/>
              <w:jc w:val="left"/>
            </w:pPr>
            <w:r>
              <w:rPr>
                <w:bCs/>
                <w:b/>
              </w:rPr>
              <w:t xml:space="preserve">Registration No:</w:t>
            </w:r>
            <w:r>
              <w:t xml:space="preserve"> </w:t>
            </w:r>
            <w:r>
              <w:t xml:space="preserve">UK-PO-2019-00342</w:t>
            </w:r>
          </w:p>
        </w:tc>
      </w:tr>
      <w:tr>
        <w:tc>
          <w:tcPr/>
          <w:p>
            <w:pPr>
              <w:pStyle w:val="Compact"/>
              <w:jc w:val="left"/>
            </w:pPr>
            <w:r>
              <w:rPr>
                <w:bCs/>
                <w:b/>
              </w:rPr>
              <w:t xml:space="preserve">Address:</w:t>
            </w:r>
            <w:r>
              <w:t xml:space="preserve"> </w:t>
            </w:r>
            <w:r>
              <w:t xml:space="preserve">14 Great George Street, Westminster, London SW1P 3AA, United Kingdom</w:t>
            </w:r>
          </w:p>
        </w:tc>
        <w:tc>
          <w:tcPr/>
          <w:p>
            <w:pPr>
              <w:pStyle w:val="Compact"/>
              <w:jc w:val="left"/>
            </w:pPr>
            <w:r>
              <w:rPr>
                <w:bCs/>
                <w:b/>
              </w:rPr>
              <w:t xml:space="preserve">VAT No:</w:t>
            </w:r>
            <w:r>
              <w:t xml:space="preserve"> </w:t>
            </w:r>
            <w:r>
              <w:t xml:space="preserve">GB 987 6543 21</w:t>
            </w:r>
          </w:p>
        </w:tc>
      </w:tr>
      <w:tr>
        <w:tc>
          <w:tcPr/>
          <w:p>
            <w:pPr>
              <w:pStyle w:val="Compact"/>
              <w:jc w:val="left"/>
            </w:pPr>
            <w:r>
              <w:rPr>
                <w:bCs/>
                <w:b/>
              </w:rPr>
              <w:t xml:space="preserve">Contact:</w:t>
            </w:r>
            <w:r>
              <w:t xml:space="preserve"> </w:t>
            </w:r>
            <w:r>
              <w:t xml:space="preserve">James A. Thornton, Procurement Officer</w:t>
            </w:r>
          </w:p>
        </w:tc>
        <w:tc>
          <w:tcPr/>
          <w:p>
            <w:pPr>
              <w:pStyle w:val="Compact"/>
              <w:jc w:val="left"/>
            </w:pPr>
            <w:r>
              <w:rPr>
                <w:bCs/>
                <w:b/>
              </w:rPr>
              <w:t xml:space="preserve">Email:</w:t>
            </w:r>
            <w:r>
              <w:t xml:space="preserve"> </w:t>
            </w:r>
            <w:r>
              <w:t xml:space="preserve">procurement@whitfieldmp.co.uk</w:t>
            </w:r>
          </w:p>
        </w:tc>
      </w:tr>
      <w:tr>
        <w:tc>
          <w:tcPr/>
          <w:p>
            <w:pPr>
              <w:pStyle w:val="Compact"/>
              <w:jc w:val="left"/>
            </w:pPr>
            <w:r>
              <w:rPr>
                <w:bCs/>
                <w:b/>
              </w:rPr>
              <w:t xml:space="preserve">Telephone:</w:t>
            </w:r>
            <w:r>
              <w:t xml:space="preserve"> </w:t>
            </w:r>
            <w:r>
              <w:t xml:space="preserve">+44 (0)20 7946 0000</w:t>
            </w:r>
          </w:p>
        </w:tc>
        <w:tc>
          <w:tcPr/>
          <w:p>
            <w:pPr>
              <w:pStyle w:val="Compact"/>
              <w:jc w:val="left"/>
            </w:pPr>
            <w:r>
              <w:rPr>
                <w:bCs/>
                <w:b/>
              </w:rPr>
              <w:t xml:space="preserve">Bank:</w:t>
            </w:r>
            <w:r>
              <w:t xml:space="preserve"> </w:t>
            </w:r>
            <w:r>
              <w:t xml:space="preserve">Barclays Bank, London</w:t>
            </w:r>
          </w:p>
        </w:tc>
      </w:tr>
    </w:tbl>
    <w:p>
      <w:pPr>
        <w:pStyle w:val="BodyText"/>
      </w:pPr>
      <w:r>
        <w:t xml:space="preserve">Supplier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r>
              <w:t xml:space="preserve"> </w:t>
            </w:r>
            <w:r>
              <w:t xml:space="preserve">Sterling Parliamentary Services Ltd</w:t>
            </w:r>
          </w:p>
        </w:tc>
        <w:tc>
          <w:tcPr/>
          <w:p>
            <w:pPr>
              <w:pStyle w:val="Compact"/>
              <w:jc w:val="left"/>
            </w:pPr>
            <w:r>
              <w:rPr>
                <w:bCs/>
                <w:b/>
              </w:rPr>
              <w:t xml:space="preserve">Company No:</w:t>
            </w:r>
            <w:r>
              <w:t xml:space="preserve"> </w:t>
            </w:r>
            <w:r>
              <w:t xml:space="preserve">09876543</w:t>
            </w:r>
          </w:p>
        </w:tc>
      </w:tr>
      <w:tr>
        <w:tc>
          <w:tcPr/>
          <w:p>
            <w:pPr>
              <w:pStyle w:val="Compact"/>
              <w:jc w:val="left"/>
            </w:pPr>
            <w:r>
              <w:rPr>
                <w:bCs/>
                <w:b/>
              </w:rPr>
              <w:t xml:space="preserve">Address:</w:t>
            </w:r>
            <w:r>
              <w:t xml:space="preserve"> </w:t>
            </w:r>
            <w:r>
              <w:t xml:space="preserve">220 Strand, Covent Garden, London WC2R 1EW, United Kingdom</w:t>
            </w:r>
          </w:p>
        </w:tc>
        <w:tc>
          <w:tcPr/>
          <w:p>
            <w:pPr>
              <w:pStyle w:val="Compact"/>
              <w:jc w:val="left"/>
            </w:pPr>
            <w:r>
              <w:rPr>
                <w:bCs/>
                <w:b/>
              </w:rPr>
              <w:t xml:space="preserve">VAT No:</w:t>
            </w:r>
            <w:r>
              <w:t xml:space="preserve"> </w:t>
            </w:r>
            <w:r>
              <w:t xml:space="preserve">GB 123 4567 89</w:t>
            </w:r>
          </w:p>
        </w:tc>
      </w:tr>
      <w:tr>
        <w:tc>
          <w:tcPr/>
          <w:p>
            <w:pPr>
              <w:pStyle w:val="Compact"/>
              <w:jc w:val="left"/>
            </w:pPr>
            <w:r>
              <w:rPr>
                <w:bCs/>
                <w:b/>
              </w:rPr>
              <w:t xml:space="preserve">Contact:</w:t>
            </w:r>
            <w:r>
              <w:t xml:space="preserve"> </w:t>
            </w:r>
            <w:r>
              <w:t xml:space="preserve">Sarah M. Pemberton, Account Manager</w:t>
            </w:r>
          </w:p>
        </w:tc>
        <w:tc>
          <w:tcPr/>
          <w:p>
            <w:pPr>
              <w:pStyle w:val="Compact"/>
              <w:jc w:val="left"/>
            </w:pPr>
            <w:r>
              <w:rPr>
                <w:bCs/>
                <w:b/>
              </w:rPr>
              <w:t xml:space="preserve">Email:</w:t>
            </w:r>
            <w:r>
              <w:t xml:space="preserve"> </w:t>
            </w:r>
            <w:r>
              <w:t xml:space="preserve">orders@sterlingparliamentary.co.uk</w:t>
            </w:r>
          </w:p>
        </w:tc>
      </w:tr>
      <w:tr>
        <w:tc>
          <w:tcPr/>
          <w:p>
            <w:pPr>
              <w:pStyle w:val="Compact"/>
              <w:jc w:val="left"/>
            </w:pPr>
            <w:r>
              <w:rPr>
                <w:bCs/>
                <w:b/>
              </w:rPr>
              <w:t xml:space="preserve">Telephone:</w:t>
            </w:r>
            <w:r>
              <w:t xml:space="preserve"> </w:t>
            </w:r>
            <w:r>
              <w:t xml:space="preserve">+44 (0)20 7837 2200</w:t>
            </w:r>
          </w:p>
        </w:tc>
        <w:tc>
          <w:tcPr/>
          <w:p>
            <w:pPr>
              <w:pStyle w:val="Compact"/>
              <w:jc w:val="left"/>
            </w:pPr>
            <w:r>
              <w:rPr>
                <w:bCs/>
                <w:b/>
              </w:rPr>
              <w:t xml:space="preserve">Bank:</w:t>
            </w:r>
            <w:r>
              <w:t xml:space="preserve"> </w:t>
            </w:r>
            <w:r>
              <w:t xml:space="preserve">HSBC, London</w:t>
            </w:r>
          </w:p>
        </w:tc>
      </w:tr>
    </w:tbl>
    <w:p>
      <w:pPr>
        <w:pStyle w:val="BodyText"/>
      </w:pPr>
      <w:r>
        <w:t xml:space="preserve">Order Description and Line Items</w:t>
      </w:r>
    </w:p>
    <w:p>
      <w:pPr>
        <w:pStyle w:val="BodyText"/>
      </w:pPr>
      <w:r>
        <w:t xml:space="preserve">This Purchase Order is issued by the office of the Politician Rt Hon. Margaret E. Whitfield, MP for the constituency of Westminster, London, United Kingdom, for the procurement of goods and services required for the operation of the constituency office, upcoming public engagement events, and parliamentary campaign activities within the London area. All items are to be delivered to the constituency office address listed above unless otherwise specified.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(GBP)</w:t>
            </w:r>
          </w:p>
        </w:tc>
        <w:tc>
          <w:tcPr/>
          <w:p>
            <w:pPr>
              <w:pStyle w:val="Compact"/>
              <w:jc w:val="left"/>
            </w:pPr>
            <w:r>
              <w:t xml:space="preserve">Line Total (GBP)</w:t>
            </w:r>
          </w:p>
        </w:tc>
      </w:tr>
      <w:tr>
        <w:tc>
          <w:tcPr/>
          <w:p>
            <w:pPr>
              <w:pStyle w:val="Compact"/>
              <w:jc w:val="left"/>
            </w:pPr>
            <w:r>
              <w:t xml:space="preserve">001</w:t>
            </w:r>
          </w:p>
        </w:tc>
        <w:tc>
          <w:tcPr/>
          <w:p>
            <w:pPr>
              <w:pStyle w:val="Compact"/>
              <w:jc w:val="left"/>
            </w:pPr>
            <w:r>
              <w:t xml:space="preserve">Constituency office furniture package (executive desk, ergonomic chairs x6, filing cabinets x4, meeting table) for the Politician's Westminster office in London, United Kingdom</w:t>
            </w:r>
          </w:p>
        </w:tc>
        <w:tc>
          <w:tcPr/>
          <w:p>
            <w:pPr>
              <w:pStyle w:val="Compact"/>
              <w:jc w:val="left"/>
            </w:pPr>
            <w:r>
              <w:t xml:space="preserve">1</w:t>
            </w:r>
          </w:p>
        </w:tc>
        <w:tc>
          <w:tcPr/>
          <w:p>
            <w:pPr>
              <w:pStyle w:val="Compact"/>
              <w:jc w:val="left"/>
            </w:pPr>
            <w:r>
              <w:t xml:space="preserve">Set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002</w:t>
            </w:r>
          </w:p>
        </w:tc>
        <w:tc>
          <w:tcPr/>
          <w:p>
            <w:pPr>
              <w:pStyle w:val="Compact"/>
              <w:jc w:val="left"/>
            </w:pPr>
            <w:r>
              <w:t xml:space="preserve">Branded campaign materials: 5,000x A4 leaflets, 2,000x door hangers, 500x A2 posters for local community events across London, United Kingdom</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003</w:t>
            </w:r>
          </w:p>
        </w:tc>
        <w:tc>
          <w:tcPr/>
          <w:p>
            <w:pPr>
              <w:pStyle w:val="Compact"/>
              <w:jc w:val="left"/>
            </w:pPr>
            <w:r>
              <w:t xml:space="preserve">Event services: staging, sound system, lighting, and AV equipment hire for the Politician's public town hall meeting at the London Assembly, Westminster</w:t>
            </w:r>
          </w:p>
        </w:tc>
        <w:tc>
          <w:tcPr/>
          <w:p>
            <w:pPr>
              <w:pStyle w:val="Compact"/>
              <w:jc w:val="left"/>
            </w:pPr>
            <w:r>
              <w:t xml:space="preserve">2</w:t>
            </w:r>
          </w:p>
        </w:tc>
        <w:tc>
          <w:tcPr/>
          <w:p>
            <w:pPr>
              <w:pStyle w:val="Compact"/>
              <w:jc w:val="left"/>
            </w:pPr>
            <w:r>
              <w:t xml:space="preserve">Days</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004</w:t>
            </w:r>
          </w:p>
        </w:tc>
        <w:tc>
          <w:tcPr/>
          <w:p>
            <w:pPr>
              <w:pStyle w:val="Compact"/>
              <w:jc w:val="left"/>
            </w:pPr>
            <w:r>
              <w:t xml:space="preserve">IT hardware: 4x desktop workstations, 2x laptops, 1x network printer, and 1x secure server for the Politician's constituency office operations in London</w:t>
            </w:r>
          </w:p>
        </w:tc>
        <w:tc>
          <w:tcPr/>
          <w:p>
            <w:pPr>
              <w:pStyle w:val="Compact"/>
              <w:jc w:val="left"/>
            </w:pPr>
            <w:r>
              <w:t xml:space="preserve">1</w:t>
            </w:r>
          </w:p>
        </w:tc>
        <w:tc>
          <w:tcPr/>
          <w:p>
            <w:pPr>
              <w:pStyle w:val="Compact"/>
              <w:jc w:val="left"/>
            </w:pPr>
            <w:r>
              <w:t xml:space="preserve">Lot</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005</w:t>
            </w:r>
          </w:p>
        </w:tc>
        <w:tc>
          <w:tcPr/>
          <w:p>
            <w:pPr>
              <w:pStyle w:val="Compact"/>
              <w:jc w:val="left"/>
            </w:pPr>
            <w:r>
              <w:t xml:space="preserve">Professional photography and videography services for the Politician's quarterly community engagement report, covering events in Central and West London, United Kingdom</w:t>
            </w:r>
          </w:p>
        </w:tc>
        <w:tc>
          <w:tcPr/>
          <w:p>
            <w:pPr>
              <w:pStyle w:val="Compact"/>
              <w:jc w:val="left"/>
            </w:pPr>
            <w:r>
              <w:t xml:space="preserve">3</w:t>
            </w:r>
          </w:p>
        </w:tc>
        <w:tc>
          <w:tcPr/>
          <w:p>
            <w:pPr>
              <w:pStyle w:val="Compact"/>
              <w:jc w:val="left"/>
            </w:pPr>
            <w:r>
              <w:t xml:space="preserve">Days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006</w:t>
            </w:r>
          </w:p>
        </w:tc>
        <w:tc>
          <w:tcPr/>
          <w:p>
            <w:pPr>
              <w:pStyle w:val="Compact"/>
              <w:jc w:val="left"/>
            </w:pPr>
            <w:r>
              <w:t xml:space="preserve">Stationery and office consumables (12-month supply): paper, ink cartridges, envelopes, folders, and branded notepads for the Politician's office in Westminster, London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007</w:t>
            </w:r>
          </w:p>
        </w:tc>
        <w:tc>
          <w:tcPr/>
          <w:p>
            <w:pPr>
              <w:pStyle w:val="Compact"/>
              <w:jc w:val="left"/>
            </w:pPr>
            <w:r>
              <w:t xml:space="preserve">Security and compliance: CCTV system installation, access control upgrade, and fire safety certification for the Politician's constituency premises in London, United Kingdom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008</w:t>
            </w:r>
          </w:p>
        </w:tc>
        <w:tc>
          <w:tcPr/>
          <w:p>
            <w:pPr>
              <w:pStyle w:val="Compact"/>
              <w:jc w:val="left"/>
            </w:pPr>
            <w:r>
              <w:t xml:space="preserve">Transport and logistics: 6-month contract for secure document courier and parcel delivery services between the Politician's London office and Westminster parliamentary buildings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380.00</w:t>
            </w:r>
          </w:p>
        </w:tc>
        <w:tc>
          <w:tcPr/>
          <w:p>
            <w:pPr>
              <w:pStyle w:val="Compact"/>
              <w:jc w:val="left"/>
            </w:pPr>
            <w:r>
              <w:t xml:space="preserve">2,280.00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£30,900.00</w:t>
            </w:r>
          </w:p>
        </w:tc>
      </w:tr>
      <w:tr>
        <w:tc>
          <w:tcPr/>
          <w:p>
            <w:pPr>
              <w:pStyle w:val="Compact"/>
              <w:jc w:val="left"/>
            </w:pPr>
            <w:r>
              <w:t xml:space="preserve">VAT @ 20% (United Kingdom)</w:t>
            </w:r>
          </w:p>
        </w:tc>
        <w:tc>
          <w:tcPr/>
          <w:p>
            <w:pPr>
              <w:pStyle w:val="Compact"/>
              <w:jc w:val="right"/>
            </w:pPr>
            <w:r>
              <w:t xml:space="preserve">£6,180.00</w:t>
            </w:r>
          </w:p>
        </w:tc>
      </w:tr>
      <w:tr>
        <w:tc>
          <w:tcPr/>
          <w:p>
            <w:pPr>
              <w:pStyle w:val="Compact"/>
              <w:jc w:val="left"/>
            </w:pPr>
            <w:r>
              <w:t xml:space="preserve">Delivery &amp; Installation (London, UK)</w:t>
            </w:r>
          </w:p>
        </w:tc>
        <w:tc>
          <w:tcPr/>
          <w:p>
            <w:pPr>
              <w:pStyle w:val="Compact"/>
              <w:jc w:val="right"/>
            </w:pPr>
            <w:r>
              <w:t xml:space="preserve">£450.00</w:t>
            </w:r>
          </w:p>
        </w:tc>
      </w:tr>
      <w:tr>
        <w:tc>
          <w:tcPr/>
          <w:p>
            <w:pPr>
              <w:pStyle w:val="Compact"/>
              <w:jc w:val="left"/>
            </w:pPr>
            <w:r>
              <w:t xml:space="preserve">Grand Total (Incl. VAT)</w:t>
            </w:r>
          </w:p>
        </w:tc>
        <w:tc>
          <w:tcPr/>
          <w:p>
            <w:pPr>
              <w:pStyle w:val="Compact"/>
              <w:jc w:val="right"/>
            </w:pPr>
            <w:r>
              <w:t xml:space="preserve">£37,530.00</w:t>
            </w:r>
          </w:p>
        </w:tc>
      </w:tr>
    </w:tbl>
    <w:p>
      <w:pPr>
        <w:pStyle w:val="BodyText"/>
      </w:pPr>
      <w:r>
        <w:t xml:space="preserve">Terms and Conditions</w:t>
      </w:r>
    </w:p>
    <w:p>
      <w:pPr>
        <w:numPr>
          <w:ilvl w:val="0"/>
          <w:numId w:val="1001"/>
        </w:numPr>
        <w:pStyle w:val="Compact"/>
      </w:pPr>
      <w:r>
        <w:t xml:space="preserve">This Purchase Order is governed by the laws of England and Wales, United Kingdom. All disputes shall be resolved in the courts of London, United Kingdom.</w:t>
      </w:r>
    </w:p>
    <w:p>
      <w:pPr>
        <w:numPr>
          <w:ilvl w:val="0"/>
          <w:numId w:val="1001"/>
        </w:numPr>
        <w:pStyle w:val="Compact"/>
      </w:pPr>
      <w:r>
        <w:t xml:space="preserve">The Politician's office (Buyer) reserves the right to inspect all goods and services upon delivery. Any items not conforming to the specifications outlined in this Purchase Order must be replaced or refunded within fourteen (14) calendar days at the Supplier's expense.</w:t>
      </w:r>
    </w:p>
    <w:p>
      <w:pPr>
        <w:numPr>
          <w:ilvl w:val="0"/>
          <w:numId w:val="1001"/>
        </w:numPr>
        <w:pStyle w:val="Compact"/>
      </w:pPr>
      <w:r>
        <w:t xml:space="preserve">Payment shall be made via BACS transfer to the Supplier's nominated bank account within thirty (30) days of receipt of a valid tax invoice, in accordance with the Public Contracts Regulations 2015 applicable in the United Kingdom.</w:t>
      </w:r>
    </w:p>
    <w:p>
      <w:pPr>
        <w:numPr>
          <w:ilvl w:val="0"/>
          <w:numId w:val="1001"/>
        </w:numPr>
        <w:pStyle w:val="Compact"/>
      </w:pPr>
      <w:r>
        <w:t xml:space="preserve">All goods must be delivered to the Politician's constituency office at 14 Great George Street, Westminster, London SW1P 3AA, United Kingdom, between 09:00 and 16:00 on a business day. The Supplier shall provide 48 hours' written notice prior to delivery.</w:t>
      </w:r>
    </w:p>
    <w:p>
      <w:pPr>
        <w:numPr>
          <w:ilvl w:val="0"/>
          <w:numId w:val="1001"/>
        </w:numPr>
        <w:pStyle w:val="Compact"/>
      </w:pPr>
      <w:r>
        <w:t xml:space="preserve">The Supplier warrants that all services and goods provided under this Purchase Order shall comply with all applicable United Kingdom legislation, including but not limited to the Data Protection Act 2018, the Equality Act 2010, and relevant health and safety regulations applicable in London.</w:t>
      </w:r>
    </w:p>
    <w:p>
      <w:pPr>
        <w:numPr>
          <w:ilvl w:val="0"/>
          <w:numId w:val="1001"/>
        </w:numPr>
        <w:pStyle w:val="Compact"/>
      </w:pPr>
      <w:r>
        <w:t xml:space="preserve">Confidentiality: The Supplier acknowledges that in the course of fulfilling this Purchase Order for the Politician's office, they may come into possession of sensitive political and personal information. All such data shall be handled in strict accordance with UK GDPR and the Data Protection Act 2018.</w:t>
      </w:r>
    </w:p>
    <w:p>
      <w:pPr>
        <w:numPr>
          <w:ilvl w:val="0"/>
          <w:numId w:val="1001"/>
        </w:numPr>
        <w:pStyle w:val="Compact"/>
      </w:pPr>
      <w:r>
        <w:t xml:space="preserve">This Purchase Order does not constitute a binding contract until countersigned by both parties. The Politician's office retains the right to amend, cancel, or modify line items prior to the Supplier's confirmation of acceptance.</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acts of God, government restrictions, or civil unrest in the London, United Kingdom area.</w:t>
      </w:r>
    </w:p>
    <w:p>
      <w:pPr>
        <w:numPr>
          <w:ilvl w:val="0"/>
          <w:numId w:val="1001"/>
        </w:numPr>
        <w:pStyle w:val="Compact"/>
      </w:pPr>
      <w:r>
        <w:t xml:space="preserve">All intellectual property rights in branded materials, campaign content, and documentation produced under this Purchase Order shall vest exclusively in the Politician's office.</w:t>
      </w:r>
    </w:p>
    <w:p>
      <w:pPr>
        <w:pStyle w:val="FirstParagraph"/>
      </w:pPr>
      <w:r>
        <w:rPr>
          <w:bCs/>
          <w:b/>
        </w:rPr>
        <w:t xml:space="preserve">Authorised by (Buyer / Politician's Office):</w:t>
      </w:r>
    </w:p>
    <w:p>
      <w:pPr>
        <w:pStyle w:val="BodyText"/>
      </w:pPr>
      <w:r>
        <w:t xml:space="preserve">Rt Hon. Margaret E. Whitfield, MP</w:t>
      </w:r>
      <w:r>
        <w:br/>
      </w:r>
      <w:r>
        <w:t xml:space="preserve">Date: _______________</w:t>
      </w:r>
    </w:p>
    <w:p>
      <w:pPr>
        <w:pStyle w:val="BodyText"/>
      </w:pPr>
      <w:r>
        <w:rPr>
          <w:bCs/>
          <w:b/>
        </w:rPr>
        <w:t xml:space="preserve">Accepted by (Supplier):</w:t>
      </w:r>
    </w:p>
    <w:p>
      <w:pPr>
        <w:pStyle w:val="BodyText"/>
      </w:pPr>
      <w:r>
        <w:t xml:space="preserve">Sarah M. Pemberton, Account Manager</w:t>
      </w:r>
      <w:r>
        <w:br/>
      </w:r>
      <w:r>
        <w:t xml:space="preserve">Sterling Parliamentary Services Ltd</w:t>
      </w:r>
      <w:r>
        <w:br/>
      </w:r>
      <w:r>
        <w:t xml:space="preserve">Date: _______________</w:t>
      </w:r>
    </w:p>
    <w:p>
      <w:pPr>
        <w:pStyle w:val="BodyText"/>
      </w:pPr>
      <w:r>
        <w:t xml:space="preserve">This Purchase Order was issued by the Office of Rt Hon. Margaret E. Whitfield, MP, London, United Kingdom. PO Ref: UK-LDN-2025-04872. This document is valid for 60 days from the date of issue. For queries, contact the Procurement Office at procurement@whitfieldmp.co.uk or +44 (0)20 7946 0000. All transactions are subject to the Public Contracts Regulations 2015 and applicable United Kingdom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United Kingdom London</dc:title>
  <dc:creator/>
  <dc:language>en-GB</dc:language>
  <cp:keywords/>
  <dcterms:created xsi:type="dcterms:W3CDTF">2026-10-10T04:25:08Z</dcterms:created>
  <dcterms:modified xsi:type="dcterms:W3CDTF">2026-10-10T04:25:08Z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