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Politician's</w:t>
      </w:r>
      <w:r>
        <w:t xml:space="preserve"> </w:t>
      </w:r>
      <w:r>
        <w:t xml:space="preserve">Office,</w:t>
      </w:r>
      <w:r>
        <w:t xml:space="preserve"> </w:t>
      </w:r>
      <w:r>
        <w:t xml:space="preserve">Zimbabwe</w:t>
      </w:r>
      <w:r>
        <w:t xml:space="preserve"> </w:t>
      </w:r>
      <w:r>
        <w:t xml:space="preserve">Harare</w:t>
      </w:r>
    </w:p>
    <w:bookmarkStart w:id="21" w:name="purchase-order"/>
    <w:p>
      <w:pPr>
        <w:pStyle w:val="Heading1"/>
      </w:pPr>
      <w:r>
        <w:t xml:space="preserve">PURCHASE ORDER</w:t>
      </w:r>
    </w:p>
    <w:bookmarkStart w:id="20" w:name="Xc2bde3dc7987a792351d2753343aaedb7b4260d"/>
    <w:p>
      <w:pPr>
        <w:pStyle w:val="Heading2"/>
      </w:pPr>
      <w:r>
        <w:t xml:space="preserve">Office of the Honorable Politician — Zimbabwe Harare</w:t>
      </w:r>
    </w:p>
    <w:p>
      <w:pPr>
        <w:pStyle w:val="FirstParagraph"/>
      </w:pPr>
      <w:r>
        <w:t xml:space="preserve">Republic of Zimbabwe • Harare Metropolitan Area • Official Government Procurement Document</w:t>
      </w:r>
    </w:p>
    <w:bookmarkEnd w:id="20"/>
    <w:bookmarkEnd w:id="21"/>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Number:</w:t>
            </w:r>
          </w:p>
        </w:tc>
        <w:tc>
          <w:tcPr/>
          <w:p>
            <w:pPr>
              <w:pStyle w:val="Compact"/>
              <w:jc w:val="left"/>
            </w:pPr>
            <w:r>
              <w:t xml:space="preserve">ZW-HRE-PO-2025-04871</w:t>
            </w:r>
          </w:p>
        </w:tc>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Issuing Authority:</w:t>
            </w:r>
          </w:p>
        </w:tc>
        <w:tc>
          <w:tcPr/>
          <w:p>
            <w:pPr>
              <w:pStyle w:val="Compact"/>
              <w:jc w:val="left"/>
            </w:pPr>
            <w:r>
              <w:t xml:space="preserve">Office of the Honorable Politician, Zimbabwe Harare</w:t>
            </w:r>
          </w:p>
        </w:tc>
        <w:tc>
          <w:tcPr/>
          <w:p>
            <w:pPr>
              <w:pStyle w:val="Compact"/>
              <w:jc w:val="left"/>
            </w:pPr>
            <w:r>
              <w:t xml:space="preserve">Delivery Deadline:</w:t>
            </w:r>
          </w:p>
        </w:tc>
        <w:tc>
          <w:tcPr/>
          <w:p>
            <w:pPr>
              <w:pStyle w:val="Compact"/>
              <w:jc w:val="left"/>
            </w:pPr>
            <w:r>
              <w:t xml:space="preserve">28 June 2025</w:t>
            </w:r>
          </w:p>
        </w:tc>
      </w:tr>
      <w:tr>
        <w:tc>
          <w:tcPr/>
          <w:p>
            <w:pPr>
              <w:pStyle w:val="Compact"/>
              <w:jc w:val="left"/>
            </w:pPr>
            <w:r>
              <w:t xml:space="preserve">Politician (Authorized Signatory):</w:t>
            </w:r>
          </w:p>
        </w:tc>
        <w:tc>
          <w:tcPr/>
          <w:p>
            <w:pPr>
              <w:pStyle w:val="Compact"/>
              <w:jc w:val="left"/>
            </w:pPr>
            <w:r>
              <w:t xml:space="preserve">Hon. Dr. Tendai M. Chikafu, M.P.</w:t>
            </w:r>
          </w:p>
        </w:tc>
        <w:tc>
          <w:tcPr/>
          <w:p>
            <w:pPr>
              <w:pStyle w:val="Compact"/>
              <w:jc w:val="left"/>
            </w:pPr>
            <w:r>
              <w:t xml:space="preserve">Currency:</w:t>
            </w:r>
          </w:p>
        </w:tc>
        <w:tc>
          <w:tcPr/>
          <w:p>
            <w:pPr>
              <w:pStyle w:val="Compact"/>
              <w:jc w:val="left"/>
            </w:pPr>
            <w:r>
              <w:t xml:space="preserve">Zimbabwe Dollar (ZWL) / US Dollar (USD)</w:t>
            </w:r>
          </w:p>
        </w:tc>
      </w:tr>
      <w:tr>
        <w:tc>
          <w:tcPr/>
          <w:p>
            <w:pPr>
              <w:pStyle w:val="Compact"/>
              <w:jc w:val="left"/>
            </w:pPr>
            <w:r>
              <w:t xml:space="preserve">Supplier Name:</w:t>
            </w:r>
          </w:p>
        </w:tc>
        <w:tc>
          <w:tcPr/>
          <w:p>
            <w:pPr>
              <w:pStyle w:val="Compact"/>
              <w:jc w:val="left"/>
            </w:pPr>
            <w:r>
              <w:t xml:space="preserve">Harare Civic Supplies &amp; Services (Pvt) Ltd</w:t>
            </w:r>
          </w:p>
        </w:tc>
        <w:tc>
          <w:tcPr/>
          <w:p>
            <w:pPr>
              <w:pStyle w:val="Compact"/>
              <w:jc w:val="left"/>
            </w:pPr>
            <w:r>
              <w:t xml:space="preserve">Supplier Address:</w:t>
            </w:r>
          </w:p>
        </w:tc>
        <w:tc>
          <w:tcPr/>
          <w:p>
            <w:pPr>
              <w:pStyle w:val="Compact"/>
              <w:jc w:val="left"/>
            </w:pPr>
            <w:r>
              <w:t xml:space="preserve">12 Samora Machel Avenue, Harare, Zimbabwe</w:t>
            </w:r>
          </w:p>
        </w:tc>
      </w:tr>
      <w:tr>
        <w:tc>
          <w:tcPr/>
          <w:p>
            <w:pPr>
              <w:pStyle w:val="Compact"/>
              <w:jc w:val="left"/>
            </w:pPr>
            <w:r>
              <w:t xml:space="preserve">Delivery Location:</w:t>
            </w:r>
          </w:p>
        </w:tc>
        <w:tc>
          <w:tcPr/>
          <w:p>
            <w:pPr>
              <w:pStyle w:val="Compact"/>
              <w:jc w:val="left"/>
            </w:pPr>
            <w:r>
              <w:t xml:space="preserve">Parliamentary Complex, Zimbabwe Harare</w:t>
            </w:r>
          </w:p>
        </w:tc>
        <w:tc>
          <w:tcPr/>
          <w:p>
            <w:pPr>
              <w:pStyle w:val="Compact"/>
              <w:jc w:val="left"/>
            </w:pPr>
            <w:r>
              <w:t xml:space="preserve">Contact Person:</w:t>
            </w:r>
          </w:p>
        </w:tc>
        <w:tc>
          <w:tcPr/>
          <w:p>
            <w:pPr>
              <w:pStyle w:val="Compact"/>
              <w:jc w:val="left"/>
            </w:pPr>
            <w:r>
              <w:t xml:space="preserve">Mr. R. Ncube, Procurement Officer</w:t>
            </w:r>
          </w:p>
        </w:tc>
      </w:tr>
    </w:tbl>
    <w:p>
      <w:pPr>
        <w:pStyle w:val="BodyText"/>
      </w:pPr>
      <w:r>
        <w:t xml:space="preserve">1. PURPOSE AND SCOPE OF THIS PURCHASE ORDER</w:t>
      </w:r>
    </w:p>
    <w:p>
      <w:pPr>
        <w:pStyle w:val="BodyText"/>
      </w:pPr>
      <w:r>
        <w:t xml:space="preserve">This Purchase Order is formally issued by the Office of the Honorable Politician, Dr. Tendai M. Chikafu, Member of Parliament representing the Zimbabwe Harare constituency. This document authorizes the procurement of essential office supplies, technical equipment, and professional services required to support the legislative and constituency work of the Politician within the Zimbabwe Harare district. All items listed herein have been reviewed and approved in accordance with the Zimbabwe Government Procurement Act (Chapter 22:16) and the internal financial regulations governing the expenditure of a Politician's parliamentary office in Zimbabwe Harare.</w:t>
      </w:r>
    </w:p>
    <w:p>
      <w:pPr>
        <w:pStyle w:val="BodyText"/>
      </w:pPr>
      <w:r>
        <w:t xml:space="preserve">2. LINE ITEMS AND QUANTITIES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Heavy-duty filing cabinets (4-drawer, steel) for constituency records</w:t>
            </w:r>
          </w:p>
        </w:tc>
        <w:tc>
          <w:tcPr/>
          <w:p>
            <w:pPr>
              <w:pStyle w:val="Compact"/>
              <w:jc w:val="left"/>
            </w:pPr>
            <w:r>
              <w:t xml:space="preserve">12</w:t>
            </w:r>
          </w:p>
        </w:tc>
        <w:tc>
          <w:tcPr/>
          <w:p>
            <w:pPr>
              <w:pStyle w:val="Compact"/>
              <w:jc w:val="left"/>
            </w:pPr>
            <w:r>
              <w:t xml:space="preserve">Units</w:t>
            </w:r>
          </w:p>
        </w:tc>
        <w:tc>
          <w:tcPr/>
          <w:p>
            <w:pPr>
              <w:pStyle w:val="Compact"/>
              <w:jc w:val="left"/>
            </w:pPr>
            <w:r>
              <w:t xml:space="preserve">$320.00</w:t>
            </w:r>
          </w:p>
        </w:tc>
        <w:tc>
          <w:tcPr/>
          <w:p>
            <w:pPr>
              <w:pStyle w:val="Compact"/>
              <w:jc w:val="left"/>
            </w:pPr>
            <w:r>
              <w:t xml:space="preserve">$3,840.00</w:t>
            </w:r>
          </w:p>
        </w:tc>
      </w:tr>
      <w:tr>
        <w:tc>
          <w:tcPr/>
          <w:p>
            <w:pPr>
              <w:pStyle w:val="Compact"/>
              <w:jc w:val="left"/>
            </w:pPr>
            <w:r>
              <w:t xml:space="preserve">02</w:t>
            </w:r>
          </w:p>
        </w:tc>
        <w:tc>
          <w:tcPr/>
          <w:p>
            <w:pPr>
              <w:pStyle w:val="Compact"/>
              <w:jc w:val="left"/>
            </w:pPr>
            <w:r>
              <w:t xml:space="preserve">HP LaserJet Pro M404dn network printers for the Politician's office</w:t>
            </w:r>
          </w:p>
        </w:tc>
        <w:tc>
          <w:tcPr/>
          <w:p>
            <w:pPr>
              <w:pStyle w:val="Compact"/>
              <w:jc w:val="left"/>
            </w:pPr>
            <w:r>
              <w:t xml:space="preserve">4</w:t>
            </w:r>
          </w:p>
        </w:tc>
        <w:tc>
          <w:tcPr/>
          <w:p>
            <w:pPr>
              <w:pStyle w:val="Compact"/>
              <w:jc w:val="left"/>
            </w:pPr>
            <w:r>
              <w:t xml:space="preserve">Units</w:t>
            </w:r>
          </w:p>
        </w:tc>
        <w:tc>
          <w:tcPr/>
          <w:p>
            <w:pPr>
              <w:pStyle w:val="Compact"/>
              <w:jc w:val="left"/>
            </w:pPr>
            <w:r>
              <w:t xml:space="preserve">$585.00</w:t>
            </w:r>
          </w:p>
        </w:tc>
        <w:tc>
          <w:tcPr/>
          <w:p>
            <w:pPr>
              <w:pStyle w:val="Compact"/>
              <w:jc w:val="left"/>
            </w:pPr>
            <w:r>
              <w:t xml:space="preserve">$2,340.00</w:t>
            </w:r>
          </w:p>
        </w:tc>
      </w:tr>
      <w:tr>
        <w:tc>
          <w:tcPr/>
          <w:p>
            <w:pPr>
              <w:pStyle w:val="Compact"/>
              <w:jc w:val="left"/>
            </w:pPr>
            <w:r>
              <w:t xml:space="preserve">03</w:t>
            </w:r>
          </w:p>
        </w:tc>
        <w:tc>
          <w:tcPr/>
          <w:p>
            <w:pPr>
              <w:pStyle w:val="Compact"/>
              <w:jc w:val="left"/>
            </w:pPr>
            <w:r>
              <w:t xml:space="preserve">Lenovo ThinkPad X1 Carbon laptops (16GB RAM, 512GB SSD)</w:t>
            </w:r>
          </w:p>
        </w:tc>
        <w:tc>
          <w:tcPr/>
          <w:p>
            <w:pPr>
              <w:pStyle w:val="Compact"/>
              <w:jc w:val="left"/>
            </w:pPr>
            <w:r>
              <w:t xml:space="preserve">6</w:t>
            </w:r>
          </w:p>
        </w:tc>
        <w:tc>
          <w:tcPr/>
          <w:p>
            <w:pPr>
              <w:pStyle w:val="Compact"/>
              <w:jc w:val="left"/>
            </w:pPr>
            <w:r>
              <w:t xml:space="preserve">Units</w:t>
            </w:r>
          </w:p>
        </w:tc>
        <w:tc>
          <w:tcPr/>
          <w:p>
            <w:pPr>
              <w:pStyle w:val="Compact"/>
              <w:jc w:val="left"/>
            </w:pPr>
            <w:r>
              <w:t xml:space="preserve">$1,450.00</w:t>
            </w:r>
          </w:p>
        </w:tc>
        <w:tc>
          <w:tcPr/>
          <w:p>
            <w:pPr>
              <w:pStyle w:val="Compact"/>
              <w:jc w:val="left"/>
            </w:pPr>
            <w:r>
              <w:t xml:space="preserve">$8,700.00</w:t>
            </w:r>
          </w:p>
        </w:tc>
      </w:tr>
      <w:tr>
        <w:tc>
          <w:tcPr/>
          <w:p>
            <w:pPr>
              <w:pStyle w:val="Compact"/>
              <w:jc w:val="left"/>
            </w:pPr>
            <w:r>
              <w:t xml:space="preserve">04</w:t>
            </w:r>
          </w:p>
        </w:tc>
        <w:tc>
          <w:tcPr/>
          <w:p>
            <w:pPr>
              <w:pStyle w:val="Compact"/>
              <w:jc w:val="left"/>
            </w:pPr>
            <w:r>
              <w:t xml:space="preserve">Constitutional and legal reference library set (Zimbabwe law, 2024 ed.)</w:t>
            </w:r>
          </w:p>
        </w:tc>
        <w:tc>
          <w:tcPr/>
          <w:p>
            <w:pPr>
              <w:pStyle w:val="Compact"/>
              <w:jc w:val="left"/>
            </w:pPr>
            <w:r>
              <w:t xml:space="preserve">3</w:t>
            </w:r>
          </w:p>
        </w:tc>
        <w:tc>
          <w:tcPr/>
          <w:p>
            <w:pPr>
              <w:pStyle w:val="Compact"/>
              <w:jc w:val="left"/>
            </w:pPr>
            <w:r>
              <w:t xml:space="preserve">Sets</w:t>
            </w:r>
          </w:p>
        </w:tc>
        <w:tc>
          <w:tcPr/>
          <w:p>
            <w:pPr>
              <w:pStyle w:val="Compact"/>
              <w:jc w:val="left"/>
            </w:pPr>
            <w:r>
              <w:t xml:space="preserve">$1,200.00</w:t>
            </w:r>
          </w:p>
        </w:tc>
        <w:tc>
          <w:tcPr/>
          <w:p>
            <w:pPr>
              <w:pStyle w:val="Compact"/>
              <w:jc w:val="left"/>
            </w:pPr>
            <w:r>
              <w:t xml:space="preserve">$3,600.00</w:t>
            </w:r>
          </w:p>
        </w:tc>
      </w:tr>
      <w:tr>
        <w:tc>
          <w:tcPr/>
          <w:p>
            <w:pPr>
              <w:pStyle w:val="Compact"/>
              <w:jc w:val="left"/>
            </w:pPr>
            <w:r>
              <w:t xml:space="preserve">05</w:t>
            </w:r>
          </w:p>
        </w:tc>
        <w:tc>
          <w:tcPr/>
          <w:p>
            <w:pPr>
              <w:pStyle w:val="Compact"/>
              <w:jc w:val="left"/>
            </w:pPr>
            <w:r>
              <w:t xml:space="preserve">Professional audio-visual conferencing system for constituency meetings</w:t>
            </w:r>
          </w:p>
        </w:tc>
        <w:tc>
          <w:tcPr/>
          <w:p>
            <w:pPr>
              <w:pStyle w:val="Compact"/>
              <w:jc w:val="left"/>
            </w:pPr>
            <w:r>
              <w:t xml:space="preserve">2</w:t>
            </w:r>
          </w:p>
        </w:tc>
        <w:tc>
          <w:tcPr/>
          <w:p>
            <w:pPr>
              <w:pStyle w:val="Compact"/>
              <w:jc w:val="left"/>
            </w:pPr>
            <w:r>
              <w:t xml:space="preserve">Systems</w:t>
            </w:r>
          </w:p>
        </w:tc>
        <w:tc>
          <w:tcPr/>
          <w:p>
            <w:pPr>
              <w:pStyle w:val="Compact"/>
              <w:jc w:val="left"/>
            </w:pPr>
            <w:r>
              <w:t xml:space="preserve">$2,800.00</w:t>
            </w:r>
          </w:p>
        </w:tc>
        <w:tc>
          <w:tcPr/>
          <w:p>
            <w:pPr>
              <w:pStyle w:val="Compact"/>
              <w:jc w:val="left"/>
            </w:pPr>
            <w:r>
              <w:t xml:space="preserve">$5,600.00</w:t>
            </w:r>
          </w:p>
        </w:tc>
      </w:tr>
      <w:tr>
        <w:tc>
          <w:tcPr/>
          <w:p>
            <w:pPr>
              <w:pStyle w:val="Compact"/>
              <w:jc w:val="left"/>
            </w:pPr>
            <w:r>
              <w:t xml:space="preserve">06</w:t>
            </w:r>
          </w:p>
        </w:tc>
        <w:tc>
          <w:tcPr/>
          <w:p>
            <w:pPr>
              <w:pStyle w:val="Compact"/>
              <w:jc w:val="left"/>
            </w:pPr>
            <w:r>
              <w:t xml:space="preserve">Security and access control installation for the Politician's Zimbabwe Harare office</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07</w:t>
            </w:r>
          </w:p>
        </w:tc>
        <w:tc>
          <w:tcPr/>
          <w:p>
            <w:pPr>
              <w:pStyle w:val="Compact"/>
              <w:jc w:val="left"/>
            </w:pPr>
            <w:r>
              <w:t xml:space="preserve">Monthly professional cleaning and maintenance service (12-month contract)</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$350.00</w:t>
            </w:r>
          </w:p>
        </w:tc>
        <w:tc>
          <w:tcPr/>
          <w:p>
            <w:pPr>
              <w:pStyle w:val="Compact"/>
              <w:jc w:val="left"/>
            </w:pPr>
            <w:r>
              <w:t xml:space="preserve">$4,200.00</w:t>
            </w:r>
          </w:p>
        </w:tc>
      </w:tr>
      <w:tr>
        <w:tc>
          <w:tcPr/>
          <w:p>
            <w:pPr>
              <w:pStyle w:val="Compact"/>
              <w:jc w:val="left"/>
            </w:pPr>
            <w:r>
              <w:t xml:space="preserve">08</w:t>
            </w:r>
          </w:p>
        </w:tc>
        <w:tc>
          <w:tcPr/>
          <w:p>
            <w:pPr>
              <w:pStyle w:val="Compact"/>
              <w:jc w:val="left"/>
            </w:pPr>
            <w:r>
              <w:t xml:space="preserve">Official stationery, letterhead, and parliamentary correspondence materials</w:t>
            </w:r>
          </w:p>
        </w:tc>
        <w:tc>
          <w:tcPr/>
          <w:p>
            <w:pPr>
              <w:pStyle w:val="Compact"/>
              <w:jc w:val="left"/>
            </w:pPr>
            <w:r>
              <w:t xml:space="preserve">50</w:t>
            </w:r>
          </w:p>
        </w:tc>
        <w:tc>
          <w:tcPr/>
          <w:p>
            <w:pPr>
              <w:pStyle w:val="Compact"/>
              <w:jc w:val="left"/>
            </w:pPr>
            <w:r>
              <w:t xml:space="preserve">Boxes</w:t>
            </w:r>
          </w:p>
        </w:tc>
        <w:tc>
          <w:tcPr/>
          <w:p>
            <w:pPr>
              <w:pStyle w:val="Compact"/>
              <w:jc w:val="left"/>
            </w:pPr>
            <w:r>
              <w:t xml:space="preserve">$45.00</w:t>
            </w:r>
          </w:p>
        </w:tc>
        <w:tc>
          <w:tcPr/>
          <w:p>
            <w:pPr>
              <w:pStyle w:val="Compact"/>
              <w:jc w:val="left"/>
            </w:pPr>
            <w:r>
              <w:t xml:space="preserve">$2,250.00</w:t>
            </w:r>
          </w:p>
        </w:tc>
      </w:tr>
      <w:tr>
        <w:tc>
          <w:tcPr/>
          <w:p>
            <w:pPr>
              <w:pStyle w:val="Compact"/>
              <w:jc w:val="left"/>
            </w:pPr>
            <w:r>
              <w:t xml:space="preserve">09</w:t>
            </w:r>
          </w:p>
        </w:tc>
        <w:tc>
          <w:tcPr/>
          <w:p>
            <w:pPr>
              <w:pStyle w:val="Compact"/>
              <w:jc w:val="left"/>
            </w:pPr>
            <w:r>
              <w:t xml:space="preserve">UPS power backup units (3kVA) for critical equipment protection</w:t>
            </w:r>
          </w:p>
        </w:tc>
        <w:tc>
          <w:tcPr/>
          <w:p>
            <w:pPr>
              <w:pStyle w:val="Compact"/>
              <w:jc w:val="left"/>
            </w:pPr>
            <w:r>
              <w:t xml:space="preserve">3</w:t>
            </w:r>
          </w:p>
        </w:tc>
        <w:tc>
          <w:tcPr/>
          <w:p>
            <w:pPr>
              <w:pStyle w:val="Compact"/>
              <w:jc w:val="left"/>
            </w:pPr>
            <w:r>
              <w:t xml:space="preserve">Units</w:t>
            </w:r>
          </w:p>
        </w:tc>
        <w:tc>
          <w:tcPr/>
          <w:p>
            <w:pPr>
              <w:pStyle w:val="Compact"/>
              <w:jc w:val="left"/>
            </w:pPr>
            <w:r>
              <w:t xml:space="preserve">$780.00</w:t>
            </w:r>
          </w:p>
        </w:tc>
        <w:tc>
          <w:tcPr/>
          <w:p>
            <w:pPr>
              <w:pStyle w:val="Compact"/>
              <w:jc w:val="left"/>
            </w:pPr>
            <w:r>
              <w:t xml:space="preserve">$2,340.00</w:t>
            </w:r>
          </w:p>
        </w:tc>
      </w:tr>
      <w:tr>
        <w:tc>
          <w:tcPr/>
          <w:p>
            <w:pPr>
              <w:pStyle w:val="Compact"/>
              <w:jc w:val="left"/>
            </w:pPr>
            <w:r>
              <w:t xml:space="preserve">10</w:t>
            </w:r>
          </w:p>
        </w:tc>
        <w:tc>
          <w:tcPr/>
          <w:p>
            <w:pPr>
              <w:pStyle w:val="Compact"/>
              <w:jc w:val="left"/>
            </w:pPr>
            <w:r>
              <w:t xml:space="preserve">Professional photography and videography services for public engagements in Zimbabwe Harare</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$3,000.00</w:t>
            </w:r>
          </w:p>
        </w:tc>
        <w:tc>
          <w:tcPr/>
          <w:p>
            <w:pPr>
              <w:pStyle w:val="Compact"/>
              <w:jc w:val="left"/>
            </w:pPr>
            <w:r>
              <w:t xml:space="preserve">$3,000.00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$40,370.00</w:t>
            </w:r>
          </w:p>
        </w:tc>
      </w:tr>
      <w:tr>
        <w:tc>
          <w:tcPr/>
          <w:p>
            <w:pPr>
              <w:pStyle w:val="Compact"/>
              <w:jc w:val="left"/>
            </w:pPr>
            <w:r>
              <w:t xml:space="preserve">VAT (15%):</w:t>
            </w:r>
          </w:p>
        </w:tc>
        <w:tc>
          <w:tcPr/>
          <w:p>
            <w:pPr>
              <w:pStyle w:val="Compact"/>
              <w:jc w:val="left"/>
            </w:pPr>
            <w:r>
              <w:t xml:space="preserve">$6,055.50</w:t>
            </w:r>
          </w:p>
        </w:tc>
      </w:tr>
      <w:tr>
        <w:tc>
          <w:tcPr/>
          <w:p>
            <w:pPr>
              <w:pStyle w:val="Compact"/>
              <w:jc w:val="left"/>
            </w:pPr>
            <w:r>
              <w:t xml:space="preserve">Delivery and Installation (Zimbabwe Harare):</w:t>
            </w:r>
          </w:p>
        </w:tc>
        <w:tc>
          <w:tcPr/>
          <w:p>
            <w:pPr>
              <w:pStyle w:val="Compact"/>
              <w:jc w:val="left"/>
            </w:pPr>
            <w:r>
              <w:t xml:space="preserve">$1,200.00</w:t>
            </w:r>
          </w:p>
        </w:tc>
      </w:tr>
      <w:tr>
        <w:tc>
          <w:tcPr/>
          <w:p>
            <w:pPr>
              <w:pStyle w:val="Compact"/>
              <w:jc w:val="left"/>
            </w:pPr>
            <w:r>
              <w:t xml:space="preserve">GRAND TOTAL:</w:t>
            </w:r>
          </w:p>
        </w:tc>
        <w:tc>
          <w:tcPr/>
          <w:p>
            <w:pPr>
              <w:pStyle w:val="Compact"/>
              <w:jc w:val="left"/>
            </w:pPr>
            <w:r>
              <w:t xml:space="preserve">$47,625.50</w:t>
            </w:r>
          </w:p>
        </w:tc>
      </w:tr>
    </w:tbl>
    <w:p>
      <w:pPr>
        <w:pStyle w:val="BodyText"/>
      </w:pPr>
      <w:r>
        <w:t xml:space="preserve">3. TERMS AND CONDITIONS</w:t>
      </w:r>
    </w:p>
    <w:p>
      <w:pPr>
        <w:pStyle w:val="BodyText"/>
      </w:pPr>
      <w:r>
        <w:rPr>
          <w:bCs/>
          <w:b/>
        </w:rPr>
        <w:t xml:space="preserve">3.1</w:t>
      </w:r>
      <w:r>
        <w:t xml:space="preserve"> </w:t>
      </w:r>
      <w:r>
        <w:t xml:space="preserve">This Purchase Order is binding upon acceptance by the supplier and constitutes the sole contractual agreement between the Office of the Politician in Zimbabwe Harare and the named supplier for the goods and services described herein.</w:t>
      </w:r>
    </w:p>
    <w:p>
      <w:pPr>
        <w:pStyle w:val="BodyText"/>
      </w:pPr>
      <w:r>
        <w:rPr>
          <w:bCs/>
          <w:b/>
        </w:rPr>
        <w:t xml:space="preserve">3.2</w:t>
      </w:r>
      <w:r>
        <w:t xml:space="preserve"> </w:t>
      </w:r>
      <w:r>
        <w:t xml:space="preserve">All goods must be delivered to the Parliamentary Complex, Zimbabwe Harare, no later than the delivery deadline stated above. Late delivery will incur a penalty of 2% of the total Purchase Order value per day of delay.</w:t>
      </w:r>
    </w:p>
    <w:p>
      <w:pPr>
        <w:pStyle w:val="BodyText"/>
      </w:pPr>
      <w:r>
        <w:rPr>
          <w:bCs/>
          <w:b/>
        </w:rPr>
        <w:t xml:space="preserve">3.3</w:t>
      </w:r>
      <w:r>
        <w:t xml:space="preserve"> </w:t>
      </w:r>
      <w:r>
        <w:t xml:space="preserve">Payment shall be made within thirty (30) days of receipt of a valid tax invoice and confirmation of satisfactory delivery and installation by the Politician's designated procurement officer.</w:t>
      </w:r>
    </w:p>
    <w:p>
      <w:pPr>
        <w:pStyle w:val="BodyText"/>
      </w:pPr>
      <w:r>
        <w:rPr>
          <w:bCs/>
          <w:b/>
        </w:rPr>
        <w:t xml:space="preserve">3.4</w:t>
      </w:r>
      <w:r>
        <w:t xml:space="preserve"> </w:t>
      </w:r>
      <w:r>
        <w:t xml:space="preserve">The supplier warrants that all equipment is new, unused, and free from defects. A minimum two-year manufacturer's warranty applies to all electronic items. The Politician's office reserves the right to reject any item that does not meet the specifications outlined in this Purchase Order.</w:t>
      </w:r>
    </w:p>
    <w:p>
      <w:pPr>
        <w:pStyle w:val="BodyText"/>
      </w:pPr>
      <w:r>
        <w:rPr>
          <w:bCs/>
          <w:b/>
        </w:rPr>
        <w:t xml:space="preserve">3.5</w:t>
      </w:r>
      <w:r>
        <w:t xml:space="preserve"> </w:t>
      </w:r>
      <w:r>
        <w:t xml:space="preserve">This Purchase Order is subject to the laws of the Republic of Zimbabwe, including the Public Procurement Act and the Financial Management of Public Funds Act. Any disputes arising from this document shall be resolved through the Zimbabwe Harare Magistrates' Court or by arbitration under the Zimbabwe Arbitration Act.</w:t>
      </w:r>
    </w:p>
    <w:p>
      <w:pPr>
        <w:pStyle w:val="BodyText"/>
      </w:pPr>
      <w:r>
        <w:rPr>
          <w:bCs/>
          <w:b/>
        </w:rPr>
        <w:t xml:space="preserve">3.6</w:t>
      </w:r>
      <w:r>
        <w:t xml:space="preserve"> </w:t>
      </w:r>
      <w:r>
        <w:t xml:space="preserve">The Politician's office in Zimbabwe Harare reserves the right to modify, cancel, or amend this Purchase Order in writing prior to the commencement of delivery. No verbal modifications shall be recognized.</w:t>
      </w:r>
    </w:p>
    <w:p>
      <w:pPr>
        <w:pStyle w:val="BodyText"/>
      </w:pPr>
      <w:r>
        <w:rPr>
          <w:bCs/>
          <w:b/>
        </w:rPr>
        <w:t xml:space="preserve">3.7</w:t>
      </w:r>
      <w:r>
        <w:t xml:space="preserve"> </w:t>
      </w:r>
      <w:r>
        <w:t xml:space="preserve">The supplier shall comply with all environmental, health, and safety regulations applicable in Zimbabwe Harare during the installation and setup of all procured items.</w:t>
      </w:r>
    </w:p>
    <w:p>
      <w:pPr>
        <w:pStyle w:val="BodyText"/>
      </w:pPr>
      <w:r>
        <w:t xml:space="preserve">4. AUTHORIZATION AND SIGNATURES</w:t>
      </w:r>
    </w:p>
    <w:p>
      <w:pPr>
        <w:pStyle w:val="BodyText"/>
      </w:pPr>
      <w:r>
        <w:t xml:space="preserve">This Purchase Order is authorized and issued under the authority of the Honorable Politician, Dr. Tendai M. Chikafu, M.P., for the Zimbabwe Harare constituency. The undersigned confirm that the funds allocated for this procurement have been verified and are available within the Politician's parliamentary office budget for the current fiscal year.</w:t>
      </w:r>
    </w:p>
    <w:p>
      <w:pPr>
        <w:pStyle w:val="BodyText"/>
      </w:pPr>
      <w:r>
        <w:t xml:space="preserve">APPROVED</w:t>
      </w:r>
    </w:p>
    <w:p>
      <w:pPr>
        <w:pStyle w:val="BodyText"/>
      </w:pPr>
      <w:r>
        <w:rPr>
          <w:bCs/>
          <w:b/>
        </w:rPr>
        <w:t xml:space="preserve">Hon. Dr. T.M. Chikafu, M.P.</w:t>
      </w:r>
      <w:r>
        <w:br/>
      </w:r>
      <w:r>
        <w:t xml:space="preserve">Politician / Authorized Signatory</w:t>
      </w:r>
      <w:r>
        <w:br/>
      </w:r>
      <w:r>
        <w:t xml:space="preserve">Zimbabwe Harare</w:t>
      </w:r>
    </w:p>
    <w:p>
      <w:pPr>
        <w:pStyle w:val="BodyText"/>
      </w:pPr>
      <w:r>
        <w:rPr>
          <w:bCs/>
          <w:b/>
        </w:rPr>
        <w:t xml:space="preserve">Mr. R. Ncube</w:t>
      </w:r>
      <w:r>
        <w:br/>
      </w:r>
      <w:r>
        <w:t xml:space="preserve">Procurement Officer</w:t>
      </w:r>
      <w:r>
        <w:br/>
      </w:r>
      <w:r>
        <w:t xml:space="preserve">Office of the Politician, Zimbabwe Harare</w:t>
      </w:r>
    </w:p>
    <w:p>
      <w:pPr>
        <w:pStyle w:val="BodyText"/>
      </w:pPr>
      <w:r>
        <w:rPr>
          <w:bCs/>
          <w:b/>
        </w:rPr>
        <w:t xml:space="preserve">Ms. A. Moyo</w:t>
      </w:r>
      <w:r>
        <w:br/>
      </w:r>
      <w:r>
        <w:t xml:space="preserve">Finance &amp; Accounts Director</w:t>
      </w:r>
      <w:r>
        <w:br/>
      </w:r>
      <w:r>
        <w:t xml:space="preserve">Parliamentary Services, Zimbabwe Harare</w:t>
      </w:r>
    </w:p>
    <w:p>
      <w:pPr>
        <w:pStyle w:val="BodyText"/>
      </w:pPr>
      <w:r>
        <w:rPr>
          <w:bCs/>
          <w:b/>
        </w:rPr>
        <w:t xml:space="preserve">Purchase Order No. ZW-HRE-PO-2025-04871</w:t>
      </w:r>
      <w:r>
        <w:t xml:space="preserve"> </w:t>
      </w:r>
      <w:r>
        <w:t xml:space="preserve">— Issued by the Office of the Honorable Politician, Zimbabwe Harare. This document is confidential and intended solely for the named supplier. Unauthorized reproduction or distribution is prohibited under Zimbabwean law. © 2025 Office of the Politician, Zimbabwe Harare.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Politician's Office, Zimbabwe Harare</dc:title>
  <dc:creator/>
  <dc:language>en</dc:language>
  <cp:keywords/>
  <dcterms:created xsi:type="dcterms:W3CDTF">2026-10-10T04:41:22Z</dcterms:created>
  <dcterms:modified xsi:type="dcterms:W3CDTF">2026-10-10T04:41:22Z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