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Procurement</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Academic Procurement Document for Professor Research &amp; Teaching Materials</w:t>
      </w:r>
    </w:p>
    <w:p>
      <w:pPr>
        <w:pStyle w:val="BodyText"/>
      </w:pPr>
      <w:r>
        <w:t xml:space="preserve">Issued in Nepal Kathmandu — Kathmandu Valley, Bagmati Province, Nepal</w:t>
      </w:r>
    </w:p>
    <w:p>
      <w:pPr>
        <w:pStyle w:val="BodyText"/>
      </w:pPr>
      <w:r>
        <w:t xml:space="preserve">PO No: NK-2025-PROF-0472</w:t>
      </w:r>
    </w:p>
    <w:bookmarkEnd w:id="20"/>
    <w:bookmarkStart w:id="21" w:name="purchase-order-identification"/>
    <w:p>
      <w:pPr>
        <w:pStyle w:val="Heading2"/>
      </w:pPr>
      <w:r>
        <w:t xml:space="preserve">1. Purchase Order Identification</w:t>
      </w:r>
    </w:p>
    <w:p>
      <w:pPr>
        <w:pStyle w:val="FirstParagraph"/>
      </w:pPr>
      <w:r>
        <w:t xml:space="preserve">This</w:t>
      </w:r>
      <w:r>
        <w:t xml:space="preserve"> </w:t>
      </w:r>
      <w:r>
        <w:t xml:space="preserve">Purchase Order</w:t>
      </w:r>
      <w:r>
        <w:t xml:space="preserve"> </w:t>
      </w:r>
      <w:r>
        <w:t xml:space="preserve">is formally issued by the Office of Academic Procurement, Tribhuvan University, Kirtipur Campus, located in the heart of</w:t>
      </w:r>
      <w:r>
        <w:t xml:space="preserve"> </w:t>
      </w:r>
      <w:r>
        <w:t xml:space="preserve">Nepal Kathmandu</w:t>
      </w:r>
      <w:r>
        <w:t xml:space="preserve">. This document authorizes the purchase of specialized academic materials, laboratory equipment, and research resources specifically designated for the use of a</w:t>
      </w:r>
      <w:r>
        <w:t xml:space="preserve"> </w:t>
      </w:r>
      <w:r>
        <w:t xml:space="preserve">Professor</w:t>
      </w:r>
      <w:r>
        <w:t xml:space="preserve"> </w:t>
      </w:r>
      <w:r>
        <w:t xml:space="preserve">of Applied Physics and Engineering at the Faculty of Science and Technology. The</w:t>
      </w:r>
      <w:r>
        <w:t xml:space="preserve"> </w:t>
      </w:r>
      <w:r>
        <w:t xml:space="preserve">Purchase Order</w:t>
      </w:r>
      <w:r>
        <w:t xml:space="preserve"> </w:t>
      </w:r>
      <w:r>
        <w:t xml:space="preserve">reference number NK-2025-PROF-0472 shall serve as the sole governing document for all transactions, deliveries, and financial settlements related to the items listed herein.</w:t>
      </w:r>
    </w:p>
    <w:bookmarkEnd w:id="21"/>
    <w:bookmarkStart w:id="26" w:name="parties-involved"/>
    <w:p>
      <w:pPr>
        <w:pStyle w:val="Heading2"/>
      </w:pPr>
      <w:r>
        <w:t xml:space="preserve">2. Parties Involved</w:t>
      </w:r>
    </w:p>
    <w:bookmarkStart w:id="22" w:name="buyer-institution"/>
    <w:p>
      <w:pPr>
        <w:pStyle w:val="Heading3"/>
      </w:pPr>
      <w:r>
        <w:t xml:space="preserve">Buyer (Institution)</w:t>
      </w:r>
    </w:p>
    <w:p>
      <w:pPr>
        <w:pStyle w:val="FirstParagraph"/>
      </w:pPr>
      <w:r>
        <w:rPr>
          <w:bCs/>
          <w:b/>
        </w:rPr>
        <w:t xml:space="preserve">Office of Academic Procurement</w:t>
      </w:r>
    </w:p>
    <w:p>
      <w:pPr>
        <w:pStyle w:val="BodyText"/>
      </w:pPr>
      <w:r>
        <w:t xml:space="preserve">Tribhuvan University, Kirtipur Campus</w:t>
      </w:r>
    </w:p>
    <w:p>
      <w:pPr>
        <w:pStyle w:val="BodyText"/>
      </w:pPr>
      <w:r>
        <w:t xml:space="preserve">Kirtipur, Kathmandu 44600</w:t>
      </w:r>
    </w:p>
    <w:p>
      <w:pPr>
        <w:pStyle w:val="BodyText"/>
      </w:pPr>
      <w:r>
        <w:t xml:space="preserve">Nepal Kathmandu, Bagmati Province</w:t>
      </w:r>
    </w:p>
    <w:p>
      <w:pPr>
        <w:pStyle w:val="BodyText"/>
      </w:pPr>
      <w:r>
        <w:t xml:space="preserve">VAT Reg. No: 80123456-789</w:t>
      </w:r>
    </w:p>
    <w:p>
      <w:pPr>
        <w:pStyle w:val="BodyText"/>
      </w:pPr>
      <w:r>
        <w:t xml:space="preserve">Contact: procurement@tu.edu.np</w:t>
      </w:r>
    </w:p>
    <w:bookmarkEnd w:id="22"/>
    <w:bookmarkStart w:id="23" w:name="beneficiary-professor"/>
    <w:p>
      <w:pPr>
        <w:pStyle w:val="Heading3"/>
      </w:pPr>
      <w:r>
        <w:t xml:space="preserve">Beneficiary (Professor)</w:t>
      </w:r>
    </w:p>
    <w:p>
      <w:pPr>
        <w:pStyle w:val="FirstParagraph"/>
      </w:pPr>
      <w:r>
        <w:rPr>
          <w:bCs/>
          <w:b/>
        </w:rPr>
        <w:t xml:space="preserve">Professor Dr. Anil Sharma Thapa</w:t>
      </w:r>
    </w:p>
    <w:p>
      <w:pPr>
        <w:pStyle w:val="BodyText"/>
      </w:pPr>
      <w:r>
        <w:t xml:space="preserve">Department of Applied Physics</w:t>
      </w:r>
    </w:p>
    <w:p>
      <w:pPr>
        <w:pStyle w:val="BodyText"/>
      </w:pPr>
      <w:r>
        <w:t xml:space="preserve">Faculty of Science and Technology</w:t>
      </w:r>
    </w:p>
    <w:p>
      <w:pPr>
        <w:pStyle w:val="BodyText"/>
      </w:pPr>
      <w:r>
        <w:t xml:space="preserve">Tribhuvan University, Kirtipur</w:t>
      </w:r>
    </w:p>
    <w:p>
      <w:pPr>
        <w:pStyle w:val="BodyText"/>
      </w:pPr>
      <w:r>
        <w:t xml:space="preserve">Nepal Kathmandu 44600</w:t>
      </w:r>
    </w:p>
    <w:p>
      <w:pPr>
        <w:pStyle w:val="BodyText"/>
      </w:pPr>
      <w:r>
        <w:t xml:space="preserve">Employee ID: TU-AP-2019-0342</w:t>
      </w:r>
    </w:p>
    <w:bookmarkEnd w:id="23"/>
    <w:bookmarkStart w:id="24" w:name="supplier-vendor"/>
    <w:p>
      <w:pPr>
        <w:pStyle w:val="Heading3"/>
      </w:pPr>
      <w:r>
        <w:t xml:space="preserve">Supplier / Vendor</w:t>
      </w:r>
    </w:p>
    <w:p>
      <w:pPr>
        <w:pStyle w:val="FirstParagraph"/>
      </w:pPr>
      <w:r>
        <w:rPr>
          <w:bCs/>
          <w:b/>
        </w:rPr>
        <w:t xml:space="preserve">Everest Scientific Instruments Pvt. Ltd.</w:t>
      </w:r>
    </w:p>
    <w:p>
      <w:pPr>
        <w:pStyle w:val="BodyText"/>
      </w:pPr>
      <w:r>
        <w:t xml:space="preserve">Bhatbhateni Marg, New Baneshwor</w:t>
      </w:r>
    </w:p>
    <w:p>
      <w:pPr>
        <w:pStyle w:val="BodyText"/>
      </w:pPr>
      <w:r>
        <w:t xml:space="preserve">Kathmandu 44700, Nepal</w:t>
      </w:r>
    </w:p>
    <w:p>
      <w:pPr>
        <w:pStyle w:val="BodyText"/>
      </w:pPr>
      <w:r>
        <w:t xml:space="preserve">Supplier Code: ESIN-2024-118</w:t>
      </w:r>
    </w:p>
    <w:p>
      <w:pPr>
        <w:pStyle w:val="BodyText"/>
      </w:pPr>
      <w:r>
        <w:t xml:space="preserve">Tax Reg. No: 70987654-321</w:t>
      </w:r>
    </w:p>
    <w:bookmarkEnd w:id="24"/>
    <w:bookmarkStart w:id="25" w:name="order-details"/>
    <w:p>
      <w:pPr>
        <w:pStyle w:val="Heading3"/>
      </w:pPr>
      <w:r>
        <w:t xml:space="preserve">Order Details</w:t>
      </w:r>
    </w:p>
    <w:p>
      <w:pPr>
        <w:pStyle w:val="FirstParagraph"/>
      </w:pPr>
      <w:r>
        <w:rPr>
          <w:bCs/>
          <w:b/>
        </w:rPr>
        <w:t xml:space="preserve">Date of Issue:</w:t>
      </w:r>
      <w:r>
        <w:t xml:space="preserve"> </w:t>
      </w:r>
      <w:r>
        <w:t xml:space="preserve">15 June 2025 (2082 Ashad 30, B.S.)</w:t>
      </w:r>
    </w:p>
    <w:p>
      <w:pPr>
        <w:pStyle w:val="BodyText"/>
      </w:pPr>
      <w:r>
        <w:rPr>
          <w:bCs/>
          <w:b/>
        </w:rPr>
        <w:t xml:space="preserve">Delivery Deadline:</w:t>
      </w:r>
      <w:r>
        <w:t xml:space="preserve"> </w:t>
      </w:r>
      <w:r>
        <w:t xml:space="preserve">30 July 2025</w:t>
      </w:r>
    </w:p>
    <w:p>
      <w:pPr>
        <w:pStyle w:val="BodyText"/>
      </w:pPr>
      <w:r>
        <w:rPr>
          <w:bCs/>
          <w:b/>
        </w:rPr>
        <w:t xml:space="preserve">Delivery Location:</w:t>
      </w:r>
      <w:r>
        <w:t xml:space="preserve"> </w:t>
      </w:r>
      <w:r>
        <w:t xml:space="preserve">Professor's Laboratory, Block C, 2nd Floor, TU Kirtipur, Nepal Kathmandu</w:t>
      </w:r>
    </w:p>
    <w:p>
      <w:pPr>
        <w:pStyle w:val="BodyText"/>
      </w:pPr>
      <w:r>
        <w:rPr>
          <w:bCs/>
          <w:b/>
        </w:rPr>
        <w:t xml:space="preserve">Payment Terms:</w:t>
      </w:r>
      <w:r>
        <w:t xml:space="preserve"> </w:t>
      </w:r>
      <w:r>
        <w:t xml:space="preserve">Net 30 days from delivery confirmation</w:t>
      </w:r>
    </w:p>
    <w:bookmarkEnd w:id="25"/>
    <w:bookmarkEnd w:id="26"/>
    <w:bookmarkStart w:id="27" w:name="itemized-purchase-order-schedule"/>
    <w:p>
      <w:pPr>
        <w:pStyle w:val="Heading2"/>
      </w:pPr>
      <w:r>
        <w:t xml:space="preserve">3. Itemized Purchase Order Schedule</w:t>
      </w:r>
    </w:p>
    <w:p>
      <w:pPr>
        <w:pStyle w:val="FirstParagraph"/>
      </w:pPr>
      <w:r>
        <w:t xml:space="preserve">The following items are authorized under this</w:t>
      </w:r>
      <w:r>
        <w:t xml:space="preserve"> </w:t>
      </w:r>
      <w:r>
        <w:t xml:space="preserve">Purchase Order</w:t>
      </w:r>
      <w:r>
        <w:t xml:space="preserve"> </w:t>
      </w:r>
      <w:r>
        <w:t xml:space="preserve">for the exclusive use of the</w:t>
      </w:r>
      <w:r>
        <w:t xml:space="preserve"> </w:t>
      </w:r>
      <w:r>
        <w:t xml:space="preserve">Professor</w:t>
      </w:r>
      <w:r>
        <w:t xml:space="preserve"> </w:t>
      </w:r>
      <w:r>
        <w:t xml:space="preserve">in conducting research, laboratory demonstrations, and academic instruction at the</w:t>
      </w:r>
      <w:r>
        <w:t xml:space="preserve"> </w:t>
      </w:r>
      <w:r>
        <w:t xml:space="preserve">Nepal Kathmandu</w:t>
      </w:r>
      <w:r>
        <w:t xml:space="preserve"> </w:t>
      </w:r>
      <w:r>
        <w:t xml:space="preserve">campus: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Advanced Optical Spectrometer (Professor Research Grade, 200nm-1100nm range)</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Digital Oscilloscope, 4-Channel, 500MHz Bandwidth (for Professor's teaching lab)</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03</w:t>
            </w:r>
          </w:p>
        </w:tc>
        <w:tc>
          <w:tcPr/>
          <w:p>
            <w:pPr>
              <w:pStyle w:val="Compact"/>
              <w:jc w:val="left"/>
            </w:pPr>
            <w:r>
              <w:t xml:space="preserve">Thermal Imaging Camera, Infrared, 640x480 Resolution (Professor field research)</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Peer-Reviewed Academic Journals (Annual Subscription, 12 titles for Professor's department)</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Specialized Textbooks &amp; Reference Volumes (Professor's reading list, 2025 edition)</w:t>
            </w:r>
          </w:p>
        </w:tc>
        <w:tc>
          <w:tcPr/>
          <w:p>
            <w:pPr>
              <w:pStyle w:val="Compact"/>
              <w:jc w:val="left"/>
            </w:pPr>
            <w:r>
              <w:t xml:space="preserve">35</w:t>
            </w:r>
          </w:p>
        </w:tc>
        <w:tc>
          <w:tcPr/>
          <w:p>
            <w:pPr>
              <w:pStyle w:val="Compact"/>
              <w:jc w:val="left"/>
            </w:pPr>
            <w:r>
              <w:t xml:space="preserve">3,200</w:t>
            </w:r>
          </w:p>
        </w:tc>
        <w:tc>
          <w:tcPr/>
          <w:p>
            <w:pPr>
              <w:pStyle w:val="Compact"/>
              <w:jc w:val="left"/>
            </w:pPr>
            <w:r>
              <w:t xml:space="preserve">112,000</w:t>
            </w:r>
          </w:p>
        </w:tc>
      </w:tr>
      <w:tr>
        <w:tc>
          <w:tcPr/>
          <w:p>
            <w:pPr>
              <w:pStyle w:val="Compact"/>
              <w:jc w:val="left"/>
            </w:pPr>
            <w:r>
              <w:t xml:space="preserve">06</w:t>
            </w:r>
          </w:p>
        </w:tc>
        <w:tc>
          <w:tcPr/>
          <w:p>
            <w:pPr>
              <w:pStyle w:val="Compact"/>
              <w:jc w:val="left"/>
            </w:pPr>
            <w:r>
              <w:t xml:space="preserve">Calibrated Precision Weighing Balance, 0.0001g (Professor's analytical lab)</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Portable Data Acquisition System with Software License (Professor fieldwork in Nepal Kathmandu region)</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08</w:t>
            </w:r>
          </w:p>
        </w:tc>
        <w:tc>
          <w:tcPr/>
          <w:p>
            <w:pPr>
              <w:pStyle w:val="Compact"/>
              <w:jc w:val="left"/>
            </w:pPr>
            <w:r>
              <w:t xml:space="preserve">Protective Laboratory Equipment &amp; Safety Gear (for Professor and 12 graduate students)</w:t>
            </w:r>
          </w:p>
        </w:tc>
        <w:tc>
          <w:tcPr/>
          <w:p>
            <w:pPr>
              <w:pStyle w:val="Compact"/>
              <w:jc w:val="left"/>
            </w:pPr>
            <w:r>
              <w:t xml:space="preserve">13</w:t>
            </w:r>
          </w:p>
        </w:tc>
        <w:tc>
          <w:tcPr/>
          <w:p>
            <w:pPr>
              <w:pStyle w:val="Compact"/>
              <w:jc w:val="left"/>
            </w:pPr>
            <w:r>
              <w:t xml:space="preserve">8,500</w:t>
            </w:r>
          </w:p>
        </w:tc>
        <w:tc>
          <w:tcPr/>
          <w:p>
            <w:pPr>
              <w:pStyle w:val="Compact"/>
              <w:jc w:val="left"/>
            </w:pPr>
            <w:r>
              <w:t xml:space="preserve">110,500</w:t>
            </w:r>
          </w:p>
        </w:tc>
      </w:tr>
      <w:tr>
        <w:tc>
          <w:tcPr>
            <w:gridSpan w:val="4"/>
          </w:tcPr>
          <w:p>
            <w:pPr>
              <w:pStyle w:val="Compact"/>
              <w:jc w:val="left"/>
            </w:pPr>
            <w:r>
              <w:t xml:space="preserve">SUBTOTAL</w:t>
            </w:r>
          </w:p>
        </w:tc>
        <w:tc>
          <w:tcPr/>
          <w:p>
            <w:pPr>
              <w:pStyle w:val="Compact"/>
              <w:jc w:val="left"/>
            </w:pPr>
            <w:r>
              <w:t xml:space="preserve">5,757,500</w:t>
            </w:r>
          </w:p>
        </w:tc>
      </w:tr>
      <w:tr>
        <w:tc>
          <w:tcPr>
            <w:gridSpan w:val="4"/>
          </w:tcPr>
          <w:p>
            <w:pPr>
              <w:pStyle w:val="Compact"/>
              <w:jc w:val="left"/>
            </w:pPr>
            <w:r>
              <w:t xml:space="preserve">VAT (13% as per Nepal Kathmandu tax regulations)</w:t>
            </w:r>
          </w:p>
        </w:tc>
        <w:tc>
          <w:tcPr/>
          <w:p>
            <w:pPr>
              <w:pStyle w:val="Compact"/>
              <w:jc w:val="left"/>
            </w:pPr>
            <w:r>
              <w:t xml:space="preserve">748,475</w:t>
            </w:r>
          </w:p>
        </w:tc>
      </w:tr>
      <w:tr>
        <w:tc>
          <w:tcPr>
            <w:gridSpan w:val="4"/>
          </w:tcPr>
          <w:p>
            <w:pPr>
              <w:pStyle w:val="Compact"/>
              <w:jc w:val="left"/>
            </w:pPr>
            <w:r>
              <w:t xml:space="preserve">DELIVERY &amp; INSTALLATION CHARGES (within Nepal Kathmandu metro)</w:t>
            </w:r>
          </w:p>
        </w:tc>
        <w:tc>
          <w:tcPr/>
          <w:p>
            <w:pPr>
              <w:pStyle w:val="Compact"/>
              <w:jc w:val="left"/>
            </w:pPr>
            <w:r>
              <w:t xml:space="preserve">45,000</w:t>
            </w:r>
          </w:p>
        </w:tc>
      </w:tr>
      <w:tr>
        <w:tc>
          <w:tcPr>
            <w:gridSpan w:val="4"/>
          </w:tcPr>
          <w:p>
            <w:pPr>
              <w:pStyle w:val="Compact"/>
              <w:jc w:val="left"/>
            </w:pPr>
            <w:r>
              <w:t xml:space="preserve">GRAND TOTAL (NPR)</w:t>
            </w:r>
          </w:p>
        </w:tc>
        <w:tc>
          <w:tcPr/>
          <w:p>
            <w:pPr>
              <w:pStyle w:val="Compact"/>
              <w:jc w:val="left"/>
            </w:pPr>
            <w:r>
              <w:t xml:space="preserve">6,550,975</w:t>
            </w:r>
          </w:p>
        </w:tc>
      </w:tr>
    </w:tbl>
    <w:bookmarkEnd w:id="27"/>
    <w:bookmarkStart w:id="28" w:name="Xde1b1aa910af0d218dd23eb59edb0f3a99f22fc"/>
    <w:p>
      <w:pPr>
        <w:pStyle w:val="Heading2"/>
      </w:pPr>
      <w:r>
        <w:t xml:space="preserve">4. 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is valid for acceptance within fourteen (14) calendar days from the date of issue. The supplier must confirm acceptance in writing to the Office of Academic Procurement, Nepal Kathmandu, within this period.</w:t>
      </w:r>
    </w:p>
    <w:p>
      <w:pPr>
        <w:numPr>
          <w:ilvl w:val="0"/>
          <w:numId w:val="1001"/>
        </w:numPr>
        <w:pStyle w:val="Compact"/>
      </w:pPr>
      <w:r>
        <w:t xml:space="preserve">All items listed in this</w:t>
      </w:r>
      <w:r>
        <w:t xml:space="preserve"> </w:t>
      </w:r>
      <w:r>
        <w:t xml:space="preserve">Purchase Order</w:t>
      </w:r>
      <w:r>
        <w:t xml:space="preserve"> </w:t>
      </w:r>
      <w:r>
        <w:t xml:space="preserve">are to be delivered to the designated</w:t>
      </w:r>
      <w:r>
        <w:t xml:space="preserve"> </w:t>
      </w:r>
      <w:r>
        <w:t xml:space="preserve">Professor</w:t>
      </w:r>
      <w:r>
        <w:t xml:space="preserve">'s laboratory at Tribhuvan University, Kirtipur, Nepal Kathmandu, no later than 30 July 2025. Late delivery shall incur a penalty of 0.5% of the total order value per day of delay.</w:t>
      </w:r>
    </w:p>
    <w:p>
      <w:pPr>
        <w:numPr>
          <w:ilvl w:val="0"/>
          <w:numId w:val="1001"/>
        </w:numPr>
        <w:pStyle w:val="Compact"/>
      </w:pPr>
      <w:r>
        <w:t xml:space="preserve">The</w:t>
      </w:r>
      <w:r>
        <w:t xml:space="preserve"> </w:t>
      </w:r>
      <w:r>
        <w:t xml:space="preserve">Professor</w:t>
      </w:r>
      <w:r>
        <w:t xml:space="preserve"> </w:t>
      </w:r>
      <w:r>
        <w:t xml:space="preserve">or their authorized laboratory assistant shall inspect all delivered items within five (5) working days of arrival. Any defects, discrepancies, or non-conformities must be reported in writing to the supplier and the procurement office in Nepal Kathmandu within this inspection window.</w:t>
      </w:r>
    </w:p>
    <w:p>
      <w:pPr>
        <w:numPr>
          <w:ilvl w:val="0"/>
          <w:numId w:val="1001"/>
        </w:numPr>
        <w:pStyle w:val="Compact"/>
      </w:pPr>
      <w:r>
        <w:t xml:space="preserve">Payment shall be processed via bank transfer to the supplier's registered account in Nepal Kathmandu within thirty (30) days of successful delivery inspection and issuance of a Delivery Acceptance Certificate by the</w:t>
      </w:r>
      <w:r>
        <w:t xml:space="preserve"> </w:t>
      </w:r>
      <w:r>
        <w:t xml:space="preserve">Professor</w:t>
      </w:r>
      <w:r>
        <w:t xml:space="preserve">.</w:t>
      </w:r>
    </w:p>
    <w:p>
      <w:pPr>
        <w:numPr>
          <w:ilvl w:val="0"/>
          <w:numId w:val="1001"/>
        </w:numPr>
        <w:pStyle w:val="Compact"/>
      </w:pPr>
      <w:r>
        <w:t xml:space="preserve">All equipment must carry a minimum warranty of two (2) years from the date of installation. The supplier shall provide on-site technical support in Nepal Kathmandu for the duration of the warranty period.</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Nepal, specifically the Contract Act, 2023 (B.S. 2080), and all disputes shall be resolved through the competent courts in Kathmandu, Nepal.</w:t>
      </w:r>
    </w:p>
    <w:p>
      <w:pPr>
        <w:numPr>
          <w:ilvl w:val="0"/>
          <w:numId w:val="1001"/>
        </w:numPr>
        <w:pStyle w:val="Compact"/>
      </w:pPr>
      <w:r>
        <w:t xml:space="preserve">The</w:t>
      </w:r>
      <w:r>
        <w:t xml:space="preserve"> </w:t>
      </w:r>
      <w:r>
        <w:t xml:space="preserve">Professor</w:t>
      </w:r>
      <w:r>
        <w:t xml:space="preserve"> </w:t>
      </w:r>
      <w:r>
        <w:t xml:space="preserve">retains full academic and professional authority over the use, allocation, and management of all procured items for research and instructional purposes at the Nepal Kathmandu campus.</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the authorized procurement officer and the</w:t>
      </w:r>
      <w:r>
        <w:t xml:space="preserve"> </w:t>
      </w:r>
      <w:r>
        <w:t xml:space="preserve">Professor</w:t>
      </w:r>
      <w:r>
        <w:t xml:space="preserve"> </w:t>
      </w:r>
      <w:r>
        <w:t xml:space="preserve">to be considered valid.</w:t>
      </w:r>
    </w:p>
    <w:bookmarkEnd w:id="28"/>
    <w:bookmarkStart w:id="29" w:name="authorization-and-signatures"/>
    <w:p>
      <w:pPr>
        <w:pStyle w:val="Heading2"/>
      </w:pPr>
      <w:r>
        <w:t xml:space="preserve">5. Authorization and Signatures</w:t>
      </w:r>
    </w:p>
    <w:p>
      <w:pPr>
        <w:pStyle w:val="FirstParagraph"/>
      </w:pPr>
      <w:r>
        <w:t xml:space="preserve">This</w:t>
      </w:r>
      <w:r>
        <w:t xml:space="preserve"> </w:t>
      </w:r>
      <w:r>
        <w:t xml:space="preserve">Purchase Order</w:t>
      </w:r>
      <w:r>
        <w:t xml:space="preserve"> </w:t>
      </w:r>
      <w:r>
        <w:t xml:space="preserve">is hereby authorized and approved for execution. The undersigned confirm that all items have been reviewed, budgeted, and approved for procurement on behalf of the</w:t>
      </w:r>
      <w:r>
        <w:t xml:space="preserve"> </w:t>
      </w:r>
      <w:r>
        <w:t xml:space="preserve">Professor</w:t>
      </w:r>
      <w:r>
        <w:t xml:space="preserve"> </w:t>
      </w:r>
      <w:r>
        <w:t xml:space="preserve">at the Nepal Kathmandu campus of Tribhuvan University.</w:t>
      </w:r>
    </w:p>
    <w:p>
      <w:pPr>
        <w:pStyle w:val="BodyText"/>
      </w:pPr>
      <w:r>
        <w:rPr>
          <w:bCs/>
          <w:b/>
        </w:rPr>
        <w:t xml:space="preserve">Authorized Signatory – Procurement Office</w:t>
      </w:r>
      <w:r>
        <w:br/>
      </w:r>
      <w:r>
        <w:t xml:space="preserve">Name: Dr. Sunita Gurung</w:t>
      </w:r>
      <w:r>
        <w:br/>
      </w:r>
      <w:r>
        <w:t xml:space="preserve">Title: Head, Office of Academic Procurement</w:t>
      </w:r>
      <w:r>
        <w:br/>
      </w:r>
      <w:r>
        <w:t xml:space="preserve">Date: _______________</w:t>
      </w:r>
    </w:p>
    <w:p>
      <w:pPr>
        <w:pStyle w:val="BodyText"/>
      </w:pPr>
      <w:r>
        <w:rPr>
          <w:bCs/>
          <w:b/>
        </w:rPr>
        <w:t xml:space="preserve">Beneficiary – Professor</w:t>
      </w:r>
      <w:r>
        <w:br/>
      </w:r>
      <w:r>
        <w:t xml:space="preserve">Name: Prof. Dr. Anil Sharma Thapa</w:t>
      </w:r>
      <w:r>
        <w:br/>
      </w:r>
      <w:r>
        <w:t xml:space="preserve">Title: Professor, Dept. of Applied Physics</w:t>
      </w:r>
      <w:r>
        <w:br/>
      </w:r>
      <w:r>
        <w:t xml:space="preserve">Date: _______________</w:t>
      </w:r>
    </w:p>
    <w:p>
      <w:pPr>
        <w:pStyle w:val="BodyText"/>
      </w:pPr>
      <w:r>
        <w:rPr>
          <w:bCs/>
          <w:b/>
        </w:rPr>
        <w:t xml:space="preserve">Supplier Acknowledgment</w:t>
      </w:r>
      <w:r>
        <w:br/>
      </w:r>
      <w:r>
        <w:t xml:space="preserve">Name: _________________________</w:t>
      </w:r>
      <w:r>
        <w:br/>
      </w:r>
      <w:r>
        <w:t xml:space="preserve">Title: Authorized Representative, Everest Scientific Instruments Pvt. Ltd.</w:t>
      </w:r>
      <w:r>
        <w:br/>
      </w:r>
      <w:r>
        <w:t xml:space="preserve">Date: _______________</w:t>
      </w:r>
    </w:p>
    <w:p>
      <w:pPr>
        <w:pStyle w:val="BodyText"/>
      </w:pPr>
      <w:r>
        <w:rPr>
          <w:bCs/>
          <w:b/>
        </w:rPr>
        <w:t xml:space="preserve">University Finance Office</w:t>
      </w:r>
      <w:r>
        <w:br/>
      </w:r>
      <w:r>
        <w:t xml:space="preserve">Name: _________________________</w:t>
      </w:r>
      <w:r>
        <w:br/>
      </w:r>
      <w:r>
        <w:t xml:space="preserve">Title: Deputy Registrar (Finance), TU Kirtipur</w:t>
      </w:r>
      <w:r>
        <w:br/>
      </w:r>
      <w:r>
        <w:t xml:space="preserve">Date: _______________</w:t>
      </w:r>
    </w:p>
    <w:bookmarkEnd w:id="29"/>
    <w:p>
      <w:pPr>
        <w:pStyle w:val="BodyText"/>
      </w:pPr>
      <w:r>
        <w:rPr>
          <w:bCs/>
          <w:b/>
        </w:rPr>
        <w:t xml:space="preserve">Note:</w:t>
      </w:r>
      <w:r>
        <w:t xml:space="preserve"> </w:t>
      </w:r>
      <w:r>
        <w:t xml:space="preserve">This Purchase Order document (PO No: NK-2025-PROF-0472) is an official record of the Nepal Kathmandu campus procurement system. All copies must bear the original stamp of the Office of Academic Procurement. The Professor named herein is the sole academic beneficiary of the procured materials. This document is valid only when all four signature blocks are completed and the official institutional seal is affixed.</w:t>
      </w:r>
    </w:p>
    <w:p>
      <w:pPr>
        <w:pStyle w:val="BodyText"/>
      </w:pPr>
      <w:r>
        <w:t xml:space="preserve">Purchase Order NK-2025-PROF-0472 | Issued in Nepal Kathmandu | Tribhuvan University, Kirtipur Campus</w:t>
      </w:r>
    </w:p>
    <w:p>
      <w:pPr>
        <w:pStyle w:val="BodyText"/>
      </w:pPr>
      <w:r>
        <w:t xml:space="preserve">Document Classification: Official – Academic Procurement | Page 1 of 1</w:t>
      </w:r>
    </w:p>
    <w:p>
      <w:pPr>
        <w:pStyle w:val="BodyText"/>
      </w:pPr>
      <w:r>
        <w:t xml:space="preserve">© 2025 Office of Academic Procurement, Tribhuvan University,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Procurement - Nepal Kathmandu</dc:title>
  <dc:creator/>
  <dc:language>en</dc:language>
  <cp:keywords/>
  <dcterms:created xsi:type="dcterms:W3CDTF">2026-10-10T01:06:12Z</dcterms:created>
  <dcterms:modified xsi:type="dcterms:W3CDTF">2026-10-10T01:06:12Z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