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Federal</w:t>
      </w:r>
      <w:r>
        <w:t xml:space="preserve"> </w:t>
      </w:r>
      <w:r>
        <w:t xml:space="preserve">University</w:t>
      </w:r>
      <w:r>
        <w:t xml:space="preserve"> </w:t>
      </w:r>
      <w:r>
        <w:t xml:space="preserve">of</w:t>
      </w:r>
      <w:r>
        <w:t xml:space="preserve"> </w:t>
      </w:r>
      <w:r>
        <w:t xml:space="preserve">Nigeria</w:t>
      </w:r>
      <w:r>
        <w:t xml:space="preserve"> </w:t>
      </w:r>
      <w:r>
        <w:t xml:space="preserve">Abuja</w:t>
      </w:r>
    </w:p>
    <w:bookmarkStart w:id="21" w:name="federal-university-of-nigeria-abuja"/>
    <w:p>
      <w:pPr>
        <w:pStyle w:val="Heading1"/>
      </w:pPr>
      <w:r>
        <w:t xml:space="preserve">Federal University of Nigeria, Abuja</w:t>
      </w:r>
    </w:p>
    <w:bookmarkStart w:id="20" w:name="X51df708a4ebd6354f7d789d478ddaf7ee9f5011"/>
    <w:p>
      <w:pPr>
        <w:pStyle w:val="Heading2"/>
      </w:pPr>
      <w:r>
        <w:t xml:space="preserve">Office of the Procurement and Logistics Department</w:t>
      </w:r>
    </w:p>
    <w:p>
      <w:pPr>
        <w:pStyle w:val="FirstParagraph"/>
      </w:pPr>
      <w:r>
        <w:t xml:space="preserve">Zone 6, Gwagwalada, Abuja, FCT, Nigeria | Tel: +234-9-461-2345 | Email: procurement@funab.edu.ng</w:t>
      </w:r>
    </w:p>
    <w:p>
      <w:pPr>
        <w:pStyle w:val="BodyText"/>
      </w:pPr>
      <w:r>
        <w:t xml:space="preserve">RC No. 12345 | Tax Identification Number: 10-234-567-89</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FUNAB/PO/2025/004872</w:t>
      </w:r>
    </w:p>
    <w:p>
      <w:pPr>
        <w:pStyle w:val="BodyText"/>
      </w:pPr>
      <w:r>
        <w:rPr>
          <w:bCs/>
          <w:b/>
        </w:rPr>
        <w:t xml:space="preserve">Date of Issue:</w:t>
      </w:r>
      <w:r>
        <w:t xml:space="preserve"> </w:t>
      </w:r>
      <w:r>
        <w:t xml:space="preserve">15th June 2025</w:t>
      </w:r>
    </w:p>
    <w:p>
      <w:pPr>
        <w:pStyle w:val="BodyText"/>
      </w:pPr>
      <w:r>
        <w:rPr>
          <w:bCs/>
          <w:b/>
        </w:rPr>
        <w:t xml:space="preserve">Delivery Deadline:</w:t>
      </w:r>
      <w:r>
        <w:t xml:space="preserve"> </w:t>
      </w:r>
      <w:r>
        <w:t xml:space="preserve">30th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2"/>
    <w:bookmarkStart w:id="23" w:name="supplier-vendor-information"/>
    <w:p>
      <w:pPr>
        <w:pStyle w:val="Heading3"/>
      </w:pPr>
      <w:r>
        <w:t xml:space="preserve">Supplier / Vendor Information</w:t>
      </w:r>
    </w:p>
    <w:p>
      <w:pPr>
        <w:pStyle w:val="FirstParagraph"/>
      </w:pPr>
      <w:r>
        <w:rPr>
          <w:bCs/>
          <w:b/>
        </w:rPr>
        <w:t xml:space="preserve">Company Name:</w:t>
      </w:r>
      <w:r>
        <w:t xml:space="preserve"> </w:t>
      </w:r>
      <w:r>
        <w:t xml:space="preserve">Academic Resources &amp; Equipment Ltd.</w:t>
      </w:r>
    </w:p>
    <w:p>
      <w:pPr>
        <w:pStyle w:val="BodyText"/>
      </w:pPr>
      <w:r>
        <w:rPr>
          <w:bCs/>
          <w:b/>
        </w:rPr>
        <w:t xml:space="preserve">Address:</w:t>
      </w:r>
      <w:r>
        <w:t xml:space="preserve"> </w:t>
      </w:r>
      <w:r>
        <w:t xml:space="preserve">14 Zaria Road, Wuse II, Abuja, FCT, Nigeria</w:t>
      </w:r>
    </w:p>
    <w:p>
      <w:pPr>
        <w:pStyle w:val="BodyText"/>
      </w:pPr>
      <w:r>
        <w:rPr>
          <w:bCs/>
          <w:b/>
        </w:rPr>
        <w:t xml:space="preserve">Contact Person:</w:t>
      </w:r>
      <w:r>
        <w:t xml:space="preserve"> </w:t>
      </w:r>
      <w:r>
        <w:t xml:space="preserve">Mr. Chukwuma Okafor</w:t>
      </w:r>
    </w:p>
    <w:p>
      <w:pPr>
        <w:pStyle w:val="BodyText"/>
      </w:pPr>
      <w:r>
        <w:rPr>
          <w:bCs/>
          <w:b/>
        </w:rPr>
        <w:t xml:space="preserve">Phone:</w:t>
      </w:r>
      <w:r>
        <w:t xml:space="preserve"> </w:t>
      </w:r>
      <w:r>
        <w:t xml:space="preserve">+234-803-556-7789</w:t>
      </w:r>
    </w:p>
    <w:p>
      <w:pPr>
        <w:pStyle w:val="BodyText"/>
      </w:pPr>
      <w:r>
        <w:rPr>
          <w:bCs/>
          <w:b/>
        </w:rPr>
        <w:t xml:space="preserve">Email:</w:t>
      </w:r>
      <w:r>
        <w:t xml:space="preserve"> </w:t>
      </w:r>
      <w:r>
        <w:t xml:space="preserve">sales@academicresourcesng.com</w:t>
      </w:r>
    </w:p>
    <w:bookmarkEnd w:id="23"/>
    <w:bookmarkStart w:id="24" w:name="requisitioning-department"/>
    <w:p>
      <w:pPr>
        <w:pStyle w:val="Heading3"/>
      </w:pPr>
      <w:r>
        <w:t xml:space="preserve">Requisitioning Department</w:t>
      </w:r>
    </w:p>
    <w:p>
      <w:pPr>
        <w:pStyle w:val="FirstParagraph"/>
      </w:pPr>
      <w:r>
        <w:rPr>
          <w:bCs/>
          <w:b/>
        </w:rPr>
        <w:t xml:space="preserve">Department:</w:t>
      </w:r>
      <w:r>
        <w:t xml:space="preserve"> </w:t>
      </w:r>
      <w:r>
        <w:t xml:space="preserve">Faculty of Engineering and Technology</w:t>
      </w:r>
    </w:p>
    <w:p>
      <w:pPr>
        <w:pStyle w:val="BodyText"/>
      </w:pPr>
      <w:r>
        <w:rPr>
          <w:bCs/>
          <w:b/>
        </w:rPr>
        <w:t xml:space="preserve">Beneficiary:</w:t>
      </w:r>
      <w:r>
        <w:t xml:space="preserve"> </w:t>
      </w:r>
      <w:r>
        <w:t xml:space="preserve">Professor Adaeze Nwankwo, Ph.D.</w:t>
      </w:r>
    </w:p>
    <w:p>
      <w:pPr>
        <w:pStyle w:val="BodyText"/>
      </w:pPr>
      <w:r>
        <w:rPr>
          <w:bCs/>
          <w:b/>
        </w:rPr>
        <w:t xml:space="preserve">Title:</w:t>
      </w:r>
      <w:r>
        <w:t xml:space="preserve"> </w:t>
      </w:r>
      <w:r>
        <w:t xml:space="preserve">Professor of Civil and Structural Engineering</w:t>
      </w:r>
    </w:p>
    <w:p>
      <w:pPr>
        <w:pStyle w:val="BodyText"/>
      </w:pPr>
      <w:r>
        <w:rPr>
          <w:bCs/>
          <w:b/>
        </w:rPr>
        <w:t xml:space="preserve">Office:</w:t>
      </w:r>
      <w:r>
        <w:t xml:space="preserve"> </w:t>
      </w:r>
      <w:r>
        <w:t xml:space="preserve">Block C, Room 214, FUNAB Campus, Abuja</w:t>
      </w:r>
    </w:p>
    <w:p>
      <w:pPr>
        <w:pStyle w:val="BodyText"/>
      </w:pPr>
      <w:r>
        <w:rPr>
          <w:bCs/>
          <w:b/>
        </w:rPr>
        <w:t xml:space="preserve">Project Code:</w:t>
      </w:r>
      <w:r>
        <w:t xml:space="preserve"> </w:t>
      </w:r>
      <w:r>
        <w:t xml:space="preserve">ENG-RES-2025-003</w:t>
      </w:r>
    </w:p>
    <w:bookmarkEnd w:id="24"/>
    <w:bookmarkStart w:id="25" w:name="authorized-signatories"/>
    <w:p>
      <w:pPr>
        <w:pStyle w:val="Heading3"/>
      </w:pPr>
      <w:r>
        <w:t xml:space="preserve">Authorized Signatories</w:t>
      </w:r>
    </w:p>
    <w:p>
      <w:pPr>
        <w:pStyle w:val="FirstParagraph"/>
      </w:pPr>
      <w:r>
        <w:rPr>
          <w:bCs/>
          <w:b/>
        </w:rPr>
        <w:t xml:space="preserve">Prepared By:</w:t>
      </w:r>
      <w:r>
        <w:t xml:space="preserve"> </w:t>
      </w:r>
      <w:r>
        <w:t xml:space="preserve">Engr. Musa Ibrahim (Procurement Officer)</w:t>
      </w:r>
    </w:p>
    <w:p>
      <w:pPr>
        <w:pStyle w:val="BodyText"/>
      </w:pPr>
      <w:r>
        <w:rPr>
          <w:bCs/>
          <w:b/>
        </w:rPr>
        <w:t xml:space="preserve">Reviewed By:</w:t>
      </w:r>
      <w:r>
        <w:t xml:space="preserve"> </w:t>
      </w:r>
      <w:r>
        <w:t xml:space="preserve">Dr. Fatima Bello (Head of Department)</w:t>
      </w:r>
    </w:p>
    <w:p>
      <w:pPr>
        <w:pStyle w:val="BodyText"/>
      </w:pPr>
      <w:r>
        <w:rPr>
          <w:bCs/>
          <w:b/>
        </w:rPr>
        <w:t xml:space="preserve">Approved By:</w:t>
      </w:r>
      <w:r>
        <w:t xml:space="preserve"> </w:t>
      </w:r>
      <w:r>
        <w:t xml:space="preserve">Prof. Emeka Obi (Vice-Chancellor)</w:t>
      </w:r>
    </w:p>
    <w:p>
      <w:pPr>
        <w:pStyle w:val="BodyText"/>
      </w:pPr>
      <w:r>
        <w:rPr>
          <w:bCs/>
          <w:b/>
        </w:rPr>
        <w:t xml:space="preserve">Finance Ref:</w:t>
      </w:r>
      <w:r>
        <w:t xml:space="preserve"> </w:t>
      </w:r>
      <w:r>
        <w:t xml:space="preserve">FIN/AP/2025/11204</w:t>
      </w:r>
    </w:p>
    <w:bookmarkEnd w:id="25"/>
    <w:bookmarkStart w:id="26" w:name="description-of-goods-and-services"/>
    <w:p>
      <w:pPr>
        <w:pStyle w:val="Heading3"/>
      </w:pPr>
      <w:r>
        <w:t xml:space="preserve">Description of Goods and Services</w:t>
      </w:r>
    </w:p>
    <w:p>
      <w:pPr>
        <w:pStyle w:val="FirstParagraph"/>
      </w:pPr>
      <w:r>
        <w:t xml:space="preserve">This Purchase Order is issued by the Federal University of Nigeria, Abuja, to procure specialized academic equipment, laboratory instruments, and professional services required by</w:t>
      </w:r>
      <w:r>
        <w:t xml:space="preserve"> </w:t>
      </w:r>
      <w:r>
        <w:t xml:space="preserve">Professor</w:t>
      </w:r>
      <w:r>
        <w:t xml:space="preserve"> </w:t>
      </w:r>
      <w:r>
        <w:t xml:space="preserve">Adaeze Nwankwo, Ph.D., for the ongoing structural integrity research programme funded under the National Research, Innovation and Science Commission (NRISC) grant. All items listed below are to be delivered to the Faculty of Engineering and Technology laboratories located on the university campus in</w:t>
      </w:r>
      <w:r>
        <w:t xml:space="preserve"> </w:t>
      </w:r>
      <w:r>
        <w:t xml:space="preserve">Nigeria Abuja</w:t>
      </w:r>
      <w:r>
        <w:t xml:space="preserve">, FCT.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Universal Testing Machine (UTM) – 200kN capacity, for Professor's structural load research</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Digital Strain Gauge Set (35-channel) with data acquisition system</w:t>
            </w:r>
          </w:p>
        </w:tc>
        <w:tc>
          <w:tcPr/>
          <w:p>
            <w:pPr>
              <w:pStyle w:val="Compact"/>
              <w:jc w:val="left"/>
            </w:pPr>
            <w:r>
              <w:t xml:space="preserve">2</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High-Resolution Digital Microscope (500x magnification) for material analysis</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4</w:t>
            </w:r>
          </w:p>
        </w:tc>
        <w:tc>
          <w:tcPr/>
          <w:p>
            <w:pPr>
              <w:pStyle w:val="Compact"/>
              <w:jc w:val="left"/>
            </w:pPr>
            <w:r>
              <w:t xml:space="preserve">Professional Academic Software Licenses (ANSYS, SAP2000, MATLAB) – 3-year subscription</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5</w:t>
            </w:r>
          </w:p>
        </w:tc>
        <w:tc>
          <w:tcPr/>
          <w:p>
            <w:pPr>
              <w:pStyle w:val="Compact"/>
              <w:jc w:val="left"/>
            </w:pPr>
            <w:r>
              <w:t xml:space="preserve">Reinforced Concrete Test Specimens and Calibration Standards (per BS 812)</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6</w:t>
            </w:r>
          </w:p>
        </w:tc>
        <w:tc>
          <w:tcPr/>
          <w:p>
            <w:pPr>
              <w:pStyle w:val="Compact"/>
              <w:jc w:val="left"/>
            </w:pPr>
            <w:r>
              <w:t xml:space="preserve">Installation, Calibration, and Training Services for Professor's laboratory team</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Academic Reference Books and Technical Journals (2025 editions) for Professor's reading list</w:t>
            </w:r>
          </w:p>
        </w:tc>
        <w:tc>
          <w:tcPr/>
          <w:p>
            <w:pPr>
              <w:pStyle w:val="Compact"/>
              <w:jc w:val="left"/>
            </w:pPr>
            <w:r>
              <w:t xml:space="preserve">30</w:t>
            </w:r>
          </w:p>
        </w:tc>
        <w:tc>
          <w:tcPr/>
          <w:p>
            <w:pPr>
              <w:pStyle w:val="Compact"/>
              <w:jc w:val="left"/>
            </w:pPr>
            <w:r>
              <w:t xml:space="preserve">18,000.00</w:t>
            </w:r>
          </w:p>
        </w:tc>
        <w:tc>
          <w:tcPr/>
          <w:p>
            <w:pPr>
              <w:pStyle w:val="Compact"/>
              <w:jc w:val="left"/>
            </w:pPr>
            <w:r>
              <w:t xml:space="preserve">540,000.00</w:t>
            </w:r>
          </w:p>
        </w:tc>
      </w:tr>
      <w:tr>
        <w:tc>
          <w:tcPr>
            <w:gridSpan w:val="4"/>
          </w:tcPr>
          <w:p>
            <w:pPr>
              <w:pStyle w:val="Compact"/>
              <w:jc w:val="right"/>
            </w:pPr>
            <w:r>
              <w:t xml:space="preserve">SUBTOTAL:</w:t>
            </w:r>
          </w:p>
        </w:tc>
        <w:tc>
          <w:tcPr/>
          <w:p>
            <w:pPr>
              <w:pStyle w:val="Compact"/>
              <w:jc w:val="left"/>
            </w:pPr>
            <w:r>
              <w:t xml:space="preserve">11,590,000.00</w:t>
            </w:r>
          </w:p>
        </w:tc>
      </w:tr>
      <w:tr>
        <w:tc>
          <w:tcPr>
            <w:gridSpan w:val="4"/>
          </w:tcPr>
          <w:p>
            <w:pPr>
              <w:pStyle w:val="Compact"/>
              <w:jc w:val="right"/>
            </w:pPr>
            <w:r>
              <w:t xml:space="preserve">VAT (7.5%):</w:t>
            </w:r>
          </w:p>
        </w:tc>
        <w:tc>
          <w:tcPr/>
          <w:p>
            <w:pPr>
              <w:pStyle w:val="Compact"/>
              <w:jc w:val="left"/>
            </w:pPr>
            <w:r>
              <w:t xml:space="preserve">869,250.00</w:t>
            </w:r>
          </w:p>
        </w:tc>
      </w:tr>
      <w:tr>
        <w:tc>
          <w:tcPr>
            <w:gridSpan w:val="4"/>
          </w:tcPr>
          <w:p>
            <w:pPr>
              <w:pStyle w:val="Compact"/>
              <w:jc w:val="right"/>
            </w:pPr>
            <w:r>
              <w:t xml:space="preserve">GRAND TOTAL:</w:t>
            </w:r>
          </w:p>
        </w:tc>
        <w:tc>
          <w:tcPr/>
          <w:p>
            <w:pPr>
              <w:pStyle w:val="Compact"/>
              <w:jc w:val="left"/>
            </w:pPr>
            <w:r>
              <w:t xml:space="preserve">12,459,250.00</w:t>
            </w:r>
          </w:p>
        </w:tc>
      </w:tr>
    </w:tbl>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Federal University of Nigeria, Abuja, Procurement Policy and the Public Procurement Act (PPA) 2007 of the Federal Republic of Nigeria. All transactions are subject to the regulations governing public sector procurement in</w:t>
      </w:r>
      <w:r>
        <w:t xml:space="preserve"> </w:t>
      </w:r>
      <w:r>
        <w:t xml:space="preserve">Nigeria Abuja</w:t>
      </w:r>
      <w:r>
        <w:t xml:space="preserve"> </w:t>
      </w:r>
      <w:r>
        <w:t xml:space="preserve">and the Federal Capital Territory.</w:t>
      </w:r>
    </w:p>
    <w:p>
      <w:pPr>
        <w:numPr>
          <w:ilvl w:val="0"/>
          <w:numId w:val="1001"/>
        </w:numPr>
        <w:pStyle w:val="Compact"/>
      </w:pPr>
      <w:r>
        <w:t xml:space="preserve">The supplier shall deliver all goods and services specified in this Purchase Order to the designated laboratory facilities of the Faculty of Engineering and Technology, Federal University of Nigeria, Abuja, no later than 30th July 2025. Late delivery shall attract a penalty of 1% of the total Purchase Order value per day of delay.</w:t>
      </w:r>
    </w:p>
    <w:p>
      <w:pPr>
        <w:numPr>
          <w:ilvl w:val="0"/>
          <w:numId w:val="1001"/>
        </w:numPr>
        <w:pStyle w:val="Compact"/>
      </w:pPr>
      <w:r>
        <w:t xml:space="preserve">All equipment procured under this Purchase Order for the use of</w:t>
      </w:r>
      <w:r>
        <w:t xml:space="preserve"> </w:t>
      </w:r>
      <w:r>
        <w:t xml:space="preserve">Professor</w:t>
      </w:r>
      <w:r>
        <w:t xml:space="preserve"> </w:t>
      </w:r>
      <w:r>
        <w:t xml:space="preserve">Adaeze Nwankwo must be new, unused, and in full compliance with international quality standards (ISO 9001:2015). The supplier shall provide certificates of conformity, calibration reports, and manufacturer warranties of not less than two (2) years.</w:t>
      </w:r>
    </w:p>
    <w:p>
      <w:pPr>
        <w:numPr>
          <w:ilvl w:val="0"/>
          <w:numId w:val="1001"/>
        </w:numPr>
        <w:pStyle w:val="Compact"/>
      </w:pPr>
      <w:r>
        <w:t xml:space="preserve">Payment shall be made within thirty (30) days of successful delivery, inspection, and acceptance of all items listed in this Purchase Order. Payment shall be processed through the Finance Department of the Federal University of Nigeria, Abuja, via bank transfer to the supplier's designated account.</w:t>
      </w:r>
    </w:p>
    <w:p>
      <w:pPr>
        <w:numPr>
          <w:ilvl w:val="0"/>
          <w:numId w:val="1001"/>
        </w:numPr>
        <w:pStyle w:val="Compact"/>
      </w:pPr>
      <w:r>
        <w:t xml:space="preserve">The supplier is required to provide on-site installation, commissioning, and a minimum of three (3) days of hands-on training for the</w:t>
      </w:r>
      <w:r>
        <w:t xml:space="preserve"> </w:t>
      </w:r>
      <w:r>
        <w:t xml:space="preserve">Professor</w:t>
      </w:r>
      <w:r>
        <w:t xml:space="preserve">'s research team, including postgraduate students and laboratory technicians, at the university campus in</w:t>
      </w:r>
      <w:r>
        <w:t xml:space="preserve"> </w:t>
      </w:r>
      <w:r>
        <w:t xml:space="preserve">Nigeria Abuja</w:t>
      </w:r>
      <w:r>
        <w:t xml:space="preserve">.</w:t>
      </w:r>
    </w:p>
    <w:p>
      <w:pPr>
        <w:numPr>
          <w:ilvl w:val="0"/>
          <w:numId w:val="1001"/>
        </w:numPr>
        <w:pStyle w:val="Compact"/>
      </w:pPr>
      <w:r>
        <w:t xml:space="preserve">Any disputes arising from this Purchase Order shall be resolved through arbitration in accordance with the Arbitration and Conciliation Act, Cap A18, Laws of the Federation of Nigeria 2004, with the seat of arbitration in Abuja, FCT, Nigeria.</w:t>
      </w:r>
    </w:p>
    <w:p>
      <w:pPr>
        <w:numPr>
          <w:ilvl w:val="0"/>
          <w:numId w:val="1001"/>
        </w:numPr>
        <w:pStyle w:val="Compact"/>
      </w:pPr>
      <w:r>
        <w:t xml:space="preserve">This Purchase Order shall not be assigned or subcontracted without the prior written consent of the Procurement and Logistics Department of the Federal University of Nigeria, Abuja.</w:t>
      </w:r>
    </w:p>
    <w:p>
      <w:pPr>
        <w:numPr>
          <w:ilvl w:val="0"/>
          <w:numId w:val="1001"/>
        </w:numPr>
        <w:pStyle w:val="Compact"/>
      </w:pPr>
      <w:r>
        <w:t xml:space="preserve">All goods delivered under this Purchase Order are subject to inspection by the university's Quality Assurance Committee. Non-conforming items shall be replaced at the supplier's sole expense within fourteen (14) days of notification.</w:t>
      </w:r>
    </w:p>
    <w:p>
      <w:pPr>
        <w:numPr>
          <w:ilvl w:val="0"/>
          <w:numId w:val="1001"/>
        </w:numPr>
        <w:pStyle w:val="Compact"/>
      </w:pPr>
      <w:r>
        <w:t xml:space="preserve">The supplier acknowledges that this Purchase Order constitutes a binding contractual agreement between the parties and is governed by the laws of the Federal Republic of Nigeria.</w:t>
      </w:r>
    </w:p>
    <w:bookmarkEnd w:id="27"/>
    <w:p>
      <w:pPr>
        <w:pStyle w:val="FirstParagraph"/>
      </w:pPr>
      <w:r>
        <w:rPr>
          <w:bCs/>
          <w:b/>
        </w:rPr>
        <w:t xml:space="preserve">For and on behalf of the Federal University of Nigeria, Abuja:</w:t>
      </w:r>
    </w:p>
    <w:p>
      <w:pPr>
        <w:pStyle w:val="BodyText"/>
      </w:pPr>
      <w:r>
        <w:t xml:space="preserve">Prof. Emeka Obi</w:t>
      </w:r>
    </w:p>
    <w:p>
      <w:pPr>
        <w:pStyle w:val="BodyText"/>
      </w:pPr>
      <w:r>
        <w:t xml:space="preserve">Vice-Chancellor</w:t>
      </w:r>
    </w:p>
    <w:p>
      <w:pPr>
        <w:pStyle w:val="BodyText"/>
      </w:pPr>
      <w:r>
        <w:t xml:space="preserve">Date: _______________</w:t>
      </w:r>
    </w:p>
    <w:p>
      <w:pPr>
        <w:pStyle w:val="BodyText"/>
      </w:pPr>
      <w:r>
        <w:rPr>
          <w:bCs/>
          <w:b/>
        </w:rPr>
        <w:t xml:space="preserve">Accepted and Agreed by the Supplier:</w:t>
      </w:r>
    </w:p>
    <w:p>
      <w:pPr>
        <w:pStyle w:val="BodyText"/>
      </w:pPr>
      <w:r>
        <w:t xml:space="preserve">Mr. Chukwuma Okafor</w:t>
      </w:r>
    </w:p>
    <w:p>
      <w:pPr>
        <w:pStyle w:val="BodyText"/>
      </w:pPr>
      <w:r>
        <w:t xml:space="preserve">Managing Director, Academic Resources &amp; Equipment Ltd.</w:t>
      </w:r>
    </w:p>
    <w:p>
      <w:pPr>
        <w:pStyle w:val="BodyText"/>
      </w:pPr>
      <w:r>
        <w:t xml:space="preserve">Date: _______________</w:t>
      </w:r>
    </w:p>
    <w:p>
      <w:pPr>
        <w:pStyle w:val="BodyText"/>
      </w:pPr>
      <w:r>
        <w:t xml:space="preserve">This Purchase Order document is the property of the Federal University of Nigeria, Abuja. Unauthorized reproduction or distribution is strictly prohibited.</w:t>
      </w:r>
    </w:p>
    <w:p>
      <w:pPr>
        <w:pStyle w:val="BodyText"/>
      </w:pPr>
      <w:r>
        <w:t xml:space="preserve">Document Reference: FUNAB/PO/2025/004872 | Generated: 15/06/2025 | Page 1 of 1</w:t>
      </w:r>
    </w:p>
    <w:p>
      <w:pPr>
        <w:pStyle w:val="BodyText"/>
      </w:pPr>
      <w:r>
        <w:t xml:space="preserve">© 2025 Federal University of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Federal University of Nigeria Abuja</dc:title>
  <dc:creator/>
  <dc:language>en</dc:language>
  <cp:keywords/>
  <dcterms:created xsi:type="dcterms:W3CDTF">2026-10-10T05:50:10Z</dcterms:created>
  <dcterms:modified xsi:type="dcterms:W3CDTF">2026-10-10T05:50:10Z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