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Issued in Ethiopia Addis Ababa</w:t>
      </w:r>
    </w:p>
    <w:bookmarkEnd w:id="20"/>
    <w:p>
      <w:pPr>
        <w:pStyle w:val="BodyText"/>
      </w:pPr>
      <w:r>
        <w:t xml:space="preserve">Purchase Order No.: PO-ET-ABJ-2025-0472</w:t>
      </w:r>
      <w:r>
        <w:br/>
      </w:r>
      <w:r>
        <w:t xml:space="preserve">Date of Issue: 15 June 2025</w:t>
      </w:r>
      <w:r>
        <w:br/>
      </w:r>
      <w:r>
        <w:t xml:space="preserve">Valid Until: 15 July 2025</w:t>
      </w:r>
    </w:p>
    <w:p>
      <w:pPr>
        <w:pStyle w:val="BodyText"/>
      </w:pPr>
      <w:r>
        <w:t xml:space="preserve">1. PARTIES INVOLVED</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Horn of Africa Infrastructure Development PLC</w:t>
      </w:r>
    </w:p>
    <w:p>
      <w:pPr>
        <w:pStyle w:val="BodyText"/>
      </w:pPr>
      <w:r>
        <w:rPr>
          <w:bCs/>
          <w:b/>
        </w:rPr>
        <w:t xml:space="preserve">Address:</w:t>
      </w:r>
      <w:r>
        <w:t xml:space="preserve"> </w:t>
      </w:r>
      <w:r>
        <w:t xml:space="preserve">Bole Road, Woreda 03, Addis Ababa, Ethiopia</w:t>
      </w:r>
    </w:p>
    <w:p>
      <w:pPr>
        <w:pStyle w:val="BodyText"/>
      </w:pPr>
      <w:r>
        <w:rPr>
          <w:bCs/>
          <w:b/>
        </w:rPr>
        <w:t xml:space="preserve">TIN:</w:t>
      </w:r>
      <w:r>
        <w:t xml:space="preserve"> </w:t>
      </w:r>
      <w:r>
        <w:t xml:space="preserve">0012345678</w:t>
      </w:r>
    </w:p>
    <w:p>
      <w:pPr>
        <w:pStyle w:val="BodyText"/>
      </w:pPr>
      <w:r>
        <w:rPr>
          <w:bCs/>
          <w:b/>
        </w:rPr>
        <w:t xml:space="preserve">Contact Person:</w:t>
      </w:r>
      <w:r>
        <w:t xml:space="preserve"> </w:t>
      </w:r>
      <w:r>
        <w:t xml:space="preserve">Mr. Tesfaye Alemu, Procurement Director</w:t>
      </w:r>
    </w:p>
    <w:p>
      <w:pPr>
        <w:pStyle w:val="BodyText"/>
      </w:pPr>
      <w:r>
        <w:rPr>
          <w:bCs/>
          <w:b/>
        </w:rPr>
        <w:t xml:space="preserve">Email:</w:t>
      </w:r>
      <w:r>
        <w:t xml:space="preserve"> </w:t>
      </w:r>
      <w:r>
        <w:t xml:space="preserve">procurement@hoaid-ethiopia.com</w:t>
      </w:r>
    </w:p>
    <w:p>
      <w:pPr>
        <w:pStyle w:val="BodyText"/>
      </w:pPr>
      <w:r>
        <w:rPr>
          <w:bCs/>
          <w:b/>
        </w:rPr>
        <w:t xml:space="preserve">Telephone:</w:t>
      </w:r>
      <w:r>
        <w:t xml:space="preserve"> </w:t>
      </w:r>
      <w:r>
        <w:t xml:space="preserve">+251-11-662-3456</w:t>
      </w:r>
    </w:p>
    <w:bookmarkEnd w:id="21"/>
    <w:bookmarkStart w:id="22" w:name="service-provider-vendor"/>
    <w:p>
      <w:pPr>
        <w:pStyle w:val="Heading3"/>
      </w:pPr>
      <w:r>
        <w:t xml:space="preserve">Service Provider (Vendor)</w:t>
      </w:r>
    </w:p>
    <w:p>
      <w:pPr>
        <w:pStyle w:val="FirstParagraph"/>
      </w:pPr>
      <w:r>
        <w:rPr>
          <w:bCs/>
          <w:b/>
        </w:rPr>
        <w:t xml:space="preserve">Company:</w:t>
      </w:r>
      <w:r>
        <w:t xml:space="preserve"> </w:t>
      </w:r>
      <w:r>
        <w:t xml:space="preserve">Global Project Management Solutions Ltd.</w:t>
      </w:r>
    </w:p>
    <w:p>
      <w:pPr>
        <w:pStyle w:val="BodyText"/>
      </w:pPr>
      <w:r>
        <w:rPr>
          <w:bCs/>
          <w:b/>
        </w:rPr>
        <w:t xml:space="preserve">Address:</w:t>
      </w:r>
      <w:r>
        <w:t xml:space="preserve"> </w:t>
      </w:r>
      <w:r>
        <w:t xml:space="preserve">4th Floor, Friendship Building, Bole Sub-City, Addis Ababa, Ethiopia</w:t>
      </w:r>
    </w:p>
    <w:p>
      <w:pPr>
        <w:pStyle w:val="BodyText"/>
      </w:pPr>
      <w:r>
        <w:rPr>
          <w:bCs/>
          <w:b/>
        </w:rPr>
        <w:t xml:space="preserve">TIN:</w:t>
      </w:r>
      <w:r>
        <w:t xml:space="preserve"> </w:t>
      </w:r>
      <w:r>
        <w:t xml:space="preserve">0098765432</w:t>
      </w:r>
    </w:p>
    <w:p>
      <w:pPr>
        <w:pStyle w:val="BodyText"/>
      </w:pPr>
      <w:r>
        <w:rPr>
          <w:bCs/>
          <w:b/>
        </w:rPr>
        <w:t xml:space="preserve">Contact Person:</w:t>
      </w:r>
      <w:r>
        <w:t xml:space="preserve"> </w:t>
      </w:r>
      <w:r>
        <w:t xml:space="preserve">Ms. Selamawit Bekele, Account Manager</w:t>
      </w:r>
    </w:p>
    <w:p>
      <w:pPr>
        <w:pStyle w:val="BodyText"/>
      </w:pPr>
      <w:r>
        <w:rPr>
          <w:bCs/>
          <w:b/>
        </w:rPr>
        <w:t xml:space="preserve">Email:</w:t>
      </w:r>
      <w:r>
        <w:t xml:space="preserve"> </w:t>
      </w:r>
      <w:r>
        <w:t xml:space="preserve">accounts@gpms-ethiopia.com</w:t>
      </w:r>
    </w:p>
    <w:p>
      <w:pPr>
        <w:pStyle w:val="BodyText"/>
      </w:pPr>
      <w:r>
        <w:rPr>
          <w:bCs/>
          <w:b/>
        </w:rPr>
        <w:t xml:space="preserve">Telephone:</w:t>
      </w:r>
      <w:r>
        <w:t xml:space="preserve"> </w:t>
      </w:r>
      <w:r>
        <w:t xml:space="preserve">+251-11-555-7890</w:t>
      </w:r>
    </w:p>
    <w:bookmarkEnd w:id="22"/>
    <w:p>
      <w:pPr>
        <w:pStyle w:val="BodyText"/>
      </w:pPr>
      <w:r>
        <w:t xml:space="preserve">2. DESCRIPTION OF SERVICES</w:t>
      </w:r>
    </w:p>
    <w:p>
      <w:pPr>
        <w:pStyle w:val="BodyText"/>
      </w:pPr>
      <w:r>
        <w:t xml:space="preserve">This Purchase Order is issued by Horn of Africa Infrastructure Development PLC to procure the professional services of a qualified</w:t>
      </w:r>
      <w:r>
        <w:t xml:space="preserve"> </w:t>
      </w:r>
      <w:r>
        <w:t xml:space="preserve">Project Manager</w:t>
      </w:r>
      <w:r>
        <w:t xml:space="preserve"> </w:t>
      </w:r>
      <w:r>
        <w:t xml:space="preserve">to oversee and coordinate the Addis Ababa Urban Transit Expansion Project. The</w:t>
      </w:r>
      <w:r>
        <w:t xml:space="preserve"> </w:t>
      </w:r>
      <w:r>
        <w:t xml:space="preserve">Project Manager</w:t>
      </w:r>
      <w:r>
        <w:t xml:space="preserve"> </w:t>
      </w:r>
      <w:r>
        <w:t xml:space="preserve">shall be physically stationed in</w:t>
      </w:r>
      <w:r>
        <w:t xml:space="preserve"> </w:t>
      </w:r>
      <w:r>
        <w:t xml:space="preserve">Ethiopia Addis Ababa</w:t>
      </w:r>
      <w:r>
        <w:t xml:space="preserve"> </w:t>
      </w:r>
      <w:r>
        <w:t xml:space="preserve">for the entire duration of the engagement and shall report directly to the Project Steering Committee based at the company's headquarters on Bole Road, Addis Ababa.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(ETB)</w:t>
            </w:r>
          </w:p>
        </w:tc>
        <w:tc>
          <w:tcPr/>
          <w:p>
            <w:pPr>
              <w:pStyle w:val="Compact"/>
              <w:jc w:val="left"/>
            </w:pPr>
            <w:r>
              <w:t xml:space="preserve">Amount (ETB)</w:t>
            </w:r>
          </w:p>
        </w:tc>
        <w:tc>
          <w:tcPr/>
          <w:p>
            <w:pPr>
              <w:pStyle w:val="Compact"/>
              <w:jc w:val="left"/>
            </w:pPr>
            <w:r>
              <w:t xml:space="preserve">Location</w:t>
            </w:r>
          </w:p>
        </w:tc>
      </w:tr>
      <w:tr>
        <w:tc>
          <w:tcPr/>
          <w:p>
            <w:pPr>
              <w:pStyle w:val="Compact"/>
              <w:jc w:val="left"/>
            </w:pPr>
            <w:r>
              <w:t xml:space="preserve">01</w:t>
            </w:r>
          </w:p>
        </w:tc>
        <w:tc>
          <w:tcPr/>
          <w:p>
            <w:pPr>
              <w:pStyle w:val="Compact"/>
              <w:jc w:val="left"/>
            </w:pPr>
            <w:r>
              <w:t xml:space="preserve">Senior Project Manager – Full-time engagement for the Addis Ababa Urban Transit Expansion Project. Responsibilities include project planning, stakeholder coordination, budget management, risk assessment, quality assurance, and reporting to the Project Steering Committee in Ethiopia Addis Ababa.</w:t>
            </w:r>
          </w:p>
        </w:tc>
        <w:tc>
          <w:tcPr/>
          <w:p>
            <w:pPr>
              <w:pStyle w:val="Compact"/>
              <w:jc w:val="left"/>
            </w:pPr>
            <w:r>
              <w:t xml:space="preserve">24 months</w:t>
            </w:r>
          </w:p>
        </w:tc>
        <w:tc>
          <w:tcPr/>
          <w:p>
            <w:pPr>
              <w:pStyle w:val="Compact"/>
              <w:jc w:val="left"/>
            </w:pPr>
            <w:r>
              <w:t xml:space="preserve">185,000 / month</w:t>
            </w:r>
          </w:p>
        </w:tc>
        <w:tc>
          <w:tcPr/>
          <w:p>
            <w:pPr>
              <w:pStyle w:val="Compact"/>
              <w:jc w:val="left"/>
            </w:pPr>
            <w:r>
              <w:t xml:space="preserve">4,440,000</w:t>
            </w:r>
          </w:p>
        </w:tc>
        <w:tc>
          <w:tcPr/>
          <w:p>
            <w:pPr>
              <w:pStyle w:val="Compact"/>
              <w:jc w:val="left"/>
            </w:pPr>
            <w:r>
              <w:t xml:space="preserve">Addis Ababa, Ethiopia</w:t>
            </w:r>
          </w:p>
        </w:tc>
      </w:tr>
      <w:tr>
        <w:tc>
          <w:tcPr/>
          <w:p>
            <w:pPr>
              <w:pStyle w:val="Compact"/>
              <w:jc w:val="left"/>
            </w:pPr>
            <w:r>
              <w:t xml:space="preserve">02</w:t>
            </w:r>
          </w:p>
        </w:tc>
        <w:tc>
          <w:tcPr/>
          <w:p>
            <w:pPr>
              <w:pStyle w:val="Compact"/>
              <w:jc w:val="left"/>
            </w:pPr>
            <w:r>
              <w:t xml:space="preserve">Project Manager onboarding, orientation, and integration into the Ethiopia Addis Ababa project team. Includes access to project documentation, site visits to construction zones in Addis Ababa, and coordination with the Ethiopian Ministry of Transport.</w:t>
            </w:r>
          </w:p>
        </w:tc>
        <w:tc>
          <w:tcPr/>
          <w:p>
            <w:pPr>
              <w:pStyle w:val="Compact"/>
              <w:jc w:val="left"/>
            </w:pPr>
            <w:r>
              <w:t xml:space="preserve">1 month</w:t>
            </w:r>
          </w:p>
        </w:tc>
        <w:tc>
          <w:tcPr/>
          <w:p>
            <w:pPr>
              <w:pStyle w:val="Compact"/>
              <w:jc w:val="left"/>
            </w:pPr>
            <w:r>
              <w:t xml:space="preserve">45,000 (lump sum)</w:t>
            </w:r>
          </w:p>
        </w:tc>
        <w:tc>
          <w:tcPr/>
          <w:p>
            <w:pPr>
              <w:pStyle w:val="Compact"/>
              <w:jc w:val="left"/>
            </w:pPr>
            <w:r>
              <w:t xml:space="preserve">45,000</w:t>
            </w:r>
          </w:p>
        </w:tc>
        <w:tc>
          <w:tcPr/>
          <w:p>
            <w:pPr>
              <w:pStyle w:val="Compact"/>
              <w:jc w:val="left"/>
            </w:pPr>
            <w:r>
              <w:t xml:space="preserve">Addis Ababa, Ethiopia</w:t>
            </w:r>
          </w:p>
        </w:tc>
      </w:tr>
      <w:tr>
        <w:tc>
          <w:tcPr/>
          <w:p>
            <w:pPr>
              <w:pStyle w:val="Compact"/>
              <w:jc w:val="left"/>
            </w:pPr>
            <w:r>
              <w:t xml:space="preserve">03</w:t>
            </w:r>
          </w:p>
        </w:tc>
        <w:tc>
          <w:tcPr/>
          <w:p>
            <w:pPr>
              <w:pStyle w:val="Compact"/>
              <w:jc w:val="left"/>
            </w:pPr>
            <w:r>
              <w:t xml:space="preserve">Monthly progress reporting, performance evaluation, and quarterly review meetings conducted in Ethiopia Addis Ababa. The Project Manager shall submit written reports in both Amharic and English to all relevant stakeholders.</w:t>
            </w:r>
          </w:p>
        </w:tc>
        <w:tc>
          <w:tcPr/>
          <w:p>
            <w:pPr>
              <w:pStyle w:val="Compact"/>
              <w:jc w:val="left"/>
            </w:pPr>
            <w:r>
              <w:t xml:space="preserve">24 months</w:t>
            </w:r>
          </w:p>
        </w:tc>
        <w:tc>
          <w:tcPr/>
          <w:p>
            <w:pPr>
              <w:pStyle w:val="Compact"/>
              <w:jc w:val="left"/>
            </w:pPr>
            <w:r>
              <w:t xml:space="preserve">12,000 / month</w:t>
            </w:r>
          </w:p>
        </w:tc>
        <w:tc>
          <w:tcPr/>
          <w:p>
            <w:pPr>
              <w:pStyle w:val="Compact"/>
              <w:jc w:val="left"/>
            </w:pPr>
            <w:r>
              <w:t xml:space="preserve">288,000</w:t>
            </w:r>
          </w:p>
        </w:tc>
        <w:tc>
          <w:tcPr/>
          <w:p>
            <w:pPr>
              <w:pStyle w:val="Compact"/>
              <w:jc w:val="left"/>
            </w:pPr>
            <w:r>
              <w:t xml:space="preserve">Addis Ababa, Ethiopia</w:t>
            </w:r>
          </w:p>
        </w:tc>
      </w:tr>
      <w:tr>
        <w:tc>
          <w:tcPr/>
          <w:p>
            <w:pPr>
              <w:pStyle w:val="Compact"/>
              <w:jc w:val="left"/>
            </w:pPr>
            <w:r>
              <w:t xml:space="preserve">04</w:t>
            </w:r>
          </w:p>
        </w:tc>
        <w:tc>
          <w:tcPr/>
          <w:p>
            <w:pPr>
              <w:pStyle w:val="Compact"/>
              <w:jc w:val="left"/>
            </w:pPr>
            <w:r>
              <w:t xml:space="preserve">Project closure, final handover documentation, and post-completion support period. The Project Manager shall ensure all deliverables are completed and transferred to the client team in Ethiopia Addis Ababa.</w:t>
            </w:r>
          </w:p>
        </w:tc>
        <w:tc>
          <w:tcPr/>
          <w:p>
            <w:pPr>
              <w:pStyle w:val="Compact"/>
              <w:jc w:val="left"/>
            </w:pPr>
            <w:r>
              <w:t xml:space="preserve">2 months</w:t>
            </w:r>
          </w:p>
        </w:tc>
        <w:tc>
          <w:tcPr/>
          <w:p>
            <w:pPr>
              <w:pStyle w:val="Compact"/>
              <w:jc w:val="left"/>
            </w:pPr>
            <w:r>
              <w:t xml:space="preserve">95,000 / month</w:t>
            </w:r>
          </w:p>
        </w:tc>
        <w:tc>
          <w:tcPr/>
          <w:p>
            <w:pPr>
              <w:pStyle w:val="Compact"/>
              <w:jc w:val="left"/>
            </w:pPr>
            <w:r>
              <w:t xml:space="preserve">190,000</w:t>
            </w:r>
          </w:p>
        </w:tc>
        <w:tc>
          <w:tcPr/>
          <w:p>
            <w:pPr>
              <w:pStyle w:val="Compact"/>
              <w:jc w:val="left"/>
            </w:pPr>
            <w:r>
              <w:t xml:space="preserve">Addis Ababa, Ethiopia</w:t>
            </w:r>
          </w:p>
        </w:tc>
      </w:tr>
      <w:tr>
        <w:tc>
          <w:tcPr>
            <w:gridSpan w:val="4"/>
          </w:tcPr>
          <w:p>
            <w:pPr>
              <w:pStyle w:val="Compact"/>
              <w:jc w:val="left"/>
            </w:pPr>
            <w:r>
              <w:t xml:space="preserve">TOTAL AMOUNT (ETB)</w:t>
            </w:r>
          </w:p>
        </w:tc>
        <w:tc>
          <w:tcPr/>
          <w:p>
            <w:pPr>
              <w:pStyle w:val="Compact"/>
              <w:jc w:val="left"/>
            </w:pPr>
            <w:r>
              <w:t xml:space="preserve">4,963,000</w:t>
            </w:r>
          </w:p>
        </w:tc>
        <w:tc>
          <w:tcPr/>
          <w:p>
            <w:pPr>
              <w:pStyle w:val="Compact"/>
              <w:jc w:val="left"/>
            </w:pPr>
            <w:r>
              <w:t xml:space="preserve">—</w:t>
            </w:r>
          </w:p>
        </w:tc>
      </w:tr>
      <w:tr>
        <w:tc>
          <w:tcPr>
            <w:gridSpan w:val="4"/>
          </w:tcPr>
          <w:p>
            <w:pPr>
              <w:pStyle w:val="Compact"/>
              <w:jc w:val="left"/>
            </w:pPr>
            <w:r>
              <w:t xml:space="preserve">VAT (15% as per Ethiopian Tax Law)</w:t>
            </w:r>
          </w:p>
        </w:tc>
        <w:tc>
          <w:tcPr/>
          <w:p>
            <w:pPr>
              <w:pStyle w:val="Compact"/>
              <w:jc w:val="left"/>
            </w:pPr>
            <w:r>
              <w:t xml:space="preserve">744,450</w:t>
            </w:r>
          </w:p>
        </w:tc>
        <w:tc>
          <w:tcPr/>
          <w:p>
            <w:pPr>
              <w:pStyle w:val="Compact"/>
              <w:jc w:val="left"/>
            </w:pPr>
            <w:r>
              <w:t xml:space="preserve">—</w:t>
            </w:r>
          </w:p>
        </w:tc>
      </w:tr>
      <w:tr>
        <w:tc>
          <w:tcPr>
            <w:gridSpan w:val="4"/>
          </w:tcPr>
          <w:p>
            <w:pPr>
              <w:pStyle w:val="Compact"/>
              <w:jc w:val="left"/>
            </w:pPr>
            <w:r>
              <w:t xml:space="preserve">GRAND TOTAL (ETB)</w:t>
            </w:r>
          </w:p>
        </w:tc>
        <w:tc>
          <w:tcPr/>
          <w:p>
            <w:pPr>
              <w:pStyle w:val="Compact"/>
              <w:jc w:val="left"/>
            </w:pPr>
            <w:r>
              <w:t xml:space="preserve">5,707,450</w:t>
            </w:r>
          </w:p>
        </w:tc>
        <w:tc>
          <w:tcPr/>
          <w:p>
            <w:pPr>
              <w:pStyle w:val="Compact"/>
              <w:jc w:val="left"/>
            </w:pPr>
            <w:r>
              <w:t xml:space="preserve">—</w:t>
            </w:r>
          </w:p>
        </w:tc>
      </w:tr>
    </w:tbl>
    <w:p>
      <w:pPr>
        <w:pStyle w:val="BodyText"/>
      </w:pPr>
      <w:r>
        <w:t xml:space="preserve">3.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Democratic Republic of Ethiopia. Any disputes arising from this Purchase Order regarding the engagement of the Project Manager shall be resolved through arbitration in Addis Ababa, Ethiopia, in accordance with the Ethiopian Arbitration and Conciliation Proclamation No. 1221/2020.</w:t>
      </w:r>
    </w:p>
    <w:p>
      <w:pPr>
        <w:numPr>
          <w:ilvl w:val="0"/>
          <w:numId w:val="1001"/>
        </w:numPr>
        <w:pStyle w:val="Compact"/>
      </w:pPr>
      <w:r>
        <w:rPr>
          <w:bCs/>
          <w:b/>
        </w:rPr>
        <w:t xml:space="preserve">Commencement Date:</w:t>
      </w:r>
      <w:r>
        <w:t xml:space="preserve"> </w:t>
      </w:r>
      <w:r>
        <w:t xml:space="preserve">The Project Manager shall commence duties no later than 1 August 2025 in Ethiopia Addis Ababa. The vendor shall ensure the Project Manager is available and fully equipped to begin work on the stated date.</w:t>
      </w:r>
    </w:p>
    <w:p>
      <w:pPr>
        <w:numPr>
          <w:ilvl w:val="0"/>
          <w:numId w:val="1001"/>
        </w:numPr>
        <w:pStyle w:val="Compact"/>
      </w:pPr>
      <w:r>
        <w:rPr>
          <w:bCs/>
          <w:b/>
        </w:rPr>
        <w:t xml:space="preserve">Payment Terms:</w:t>
      </w:r>
      <w:r>
        <w:t xml:space="preserve"> </w:t>
      </w:r>
      <w:r>
        <w:t xml:space="preserve">Payment shall be made in Ethiopian Birr (ETB) via bank transfer to the vendor's designated account at Commercial Bank of Ethiopia, Addis Ababa branch. Invoices shall be submitted monthly by the 5th business day. Payment shall be processed within 30 calendar days of receipt of a valid invoice.</w:t>
      </w:r>
    </w:p>
    <w:p>
      <w:pPr>
        <w:numPr>
          <w:ilvl w:val="0"/>
          <w:numId w:val="1001"/>
        </w:numPr>
        <w:pStyle w:val="Compact"/>
      </w:pPr>
      <w:r>
        <w:rPr>
          <w:bCs/>
          <w:b/>
        </w:rPr>
        <w:t xml:space="preserve">Performance Bond:</w:t>
      </w:r>
      <w:r>
        <w:t xml:space="preserve"> </w:t>
      </w:r>
      <w:r>
        <w:t xml:space="preserve">The vendor shall provide a performance bond equivalent to 10% of the total Purchase Order value, issued by a licensed Ethiopian financial institution, prior to the commencement of the Project Manager's duties.</w:t>
      </w:r>
    </w:p>
    <w:p>
      <w:pPr>
        <w:numPr>
          <w:ilvl w:val="0"/>
          <w:numId w:val="1001"/>
        </w:numPr>
        <w:pStyle w:val="Compact"/>
      </w:pPr>
      <w:r>
        <w:rPr>
          <w:bCs/>
          <w:b/>
        </w:rPr>
        <w:t xml:space="preserve">Qualifications:</w:t>
      </w:r>
      <w:r>
        <w:t xml:space="preserve"> </w:t>
      </w:r>
      <w:r>
        <w:t xml:space="preserve">The Project Manager assigned under this Purchase Order must hold a minimum of a Master's degree in Project Management, Civil Engineering, or a related discipline, possess PMP or PRINCE2 certification, and have a minimum of ten (10) years of experience managing infrastructure projects in Ethiopia Addis Ababa or comparable African urban environments.</w:t>
      </w:r>
    </w:p>
    <w:p>
      <w:pPr>
        <w:numPr>
          <w:ilvl w:val="0"/>
          <w:numId w:val="1001"/>
        </w:numPr>
        <w:pStyle w:val="Compact"/>
      </w:pPr>
      <w:r>
        <w:rPr>
          <w:bCs/>
          <w:b/>
        </w:rPr>
        <w:t xml:space="preserve">Working Hours and Location:</w:t>
      </w:r>
      <w:r>
        <w:t xml:space="preserve"> </w:t>
      </w:r>
      <w:r>
        <w:t xml:space="preserve">The Project Manager shall work a standard 45-hour week (Monday through Friday, 8:00 AM to 5:00 PM) at the project office located in Bole Sub-City, Addis Ababa, Ethiopia. Additional site visits to project locations across Addis Ababa shall be required as necessary.</w:t>
      </w:r>
    </w:p>
    <w:p>
      <w:pPr>
        <w:numPr>
          <w:ilvl w:val="0"/>
          <w:numId w:val="1001"/>
        </w:numPr>
        <w:pStyle w:val="Compact"/>
      </w:pPr>
      <w:r>
        <w:rPr>
          <w:bCs/>
          <w:b/>
        </w:rPr>
        <w:t xml:space="preserve">Termination:</w:t>
      </w:r>
      <w:r>
        <w:t xml:space="preserve"> </w:t>
      </w:r>
      <w:r>
        <w:t xml:space="preserve">Either party may terminate this Purchase Order with a written notice of sixty (60) days. In the event of termination, the Project Manager shall complete all ongoing deliverables and submit a comprehensive handover report before departing the Ethiopia Addis Ababa project site.</w:t>
      </w:r>
    </w:p>
    <w:p>
      <w:pPr>
        <w:numPr>
          <w:ilvl w:val="0"/>
          <w:numId w:val="1001"/>
        </w:numPr>
        <w:pStyle w:val="Compact"/>
      </w:pPr>
      <w:r>
        <w:rPr>
          <w:bCs/>
          <w:b/>
        </w:rPr>
        <w:t xml:space="preserve">Confidentiality:</w:t>
      </w:r>
      <w:r>
        <w:t xml:space="preserve"> </w:t>
      </w:r>
      <w:r>
        <w:t xml:space="preserve">The Project Manager shall maintain strict confidentiality regarding all project data, financial information, and strategic plans of the purchasing entity. This obligation shall survive the termination of this Purchase Order for a period of five (5) years.</w:t>
      </w:r>
    </w:p>
    <w:p>
      <w:pPr>
        <w:numPr>
          <w:ilvl w:val="0"/>
          <w:numId w:val="1001"/>
        </w:numPr>
        <w:pStyle w:val="Compact"/>
      </w:pPr>
      <w:r>
        <w:rPr>
          <w:bCs/>
          <w:b/>
        </w:rPr>
        <w:t xml:space="preserve">Compliance:</w:t>
      </w:r>
      <w:r>
        <w:t xml:space="preserve"> </w:t>
      </w:r>
      <w:r>
        <w:t xml:space="preserve">The vendor and the Project Manager shall comply with all applicable Ethiopian labor laws, tax regulations, and professional conduct standards while performing duties in Ethiopia Addis Ababa. The vendor is responsible for all statutory deductions including pension contributions and income tax as mandated by the Ethiopian Revenue and Customs Authority.</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policy changes in Ethiopia, or civil unrest affecting the Addis Ababa region.</w:t>
      </w:r>
    </w:p>
    <w:p>
      <w:pPr>
        <w:pStyle w:val="FirstParagraph"/>
      </w:pPr>
      <w:r>
        <w:t xml:space="preserve">4. AUTHORIZATION AND ACCEPTANCE</w:t>
      </w:r>
    </w:p>
    <w:p>
      <w:pPr>
        <w:pStyle w:val="BodyText"/>
      </w:pPr>
      <w:r>
        <w:t xml:space="preserve">This Purchase Order is issued and authorized by the undersigned representative of the purchasing entity. The vendor's acceptance of this Purchase Order constitutes full agreement to all terms, conditions, and obligations outlined herein regarding the provision of the Project Manager services in Ethiopia Addis Ababa.</w:t>
      </w:r>
    </w:p>
    <w:p>
      <w:pPr>
        <w:pStyle w:val="BodyText"/>
      </w:pPr>
      <w:r>
        <w:rPr>
          <w:bCs/>
          <w:b/>
        </w:rPr>
        <w:t xml:space="preserve">For and on behalf of the Purchasing Entity:</w:t>
      </w:r>
    </w:p>
    <w:p>
      <w:pPr>
        <w:pStyle w:val="BodyText"/>
      </w:pPr>
      <w:r>
        <w:t xml:space="preserve">Name: Mr. Tesfaye Alemu</w:t>
      </w:r>
    </w:p>
    <w:p>
      <w:pPr>
        <w:pStyle w:val="BodyText"/>
      </w:pPr>
      <w:r>
        <w:t xml:space="preserve">Title: Procurement Director</w:t>
      </w:r>
    </w:p>
    <w:p>
      <w:pPr>
        <w:pStyle w:val="BodyText"/>
      </w:pPr>
      <w:r>
        <w:t xml:space="preserve">Company: Horn of Africa Infrastructure Development PLC</w:t>
      </w:r>
    </w:p>
    <w:p>
      <w:pPr>
        <w:pStyle w:val="BodyText"/>
      </w:pPr>
      <w:r>
        <w:t xml:space="preserve">Signature: ___________________________</w:t>
      </w:r>
    </w:p>
    <w:p>
      <w:pPr>
        <w:pStyle w:val="BodyText"/>
      </w:pPr>
      <w:r>
        <w:t xml:space="preserve">Date: ___________________________</w:t>
      </w:r>
    </w:p>
    <w:p>
      <w:pPr>
        <w:pStyle w:val="BodyText"/>
      </w:pPr>
      <w:r>
        <w:t xml:space="preserve">Official Stamp:</w:t>
      </w:r>
    </w:p>
    <w:p>
      <w:pPr>
        <w:pStyle w:val="BodyText"/>
      </w:pPr>
      <w:r>
        <w:rPr>
          <w:bCs/>
          <w:b/>
        </w:rPr>
        <w:t xml:space="preserve">For and on behalf of the Service Provider:</w:t>
      </w:r>
    </w:p>
    <w:p>
      <w:pPr>
        <w:pStyle w:val="BodyText"/>
      </w:pPr>
      <w:r>
        <w:t xml:space="preserve">Name: Ms. Selamawit Bekele</w:t>
      </w:r>
    </w:p>
    <w:p>
      <w:pPr>
        <w:pStyle w:val="BodyText"/>
      </w:pPr>
      <w:r>
        <w:t xml:space="preserve">Title: Account Manager</w:t>
      </w:r>
    </w:p>
    <w:p>
      <w:pPr>
        <w:pStyle w:val="BodyText"/>
      </w:pPr>
      <w:r>
        <w:t xml:space="preserve">Company: Global Project Management Solutions Ltd.</w:t>
      </w:r>
    </w:p>
    <w:p>
      <w:pPr>
        <w:pStyle w:val="BodyText"/>
      </w:pPr>
      <w:r>
        <w:t xml:space="preserve">Signature: ___________________________</w:t>
      </w:r>
    </w:p>
    <w:p>
      <w:pPr>
        <w:pStyle w:val="BodyText"/>
      </w:pPr>
      <w:r>
        <w:t xml:space="preserve">Date: ___________________________</w:t>
      </w:r>
    </w:p>
    <w:p>
      <w:pPr>
        <w:pStyle w:val="BodyText"/>
      </w:pPr>
      <w:r>
        <w:t xml:space="preserve">Official Stamp:</w:t>
      </w:r>
    </w:p>
    <w:p>
      <w:pPr>
        <w:pStyle w:val="BodyText"/>
      </w:pPr>
      <w:r>
        <w:t xml:space="preserve">This Purchase Order (PO-ET-ABJ-2025-0472) is a legally binding document issued in Ethiopia Addis Ababa. It governs the procurement of Project Manager professional services for the Addis Ababa Urban Transit Expansion Project. All communications regarding this Purchase Order shall be directed to the Procurement Department, Horn of Africa Infrastructure Development PLC, Bole Road, Addis Ababa, Ethiopia.</w:t>
      </w:r>
    </w:p>
    <w:p>
      <w:pPr>
        <w:pStyle w:val="BodyText"/>
      </w:pPr>
      <w:r>
        <w:t xml:space="preserve">Document Reference: PO-ET-ABJ-2025-0472 | Classification: Confidential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Ethiopia Addis Ababa</dc:title>
  <dc:creator/>
  <dc:language>en</dc:language>
  <cp:keywords/>
  <dcterms:created xsi:type="dcterms:W3CDTF">2026-10-10T02:58:11Z</dcterms:created>
  <dcterms:modified xsi:type="dcterms:W3CDTF">2026-10-10T02:58:11Z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