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Project Manager Engagement — Japan Osaka Operations Division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PO-JPO-2025-04871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Japanese Yen (JPY)</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Kansai Enterprise Solutions K.K.</w:t>
      </w:r>
    </w:p>
    <w:p>
      <w:pPr>
        <w:pStyle w:val="BodyText"/>
      </w:pPr>
      <w:r>
        <w:rPr>
          <w:bCs/>
          <w:b/>
        </w:rPr>
        <w:t xml:space="preserve">Department:</w:t>
      </w:r>
      <w:r>
        <w:t xml:space="preserve"> </w:t>
      </w:r>
      <w:r>
        <w:t xml:space="preserve">Japan Osaka Project Delivery Unit</w:t>
      </w:r>
    </w:p>
    <w:p>
      <w:pPr>
        <w:pStyle w:val="BodyText"/>
      </w:pPr>
      <w:r>
        <w:rPr>
          <w:bCs/>
          <w:b/>
        </w:rPr>
        <w:t xml:space="preserve">Address:</w:t>
      </w:r>
      <w:r>
        <w:t xml:space="preserve"> </w:t>
      </w:r>
      <w:r>
        <w:t xml:space="preserve">3-1-12 Umeda, Kita-ku, Osaka 530-0001, Japan</w:t>
      </w:r>
    </w:p>
    <w:p>
      <w:pPr>
        <w:pStyle w:val="BodyText"/>
      </w:pPr>
      <w:r>
        <w:rPr>
          <w:bCs/>
          <w:b/>
        </w:rPr>
        <w:t xml:space="preserve">Contact:</w:t>
      </w:r>
      <w:r>
        <w:t xml:space="preserve"> </w:t>
      </w:r>
      <w:r>
        <w:t xml:space="preserve">procurement@kansai-es.jp</w:t>
      </w:r>
    </w:p>
    <w:p>
      <w:pPr>
        <w:pStyle w:val="BodyText"/>
      </w:pPr>
      <w:r>
        <w:rPr>
          <w:bCs/>
          <w:b/>
        </w:rPr>
        <w:t xml:space="preserve">Phone:</w:t>
      </w:r>
      <w:r>
        <w:t xml:space="preserve"> </w:t>
      </w:r>
      <w:r>
        <w:t xml:space="preserve">+81-6-6345-7890</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Meridian Project Consulting Ltd.</w:t>
      </w:r>
    </w:p>
    <w:p>
      <w:pPr>
        <w:pStyle w:val="BodyText"/>
      </w:pPr>
      <w:r>
        <w:rPr>
          <w:bCs/>
          <w:b/>
        </w:rPr>
        <w:t xml:space="preserve">Address:</w:t>
      </w:r>
      <w:r>
        <w:t xml:space="preserve"> </w:t>
      </w:r>
      <w:r>
        <w:t xml:space="preserve">45-2-8 Namba, Chuo-ku, Osaka 542-0073, Japan</w:t>
      </w:r>
    </w:p>
    <w:p>
      <w:pPr>
        <w:pStyle w:val="BodyText"/>
      </w:pPr>
      <w:r>
        <w:rPr>
          <w:bCs/>
          <w:b/>
        </w:rPr>
        <w:t xml:space="preserve">Contact:</w:t>
      </w:r>
      <w:r>
        <w:t xml:space="preserve"> </w:t>
      </w:r>
      <w:r>
        <w:t xml:space="preserve">contracts@meridian-pc.com</w:t>
      </w:r>
    </w:p>
    <w:p>
      <w:pPr>
        <w:pStyle w:val="BodyText"/>
      </w:pPr>
      <w:r>
        <w:rPr>
          <w:bCs/>
          <w:b/>
        </w:rPr>
        <w:t xml:space="preserve">Phone:</w:t>
      </w:r>
      <w:r>
        <w:t xml:space="preserve"> </w:t>
      </w:r>
      <w:r>
        <w:t xml:space="preserve">+81-6-4700-1234</w:t>
      </w:r>
    </w:p>
    <w:p>
      <w:pPr>
        <w:pStyle w:val="BodyText"/>
      </w:pPr>
      <w:r>
        <w:rPr>
          <w:bCs/>
          <w:b/>
        </w:rPr>
        <w:t xml:space="preserve">Registration No.:</w:t>
      </w:r>
      <w:r>
        <w:t xml:space="preserve"> </w:t>
      </w:r>
      <w:r>
        <w:t xml:space="preserve">4010401087654</w:t>
      </w:r>
    </w:p>
    <w:bookmarkEnd w:id="23"/>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Kansai Enterprise Solutions K.K. to formally authorize the procurement of a senior</w:t>
      </w:r>
      <w:r>
        <w:t xml:space="preserve"> </w:t>
      </w:r>
      <w:r>
        <w:t xml:space="preserve">Project Manager</w:t>
      </w:r>
      <w:r>
        <w:t xml:space="preserve"> </w:t>
      </w:r>
      <w:r>
        <w:t xml:space="preserve">to oversee and deliver the "Osaka Smart Infrastructure Modernization" initiative. The engagement is specifically scoped for operations within</w:t>
      </w:r>
      <w:r>
        <w:t xml:space="preserve"> </w:t>
      </w:r>
      <w:r>
        <w:t xml:space="preserve">Japan Osaka</w:t>
      </w:r>
      <w:r>
        <w:t xml:space="preserve">, encompassing all project management activities, stakeholder coordination, risk governance, and delivery reporting required to bring the initiative to successful completion. The</w:t>
      </w:r>
      <w:r>
        <w:t xml:space="preserve"> </w:t>
      </w:r>
      <w:r>
        <w:t xml:space="preserve">Project Manager</w:t>
      </w:r>
      <w:r>
        <w:t xml:space="preserve"> </w:t>
      </w:r>
      <w:r>
        <w:t xml:space="preserve">shall be physically based in the Japan Osaka office located in Umeda, Kita-ku, and shall report directly to the Japan Osaka Regional Director.</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Project Manager — Full-time engagement for Japan Osaka Smart Infrastructure project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Project Manager onboarding, local compliance registration, and Japan Osaka municipal permit coordination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Dedicated project management software license (Jira, MS Project, Confluence) for Japan Osaka team of 25</w:t>
            </w:r>
          </w:p>
        </w:tc>
        <w:tc>
          <w:tcPr/>
          <w:p>
            <w:pPr>
              <w:pStyle w:val="Compact"/>
              <w:jc w:val="left"/>
            </w:pPr>
            <w:r>
              <w:t xml:space="preserve">25</w:t>
            </w:r>
          </w:p>
        </w:tc>
        <w:tc>
          <w:tcPr/>
          <w:p>
            <w:pPr>
              <w:pStyle w:val="Compact"/>
              <w:jc w:val="left"/>
            </w:pPr>
            <w:r>
              <w:t xml:space="preserve">Licenses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Project Manager workspace setup, secure IT equipment, and Japan Osaka office allocation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Monthly stakeholder reporting, Japan Osaka municipal liaison, and quarterly board presentations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Contingency and risk management retainer for Project Manager (Japan Osaka operations)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TOTAL PURCHASE ORDER VALUE</w:t>
            </w:r>
          </w:p>
        </w:tc>
        <w:tc>
          <w:tcPr/>
          <w:p>
            <w:pPr>
              <w:pStyle w:val="Compact"/>
              <w:jc w:val="left"/>
            </w:pPr>
            <w:r>
              <w:t xml:space="preserve">27,840,000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within 30 days of invoice receipt. Invoices must reference this Purchase Order number (PO-JPO-2025-04871) and shall be submitted in Japanese Yen (JPY) to the Japan Osaka accounts payable department.</w:t>
      </w:r>
    </w:p>
    <w:p>
      <w:pPr>
        <w:numPr>
          <w:ilvl w:val="0"/>
          <w:numId w:val="1001"/>
        </w:numPr>
        <w:pStyle w:val="Compact"/>
      </w:pPr>
      <w:r>
        <w:rPr>
          <w:bCs/>
          <w:b/>
        </w:rPr>
        <w:t xml:space="preserve">Project Manager Qualifications:</w:t>
      </w:r>
      <w:r>
        <w:t xml:space="preserve"> </w:t>
      </w:r>
      <w:r>
        <w:t xml:space="preserve">The appointed Project Manager must hold a PMP or PRINCE2 certification, possess a minimum of 10 years of experience in infrastructure or IT project delivery, and demonstrate prior experience managing projects within Japan Osaka or equivalent metropolitan environments in Japan.</w:t>
      </w:r>
    </w:p>
    <w:p>
      <w:pPr>
        <w:numPr>
          <w:ilvl w:val="0"/>
          <w:numId w:val="1001"/>
        </w:numPr>
        <w:pStyle w:val="Compact"/>
      </w:pPr>
      <w:r>
        <w:rPr>
          <w:bCs/>
          <w:b/>
        </w:rPr>
        <w:t xml:space="preserve">Location and Availability:</w:t>
      </w:r>
      <w:r>
        <w:t xml:space="preserve"> </w:t>
      </w:r>
      <w:r>
        <w:t xml:space="preserve">The Project Manager shall be stationed at the Japan Osaka headquarters in Umeda, Kita-ku, and must be available on-site a minimum of four (4) days per week. Remote work from within the Osaka metropolitan area is permissible on the fifth day, subject to prior approval.</w:t>
      </w:r>
    </w:p>
    <w:p>
      <w:pPr>
        <w:numPr>
          <w:ilvl w:val="0"/>
          <w:numId w:val="1001"/>
        </w:numPr>
        <w:pStyle w:val="Compact"/>
      </w:pPr>
      <w:r>
        <w:rPr>
          <w:bCs/>
          <w:b/>
        </w:rPr>
        <w:t xml:space="preserve">Compliance:</w:t>
      </w:r>
      <w:r>
        <w:t xml:space="preserve"> </w:t>
      </w:r>
      <w:r>
        <w:t xml:space="preserve">All services rendered under this Purchase Order shall comply with Japanese labor law, the Japan Osaka municipal regulations, and Kansai Enterprise Solutions K.K. internal governance policies. The Project Manager must obtain any necessary work permits or visa endorsements for Japan Osaka operations.</w:t>
      </w:r>
    </w:p>
    <w:p>
      <w:pPr>
        <w:numPr>
          <w:ilvl w:val="0"/>
          <w:numId w:val="1001"/>
        </w:numPr>
        <w:pStyle w:val="Compact"/>
      </w:pPr>
      <w:r>
        <w:rPr>
          <w:bCs/>
          <w:b/>
        </w:rPr>
        <w:t xml:space="preserve">Confidentiality:</w:t>
      </w:r>
      <w:r>
        <w:t xml:space="preserve"> </w:t>
      </w:r>
      <w:r>
        <w:t xml:space="preserve">The Project Manager and the supplier shall maintain strict confidentiality regarding all project data, client information, and proprietary methodologies associated with the Japan Osaka Smart Infrastructure Modernization initiative. A separate Non-Disclosure Agreement (NDA) is attached as Appendix 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Project Manager shall complete all in-progress deliverables and hand over project documentation to the Japan Osaka project team within the notice period.</w:t>
      </w:r>
    </w:p>
    <w:p>
      <w:pPr>
        <w:numPr>
          <w:ilvl w:val="0"/>
          <w:numId w:val="1001"/>
        </w:numPr>
        <w:pStyle w:val="Compact"/>
      </w:pPr>
      <w:r>
        <w:rPr>
          <w:bCs/>
          <w:b/>
        </w:rPr>
        <w:t xml:space="preserve">Performance Metrics:</w:t>
      </w:r>
      <w:r>
        <w:t xml:space="preserve"> </w:t>
      </w:r>
      <w:r>
        <w:t xml:space="preserve">The Project Manager's performance shall be evaluated quarterly against KPIs defined in the Japan Osaka project charter, including schedule adherence, budget variance, stakeholder satisfaction, and risk mitigation effectiveness.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related to the Project Manager engagement in Japan Osaka shall be resolved through arbitration in Osaka, Japan, under the rules of the Japan Commercial Arbitration Association.</w:t>
      </w:r>
    </w:p>
    <w:p>
      <w:pPr>
        <w:pStyle w:val="FirstParagraph"/>
      </w:pPr>
      <w:r>
        <w:t xml:space="preserve">4. Acceptance and Authorization</w:t>
      </w:r>
    </w:p>
    <w:p>
      <w:pPr>
        <w:pStyle w:val="BodyText"/>
      </w:pPr>
      <w:r>
        <w:t xml:space="preserve">By signing below, both parties acknowledge and accept the terms, conditions, and scope of work outlined in this Purchase Order for the Project Manager engagement in Japan Osaka. This document constitutes a binding agreement upon execution by authorized representatives of both entities.</w:t>
      </w:r>
    </w:p>
    <w:p>
      <w:pPr>
        <w:pStyle w:val="BodyText"/>
      </w:pPr>
      <w:r>
        <w:rPr>
          <w:bCs/>
          <w:b/>
        </w:rPr>
        <w:t xml:space="preserve">For Kansai Enterprise Solutions K.K. (Buyer)</w:t>
      </w:r>
      <w:r>
        <w:br/>
      </w:r>
      <w:r>
        <w:t xml:space="preserve">Name: Tanaka Hiroshi</w:t>
      </w:r>
      <w:r>
        <w:br/>
      </w:r>
      <w:r>
        <w:t xml:space="preserve">Title: Director of Procurement, Japan Osaka</w:t>
      </w:r>
      <w:r>
        <w:br/>
      </w:r>
      <w:r>
        <w:t xml:space="preserve">Date: _______________</w:t>
      </w:r>
    </w:p>
    <w:p>
      <w:pPr>
        <w:pStyle w:val="BodyText"/>
      </w:pPr>
      <w:r>
        <w:rPr>
          <w:bCs/>
          <w:b/>
        </w:rPr>
        <w:t xml:space="preserve">For Meridian Project Consulting Ltd. (Supplier)</w:t>
      </w:r>
      <w:r>
        <w:br/>
      </w:r>
      <w:r>
        <w:t xml:space="preserve">Name: Yamamoto Kenji</w:t>
      </w:r>
      <w:r>
        <w:br/>
      </w:r>
      <w:r>
        <w:t xml:space="preserve">Title: Managing Director</w:t>
      </w:r>
      <w:r>
        <w:br/>
      </w:r>
      <w:r>
        <w:t xml:space="preserve">Date: _______________</w:t>
      </w:r>
    </w:p>
    <w:p>
      <w:pPr>
        <w:pStyle w:val="BodyText"/>
      </w:pPr>
      <w:r>
        <w:t xml:space="preserve">This Purchase Order (PO-JPO-2025-04871) is issued for the Project Manager engagement in Japan Osaka. All communications regarding this Purchase Order should reference the PO number. This document is valid for 47 days from the date of issue. © 2025 Kansai Enterprise Solutions K.K. — Japan Osaka 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Japan Osaka</dc:title>
  <dc:creator/>
  <dc:language>en</dc:language>
  <cp:keywords/>
  <dcterms:created xsi:type="dcterms:W3CDTF">2026-10-10T01:54:47Z</dcterms:created>
  <dcterms:modified xsi:type="dcterms:W3CDTF">2026-10-10T01:54:47Z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