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LA-PM-2025-00487</w:t>
      </w:r>
    </w:p>
    <w:p>
      <w:pPr>
        <w:pStyle w:val="BodyText"/>
      </w:pPr>
      <w:r>
        <w:t xml:space="preserve">Date of Issue: June 12, 2025</w:t>
      </w:r>
    </w:p>
    <w:p>
      <w:pPr>
        <w:pStyle w:val="BodyText"/>
      </w:pPr>
      <w:r>
        <w:t xml:space="preserve">Valid Until: September 12,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Pacific Crest Development Group, Inc.</w:t>
      </w:r>
    </w:p>
    <w:p>
      <w:pPr>
        <w:pStyle w:val="BodyText"/>
      </w:pPr>
      <w:r>
        <w:rPr>
          <w:bCs/>
          <w:b/>
        </w:rPr>
        <w:t xml:space="preserve">Address:</w:t>
      </w:r>
      <w:r>
        <w:t xml:space="preserve"> </w:t>
      </w:r>
      <w:r>
        <w:t xml:space="preserve">4500 Wilshire Boulevard, Suite 1800</w:t>
      </w:r>
    </w:p>
    <w:p>
      <w:pPr>
        <w:pStyle w:val="BodyText"/>
      </w:pPr>
      <w:r>
        <w:rPr>
          <w:bCs/>
          <w:b/>
        </w:rPr>
        <w:t xml:space="preserve">City/State/ZIP:</w:t>
      </w:r>
      <w:r>
        <w:t xml:space="preserve"> </w:t>
      </w:r>
      <w:r>
        <w:t xml:space="preserve">Los Angeles, California 90010, United States</w:t>
      </w:r>
    </w:p>
    <w:p>
      <w:pPr>
        <w:pStyle w:val="BodyText"/>
      </w:pPr>
      <w:r>
        <w:rPr>
          <w:bCs/>
          <w:b/>
        </w:rPr>
        <w:t xml:space="preserve">Contact:</w:t>
      </w:r>
      <w:r>
        <w:t xml:space="preserve"> </w:t>
      </w:r>
      <w:r>
        <w:t xml:space="preserve">Margaret Ellison, Director of Procurement</w:t>
      </w:r>
    </w:p>
    <w:p>
      <w:pPr>
        <w:pStyle w:val="BodyText"/>
      </w:pPr>
      <w:r>
        <w:rPr>
          <w:bCs/>
          <w:b/>
        </w:rPr>
        <w:t xml:space="preserve">Email:</w:t>
      </w:r>
      <w:r>
        <w:t xml:space="preserve"> </w:t>
      </w:r>
      <w:r>
        <w:t xml:space="preserve">m.ellison@pacificcrestdev.com</w:t>
      </w:r>
    </w:p>
    <w:p>
      <w:pPr>
        <w:pStyle w:val="BodyText"/>
      </w:pPr>
      <w:r>
        <w:rPr>
          <w:bCs/>
          <w:b/>
        </w:rPr>
        <w:t xml:space="preserve">Phone:</w:t>
      </w:r>
      <w:r>
        <w:t xml:space="preserve"> </w:t>
      </w:r>
      <w:r>
        <w:t xml:space="preserve">(213) 555-0142</w:t>
      </w:r>
    </w:p>
    <w:p>
      <w:pPr>
        <w:pStyle w:val="BodyText"/>
      </w:pPr>
      <w:r>
        <w:rPr>
          <w:bCs/>
          <w:b/>
        </w:rPr>
        <w:t xml:space="preserve">Tax ID (EIN):</w:t>
      </w:r>
      <w:r>
        <w:t xml:space="preserve"> </w:t>
      </w:r>
      <w:r>
        <w:t xml:space="preserve">82-4471903</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Meridian Talent Solutions LLC</w:t>
      </w:r>
    </w:p>
    <w:p>
      <w:pPr>
        <w:pStyle w:val="BodyText"/>
      </w:pPr>
      <w:r>
        <w:rPr>
          <w:bCs/>
          <w:b/>
        </w:rPr>
        <w:t xml:space="preserve">Address:</w:t>
      </w:r>
      <w:r>
        <w:t xml:space="preserve"> </w:t>
      </w:r>
      <w:r>
        <w:t xml:space="preserve">700 S. Grand Avenue, Floor 12</w:t>
      </w:r>
    </w:p>
    <w:p>
      <w:pPr>
        <w:pStyle w:val="BodyText"/>
      </w:pPr>
      <w:r>
        <w:rPr>
          <w:bCs/>
          <w:b/>
        </w:rPr>
        <w:t xml:space="preserve">City/State/ZIP:</w:t>
      </w:r>
      <w:r>
        <w:t xml:space="preserve"> </w:t>
      </w:r>
      <w:r>
        <w:t xml:space="preserve">Los Angeles, California 90017, United States</w:t>
      </w:r>
    </w:p>
    <w:p>
      <w:pPr>
        <w:pStyle w:val="BodyText"/>
      </w:pPr>
      <w:r>
        <w:rPr>
          <w:bCs/>
          <w:b/>
        </w:rPr>
        <w:t xml:space="preserve">Contact:</w:t>
      </w:r>
      <w:r>
        <w:t xml:space="preserve"> </w:t>
      </w:r>
      <w:r>
        <w:t xml:space="preserve">David Chen, Account Executive</w:t>
      </w:r>
    </w:p>
    <w:p>
      <w:pPr>
        <w:pStyle w:val="BodyText"/>
      </w:pPr>
      <w:r>
        <w:rPr>
          <w:bCs/>
          <w:b/>
        </w:rPr>
        <w:t xml:space="preserve">Email:</w:t>
      </w:r>
      <w:r>
        <w:t xml:space="preserve"> </w:t>
      </w:r>
      <w:r>
        <w:t xml:space="preserve">d.chen@meridiantalent.com</w:t>
      </w:r>
    </w:p>
    <w:p>
      <w:pPr>
        <w:pStyle w:val="BodyText"/>
      </w:pPr>
      <w:r>
        <w:rPr>
          <w:bCs/>
          <w:b/>
        </w:rPr>
        <w:t xml:space="preserve">Phone:</w:t>
      </w:r>
      <w:r>
        <w:t xml:space="preserve"> </w:t>
      </w:r>
      <w:r>
        <w:t xml:space="preserve">(323) 555-0891</w:t>
      </w:r>
    </w:p>
    <w:p>
      <w:pPr>
        <w:pStyle w:val="BodyText"/>
      </w:pPr>
      <w:r>
        <w:rPr>
          <w:bCs/>
          <w:b/>
        </w:rPr>
        <w:t xml:space="preserve">Tax ID (EIN):</w:t>
      </w:r>
      <w:r>
        <w:t xml:space="preserve"> </w:t>
      </w:r>
      <w:r>
        <w:t xml:space="preserve">77-2038456</w:t>
      </w:r>
    </w:p>
    <w:bookmarkEnd w:id="22"/>
    <w:bookmarkStart w:id="23" w:name="shipping-delivery-location"/>
    <w:p>
      <w:pPr>
        <w:pStyle w:val="Heading3"/>
      </w:pPr>
      <w:r>
        <w:t xml:space="preserve">Shipping / Delivery Location</w:t>
      </w:r>
    </w:p>
    <w:p>
      <w:pPr>
        <w:pStyle w:val="FirstParagraph"/>
      </w:pPr>
      <w:r>
        <w:rPr>
          <w:bCs/>
          <w:b/>
        </w:rPr>
        <w:t xml:space="preserve">Project Site:</w:t>
      </w:r>
      <w:r>
        <w:t xml:space="preserve"> </w:t>
      </w:r>
      <w:r>
        <w:t xml:space="preserve">Pacific Crest Corporate Campus</w:t>
      </w:r>
    </w:p>
    <w:p>
      <w:pPr>
        <w:pStyle w:val="BodyText"/>
      </w:pPr>
      <w:r>
        <w:rPr>
          <w:bCs/>
          <w:b/>
        </w:rPr>
        <w:t xml:space="preserve">Address:</w:t>
      </w:r>
      <w:r>
        <w:t xml:space="preserve"> </w:t>
      </w:r>
      <w:r>
        <w:t xml:space="preserve">4500 Wilshire Boulevard</w:t>
      </w:r>
    </w:p>
    <w:p>
      <w:pPr>
        <w:pStyle w:val="BodyText"/>
      </w:pPr>
      <w:r>
        <w:rPr>
          <w:bCs/>
          <w:b/>
        </w:rPr>
        <w:t xml:space="preserve">City/State/ZIP:</w:t>
      </w:r>
      <w:r>
        <w:t xml:space="preserve"> </w:t>
      </w:r>
      <w:r>
        <w:t xml:space="preserve">Los Angeles, California 90010, United States</w:t>
      </w:r>
    </w:p>
    <w:p>
      <w:pPr>
        <w:pStyle w:val="BodyText"/>
      </w:pPr>
      <w:r>
        <w:rPr>
          <w:bCs/>
          <w:b/>
        </w:rPr>
        <w:t xml:space="preserve">Delivery Method:</w:t>
      </w:r>
      <w:r>
        <w:t xml:space="preserve"> </w:t>
      </w:r>
      <w:r>
        <w:t xml:space="preserve">On-site engagement (in-person)</w:t>
      </w:r>
    </w:p>
    <w:bookmarkEnd w:id="23"/>
    <w:bookmarkStart w:id="24" w:name="payment-terms"/>
    <w:p>
      <w:pPr>
        <w:pStyle w:val="Heading3"/>
      </w:pPr>
      <w:r>
        <w:t xml:space="preserve">Payment Terms</w:t>
      </w:r>
    </w:p>
    <w:p>
      <w:pPr>
        <w:pStyle w:val="FirstParagraph"/>
      </w:pPr>
      <w:r>
        <w:rPr>
          <w:bCs/>
          <w:b/>
        </w:rPr>
        <w:t xml:space="preserve">Terms:</w:t>
      </w:r>
      <w:r>
        <w:t xml:space="preserve"> </w:t>
      </w:r>
      <w:r>
        <w:t xml:space="preserve">Net 30 days from invoice date</w:t>
      </w:r>
    </w:p>
    <w:p>
      <w:pPr>
        <w:pStyle w:val="BodyText"/>
      </w:pPr>
      <w:r>
        <w:rPr>
          <w:bCs/>
          <w:b/>
        </w:rPr>
        <w:t xml:space="preserve">Payment Method:</w:t>
      </w:r>
      <w:r>
        <w:t xml:space="preserve"> </w:t>
      </w:r>
      <w:r>
        <w:t xml:space="preserve">ACH Bank Transfer</w:t>
      </w:r>
    </w:p>
    <w:p>
      <w:pPr>
        <w:pStyle w:val="BodyText"/>
      </w:pPr>
      <w:r>
        <w:rPr>
          <w:bCs/>
          <w:b/>
        </w:rPr>
        <w:t xml:space="preserve">Bank:</w:t>
      </w:r>
      <w:r>
        <w:t xml:space="preserve"> </w:t>
      </w:r>
      <w:r>
        <w:t xml:space="preserve">First Republic Bank, Los Angeles Branch</w:t>
      </w:r>
    </w:p>
    <w:p>
      <w:pPr>
        <w:pStyle w:val="BodyText"/>
      </w:pPr>
      <w:r>
        <w:rPr>
          <w:bCs/>
          <w:b/>
        </w:rPr>
        <w:t xml:space="preserve">Account No.:</w:t>
      </w:r>
      <w:r>
        <w:t xml:space="preserve"> </w:t>
      </w:r>
      <w:r>
        <w:t xml:space="preserve">****-****-4821</w:t>
      </w:r>
    </w:p>
    <w:p>
      <w:pPr>
        <w:pStyle w:val="BodyText"/>
      </w:pPr>
      <w:r>
        <w:rPr>
          <w:bCs/>
          <w:b/>
        </w:rPr>
        <w:t xml:space="preserve">Routing No.:</w:t>
      </w:r>
      <w:r>
        <w:t xml:space="preserve"> </w:t>
      </w:r>
      <w:r>
        <w:t xml:space="preserve">121000248</w:t>
      </w:r>
    </w:p>
    <w:bookmarkEnd w:id="24"/>
    <w:bookmarkStart w:id="25" w:name="Xa6080e7bbfc85fcf723f482c432aad20dcacd54"/>
    <w:p>
      <w:pPr>
        <w:pStyle w:val="Heading3"/>
      </w:pPr>
      <w:r>
        <w:t xml:space="preserve">Line Items – Project Manager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Senior</w:t>
            </w:r>
            <w:r>
              <w:t xml:space="preserve"> </w:t>
            </w:r>
            <w:r>
              <w:t xml:space="preserve">Project Manager</w:t>
            </w:r>
            <w:r>
              <w:t xml:space="preserve"> </w:t>
            </w:r>
            <w:r>
              <w:t xml:space="preserve">– Full-time on-site engagement for the Pacific Crest Mixed-Use Development initiative in</w:t>
            </w:r>
            <w:r>
              <w:t xml:space="preserve"> </w:t>
            </w:r>
            <w:r>
              <w:t xml:space="preserve">Los Angeles, United States</w:t>
            </w:r>
            <w:r>
              <w:t xml:space="preserve">. Scope includes project planning, stakeholder coordination, budget oversight, schedule management, risk assessment, and daily operational leadership across all construction and design phases.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Project Manager</w:t>
            </w:r>
            <w:r>
              <w:t xml:space="preserve"> </w:t>
            </w:r>
            <w:r>
              <w:t xml:space="preserve">– Travel and relocation allowance for the assigned</w:t>
            </w:r>
            <w:r>
              <w:t xml:space="preserve"> </w:t>
            </w:r>
            <w:r>
              <w:t xml:space="preserve">Project Manager</w:t>
            </w:r>
            <w:r>
              <w:t xml:space="preserve"> </w:t>
            </w:r>
            <w:r>
              <w:t xml:space="preserve">to be based in</w:t>
            </w:r>
            <w:r>
              <w:t xml:space="preserve"> </w:t>
            </w:r>
            <w:r>
              <w:t xml:space="preserve">Los Angeles, United States</w:t>
            </w:r>
            <w:r>
              <w:t xml:space="preserve">. Covers initial relocation, temporary housing for the first 60 days, and local transportation within the greater Los Angeles metropolitan area during the engagement period.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Project Manager</w:t>
            </w:r>
            <w:r>
              <w:t xml:space="preserve"> </w:t>
            </w:r>
            <w:r>
              <w:t xml:space="preserve">– Professional development and certification maintenance. Covers PMP recertification fees, PMI membership, and attendance at the PMI Los Angeles Chapter monthly meetings and the annual PMI Global Conference held in the</w:t>
            </w:r>
            <w:r>
              <w:t xml:space="preserve"> </w:t>
            </w:r>
            <w:r>
              <w:t xml:space="preserve">United States</w:t>
            </w:r>
            <w:r>
              <w:t xml:space="preserv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Project Manager</w:t>
            </w:r>
            <w:r>
              <w:t xml:space="preserve"> </w:t>
            </w:r>
            <w:r>
              <w:t xml:space="preserve">– Specialized software and tooling license. Includes annual subscriptions to Primavera P6, Microsoft Project, Procore, and Asana Enterprise for the duration of the</w:t>
            </w:r>
            <w:r>
              <w:t xml:space="preserve"> </w:t>
            </w:r>
            <w:r>
              <w:t xml:space="preserve">Project Manager</w:t>
            </w:r>
            <w:r>
              <w:t xml:space="preserve"> </w:t>
            </w:r>
            <w:r>
              <w:t xml:space="preserve">engagement at the</w:t>
            </w:r>
            <w:r>
              <w:t xml:space="preserve"> </w:t>
            </w:r>
            <w:r>
              <w:t xml:space="preserve">Los Angeles</w:t>
            </w:r>
            <w:r>
              <w:t xml:space="preserve"> </w:t>
            </w:r>
            <w:r>
              <w:t xml:space="preserve">project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Project Manager</w:t>
            </w:r>
            <w:r>
              <w:t xml:space="preserve"> </w:t>
            </w:r>
            <w:r>
              <w:t xml:space="preserve">– Contingency and overtime provision. Up to 10% of base engagement hours to accommodate schedule acceleration, emergency site visits, or extended hours required by the</w:t>
            </w:r>
            <w:r>
              <w:t xml:space="preserve"> </w:t>
            </w:r>
            <w:r>
              <w:t xml:space="preserve">Los Angeles, United States</w:t>
            </w:r>
            <w:r>
              <w:t xml:space="preserve"> </w:t>
            </w:r>
            <w:r>
              <w:t xml:space="preserve">municipal permitting authority or the California Department of Building Safety.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$17,400.00</w:t>
            </w:r>
          </w:p>
        </w:tc>
        <w:tc>
          <w:tcPr/>
          <w:p>
            <w:pPr>
              <w:pStyle w:val="Compact"/>
              <w:jc w:val="left"/>
            </w:pPr>
            <w:r>
              <w:t xml:space="preserve">$17,400.00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$206,390.00</w:t>
            </w:r>
          </w:p>
        </w:tc>
      </w:tr>
      <w:tr>
        <w:tc>
          <w:tcPr/>
          <w:p>
            <w:pPr>
              <w:pStyle w:val="Compact"/>
              <w:jc w:val="left"/>
            </w:pPr>
            <w:r>
              <w:t xml:space="preserve">California State Sales Tax (0% – Professional Services Exempt)</w:t>
            </w:r>
          </w:p>
        </w:tc>
        <w:tc>
          <w:tcPr/>
          <w:p>
            <w:pPr>
              <w:pStyle w:val="Compact"/>
              <w:jc w:val="right"/>
            </w:pPr>
            <w:r>
              <w:t xml:space="preserve">$0.00</w:t>
            </w:r>
          </w:p>
        </w:tc>
      </w:tr>
      <w:tr>
        <w:tc>
          <w:tcPr/>
          <w:p>
            <w:pPr>
              <w:pStyle w:val="Compact"/>
              <w:jc w:val="left"/>
            </w:pPr>
            <w:r>
              <w:t xml:space="preserve">Local Municipal Fee – City of Los Angeles (1.5%)</w:t>
            </w:r>
          </w:p>
        </w:tc>
        <w:tc>
          <w:tcPr/>
          <w:p>
            <w:pPr>
              <w:pStyle w:val="Compact"/>
              <w:jc w:val="right"/>
            </w:pPr>
            <w:r>
              <w:t xml:space="preserve">$3,095.85</w:t>
            </w:r>
          </w:p>
        </w:tc>
      </w:tr>
      <w:tr>
        <w:tc>
          <w:tcPr/>
          <w:p>
            <w:pPr>
              <w:pStyle w:val="Compact"/>
              <w:jc w:val="left"/>
            </w:pPr>
            <w:r>
              <w:t xml:space="preserve">Grand Total (USD)</w:t>
            </w:r>
          </w:p>
        </w:tc>
        <w:tc>
          <w:tcPr/>
          <w:p>
            <w:pPr>
              <w:pStyle w:val="Compact"/>
              <w:jc w:val="right"/>
            </w:pPr>
            <w:r>
              <w:t xml:space="preserve">$209,485.85</w:t>
            </w:r>
          </w:p>
        </w:tc>
      </w:tr>
    </w:tbl>
    <w:bookmarkEnd w:id="25"/>
    <w:bookmarkStart w:id="26"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Pacific Crest Development Group, Inc. and Meridian Talent Solutions LLC for the provision of</w:t>
      </w:r>
      <w:r>
        <w:t xml:space="preserve"> </w:t>
      </w:r>
      <w:r>
        <w:t xml:space="preserve">Project Manager</w:t>
      </w:r>
      <w:r>
        <w:t xml:space="preserve"> </w:t>
      </w:r>
      <w:r>
        <w:t xml:space="preserve">professional services to be performed in</w:t>
      </w:r>
      <w:r>
        <w:t xml:space="preserve"> </w:t>
      </w:r>
      <w:r>
        <w:t xml:space="preserve">Los Angeles, United States</w:t>
      </w:r>
      <w:r>
        <w:t xml:space="preserve">. All terms herein shall be governed by the laws of the State of California and the applicable federal regulations of the</w:t>
      </w:r>
      <w:r>
        <w:t xml:space="preserve"> </w:t>
      </w:r>
      <w:r>
        <w:t xml:space="preserve">United States</w:t>
      </w:r>
      <w:r>
        <w:t xml:space="preserve">.</w:t>
      </w:r>
    </w:p>
    <w:p>
      <w:pPr>
        <w:numPr>
          <w:ilvl w:val="0"/>
          <w:numId w:val="1001"/>
        </w:numPr>
        <w:pStyle w:val="Compact"/>
      </w:pPr>
      <w:r>
        <w:t xml:space="preserve">The</w:t>
      </w:r>
      <w:r>
        <w:t xml:space="preserve"> </w:t>
      </w:r>
      <w:r>
        <w:t xml:space="preserve">Project Manager</w:t>
      </w:r>
      <w:r>
        <w:t xml:space="preserve"> </w:t>
      </w:r>
      <w:r>
        <w:t xml:space="preserve">identified under this</w:t>
      </w:r>
      <w:r>
        <w:t xml:space="preserve"> </w:t>
      </w:r>
      <w:r>
        <w:t xml:space="preserve">Purchase Order</w:t>
      </w:r>
      <w:r>
        <w:t xml:space="preserve"> </w:t>
      </w:r>
      <w:r>
        <w:t xml:space="preserve">shall report directly to the Director of Construction at the Pacific Crest Corporate Campus in</w:t>
      </w:r>
      <w:r>
        <w:t xml:space="preserve"> </w:t>
      </w:r>
      <w:r>
        <w:t xml:space="preserve">Los Angeles</w:t>
      </w:r>
      <w:r>
        <w:t xml:space="preserve"> </w:t>
      </w:r>
      <w:r>
        <w:t xml:space="preserve">and shall maintain a minimum of four (4) on-site days per week at the designated project location in the City of</w:t>
      </w:r>
      <w:r>
        <w:t xml:space="preserve"> </w:t>
      </w:r>
      <w:r>
        <w:t xml:space="preserve">Los Angeles, United States</w:t>
      </w:r>
      <w:r>
        <w:t xml:space="preserve">.</w:t>
      </w:r>
    </w:p>
    <w:p>
      <w:pPr>
        <w:numPr>
          <w:ilvl w:val="0"/>
          <w:numId w:val="1001"/>
        </w:numPr>
        <w:pStyle w:val="Compact"/>
      </w:pPr>
      <w:r>
        <w:t xml:space="preserve">Payment shall be processed within thirty (30) calendar days of receipt of a valid invoice. Late payments shall accrue interest at a rate of 1.5% per month in accordance with California Commercial Code Section 2202, as applicable to commercial transactions in the</w:t>
      </w:r>
      <w:r>
        <w:t xml:space="preserve"> </w:t>
      </w:r>
      <w:r>
        <w:t xml:space="preserve">United States</w:t>
      </w:r>
      <w:r>
        <w:t xml:space="preserve">.</w:t>
      </w:r>
    </w:p>
    <w:p>
      <w:pPr>
        <w:numPr>
          <w:ilvl w:val="0"/>
          <w:numId w:val="1001"/>
        </w:numPr>
        <w:pStyle w:val="Compact"/>
      </w:pPr>
      <w:r>
        <w:t xml:space="preserve">The</w:t>
      </w:r>
      <w:r>
        <w:t xml:space="preserve"> </w:t>
      </w:r>
      <w:r>
        <w:t xml:space="preserve">Project Manager</w:t>
      </w:r>
      <w:r>
        <w:t xml:space="preserve"> </w:t>
      </w:r>
      <w:r>
        <w:t xml:space="preserve">shall comply with all applicable federal, state, and local regulations, including but not limited to OSHA safety standards, California Labor Code provisions, and the</w:t>
      </w:r>
      <w:r>
        <w:t xml:space="preserve"> </w:t>
      </w:r>
      <w:r>
        <w:t xml:space="preserve">Los Angeles</w:t>
      </w:r>
      <w:r>
        <w:t xml:space="preserve"> </w:t>
      </w:r>
      <w:r>
        <w:t xml:space="preserve">Municipal Code governing construction and development projects within the City of</w:t>
      </w:r>
      <w:r>
        <w:t xml:space="preserve"> </w:t>
      </w:r>
      <w:r>
        <w:t xml:space="preserve">Los Angeles</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Project Manager</w:t>
      </w:r>
      <w:r>
        <w:t xml:space="preserve"> </w:t>
      </w:r>
      <w:r>
        <w:t xml:space="preserve">shall complete all in-progress deliverables and submit a final transition report to the</w:t>
      </w:r>
      <w:r>
        <w:t xml:space="preserve"> </w:t>
      </w:r>
      <w:r>
        <w:t xml:space="preserve">Los Angeles</w:t>
      </w:r>
      <w:r>
        <w:t xml:space="preserve"> </w:t>
      </w:r>
      <w:r>
        <w:t xml:space="preserve">project team within fifteen (15) business days.</w:t>
      </w:r>
    </w:p>
    <w:p>
      <w:pPr>
        <w:numPr>
          <w:ilvl w:val="0"/>
          <w:numId w:val="1001"/>
        </w:numPr>
        <w:pStyle w:val="Compact"/>
      </w:pPr>
      <w:r>
        <w:t xml:space="preserve">All intellectual property, project documentation, schedules, and reports generated by the</w:t>
      </w:r>
      <w:r>
        <w:t xml:space="preserve"> </w:t>
      </w:r>
      <w:r>
        <w:t xml:space="preserve">Project Manager</w:t>
      </w:r>
      <w:r>
        <w:t xml:space="preserve"> </w:t>
      </w:r>
      <w:r>
        <w:t xml:space="preserve">during the term of this</w:t>
      </w:r>
      <w:r>
        <w:t xml:space="preserve"> </w:t>
      </w:r>
      <w:r>
        <w:t xml:space="preserve">Purchase Order</w:t>
      </w:r>
      <w:r>
        <w:t xml:space="preserve"> </w:t>
      </w:r>
      <w:r>
        <w:t xml:space="preserve">shall be the sole property of Pacific Crest Development Group, Inc. and shall be stored at the</w:t>
      </w:r>
      <w:r>
        <w:t xml:space="preserve"> </w:t>
      </w:r>
      <w:r>
        <w:t xml:space="preserve">Los Angeles, United States</w:t>
      </w:r>
      <w:r>
        <w:t xml:space="preserve"> </w:t>
      </w:r>
      <w:r>
        <w:t xml:space="preserve">office or on company-approved cloud infrastructure.</w:t>
      </w:r>
    </w:p>
    <w:p>
      <w:pPr>
        <w:numPr>
          <w:ilvl w:val="0"/>
          <w:numId w:val="1001"/>
        </w:numPr>
        <w:pStyle w:val="Compact"/>
      </w:pPr>
      <w:r>
        <w:t xml:space="preserve">The</w:t>
      </w:r>
      <w:r>
        <w:t xml:space="preserve"> </w:t>
      </w:r>
      <w:r>
        <w:t xml:space="preserve">Project Manager</w:t>
      </w:r>
      <w:r>
        <w:t xml:space="preserve"> </w:t>
      </w:r>
      <w:r>
        <w:t xml:space="preserve">shall maintain professional liability insurance with a minimum coverage of $2,000,000 per occurrence, naming Pacific Crest Development Group, Inc. as an additional insured. Proof of insurance shall be provided prior to commencement of services in</w:t>
      </w:r>
      <w:r>
        <w:t xml:space="preserve"> </w:t>
      </w:r>
      <w:r>
        <w:t xml:space="preserve">Los Angeles</w:t>
      </w:r>
      <w:r>
        <w:t xml:space="preserve">.</w:t>
      </w:r>
    </w:p>
    <w:p>
      <w:pPr>
        <w:numPr>
          <w:ilvl w:val="0"/>
          <w:numId w:val="1001"/>
        </w:numPr>
        <w:pStyle w:val="Compact"/>
      </w:pPr>
      <w:r>
        <w:t xml:space="preserve">This</w:t>
      </w:r>
      <w:r>
        <w:t xml:space="preserve"> </w:t>
      </w:r>
      <w:r>
        <w:t xml:space="preserve">Purchase Order</w:t>
      </w:r>
      <w:r>
        <w:t xml:space="preserve"> </w:t>
      </w:r>
      <w:r>
        <w:t xml:space="preserve">is valid for acceptance until September 12, 2025. Any modifications or amendments to this document must be made in writing and signed by authorized representatives of both parties. All communications regarding this</w:t>
      </w:r>
      <w:r>
        <w:t xml:space="preserve"> </w:t>
      </w:r>
      <w:r>
        <w:t xml:space="preserve">Purchase Order</w:t>
      </w:r>
      <w:r>
        <w:t xml:space="preserve"> </w:t>
      </w:r>
      <w:r>
        <w:t xml:space="preserve">shall be directed to the contacts listed above in</w:t>
      </w:r>
      <w:r>
        <w:t xml:space="preserve"> </w:t>
      </w:r>
      <w:r>
        <w:t xml:space="preserve">Los Angeles, United States</w:t>
      </w:r>
      <w:r>
        <w:t xml:space="preserve">.</w:t>
      </w:r>
    </w:p>
    <w:bookmarkEnd w:id="26"/>
    <w:p>
      <w:pPr>
        <w:pStyle w:val="FirstParagraph"/>
      </w:pPr>
      <w:r>
        <w:rPr>
          <w:bCs/>
          <w:b/>
        </w:rPr>
        <w:t xml:space="preserve">Authorized by – Buyer</w:t>
      </w:r>
    </w:p>
    <w:p>
      <w:pPr>
        <w:pStyle w:val="BodyText"/>
      </w:pPr>
      <w:r>
        <w:t xml:space="preserve">Pacific Crest Development Group, Inc.</w:t>
      </w:r>
    </w:p>
    <w:p>
      <w:pPr>
        <w:pStyle w:val="BodyText"/>
      </w:pPr>
      <w:r>
        <w:t xml:space="preserve">Name: Margaret Ellison</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 Vendor</w:t>
      </w:r>
    </w:p>
    <w:p>
      <w:pPr>
        <w:pStyle w:val="BodyText"/>
      </w:pPr>
      <w:r>
        <w:t xml:space="preserve">Meridian Talent Solutions LLC</w:t>
      </w:r>
    </w:p>
    <w:p>
      <w:pPr>
        <w:pStyle w:val="BodyText"/>
      </w:pPr>
      <w:r>
        <w:t xml:space="preserve">Name: David Chen</w:t>
      </w:r>
    </w:p>
    <w:p>
      <w:pPr>
        <w:pStyle w:val="BodyText"/>
      </w:pPr>
      <w:r>
        <w:t xml:space="preserve">Title: Account Executive</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(No. LA-PM-2025-00487) was issued for the engagement of a</w:t>
      </w:r>
      <w:r>
        <w:t xml:space="preserve"> </w:t>
      </w:r>
      <w:r>
        <w:t xml:space="preserve">Project Manager</w:t>
      </w:r>
      <w:r>
        <w:t xml:space="preserve"> </w:t>
      </w:r>
      <w:r>
        <w:t xml:space="preserve">in</w:t>
      </w:r>
      <w:r>
        <w:t xml:space="preserve"> </w:t>
      </w:r>
      <w:r>
        <w:t xml:space="preserve">Los Angeles, United States</w:t>
      </w:r>
      <w:r>
        <w:t xml:space="preserve">. Document generated on June 12, 2025. Pacific Crest Development Group, Inc. – 4500 Wilshire Boulevard, Los Angeles, CA 90010.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Los Angeles, United States</dc:title>
  <dc:creator/>
  <dc:language>en</dc:language>
  <cp:keywords/>
  <dcterms:created xsi:type="dcterms:W3CDTF">2026-10-10T02:06:34Z</dcterms:created>
  <dcterms:modified xsi:type="dcterms:W3CDTF">2026-10-10T02:06:34Z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