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Professional Psychological Services – Corporate Wellness Program</w:t>
      </w:r>
    </w:p>
    <w:p>
      <w:pPr>
        <w:pStyle w:val="BodyText"/>
      </w:pPr>
      <w:r>
        <w:t xml:space="preserve">PO-2025-SP-0472</w:t>
      </w:r>
    </w:p>
    <w:bookmarkEnd w:id="20"/>
    <w:p>
      <w:pPr>
        <w:pStyle w:val="BodyText"/>
      </w:pPr>
      <w:r>
        <w:rPr>
          <w:bCs/>
          <w:b/>
        </w:rPr>
        <w:t xml:space="preserve">Purchase Order Number:</w:t>
      </w:r>
      <w:r>
        <w:t xml:space="preserve"> </w:t>
      </w:r>
      <w:r>
        <w:t xml:space="preserve">PO-2025-SP-0472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Meridian Corporate Solutions Ltda.</w:t>
      </w:r>
      <w:r>
        <w:br/>
      </w:r>
      <w:r>
        <w:rPr>
          <w:bCs/>
          <w:b/>
        </w:rPr>
        <w:t xml:space="preserve">CNPJ:</w:t>
      </w:r>
      <w:r>
        <w:t xml:space="preserve"> </w:t>
      </w:r>
      <w:r>
        <w:t xml:space="preserve">12.345.678/0001-90</w:t>
      </w:r>
      <w:r>
        <w:br/>
      </w:r>
      <w:r>
        <w:rPr>
          <w:bCs/>
          <w:b/>
        </w:rPr>
        <w:t xml:space="preserve">Address:</w:t>
      </w:r>
      <w:r>
        <w:t xml:space="preserve"> </w:t>
      </w:r>
      <w:r>
        <w:t xml:space="preserve">Av. Paulista, 1578 – 12th Floor, Bela Vista, São Paulo, SP – CEP 01310-100, Brazil</w:t>
      </w:r>
    </w:p>
    <w:bookmarkStart w:id="21" w:name="provider-supplier-information"/>
    <w:p>
      <w:pPr>
        <w:pStyle w:val="Heading2"/>
      </w:pPr>
      <w:r>
        <w:t xml:space="preserve">1. Provider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Camila Ferreira Rodrigues – Psychologist (CRP 06/123456)</w:t>
            </w:r>
          </w:p>
        </w:tc>
      </w:tr>
      <w:tr>
        <w:tc>
          <w:tcPr/>
          <w:p>
            <w:pPr>
              <w:pStyle w:val="Compact"/>
              <w:jc w:val="left"/>
            </w:pPr>
            <w:r>
              <w:t xml:space="preserve">Registration</w:t>
            </w:r>
          </w:p>
        </w:tc>
        <w:tc>
          <w:tcPr/>
          <w:p>
            <w:pPr>
              <w:pStyle w:val="Compact"/>
              <w:jc w:val="left"/>
            </w:pPr>
            <w:r>
              <w:t xml:space="preserve">Conselho Regional de Psicologia – 6ª Região (São Paulo), Brazil</w:t>
            </w:r>
          </w:p>
        </w:tc>
      </w:tr>
      <w:tr>
        <w:tc>
          <w:tcPr/>
          <w:p>
            <w:pPr>
              <w:pStyle w:val="Compact"/>
              <w:jc w:val="left"/>
            </w:pPr>
            <w:r>
              <w:t xml:space="preserve">Practice Address</w:t>
            </w:r>
          </w:p>
        </w:tc>
        <w:tc>
          <w:tcPr/>
          <w:p>
            <w:pPr>
              <w:pStyle w:val="Compact"/>
              <w:jc w:val="left"/>
            </w:pPr>
            <w:r>
              <w:t xml:space="preserve">Rua Augusta, 2340 – Conj. 82, Consolação, São Paulo, SP – CEP 01304-001, Brazil</w:t>
            </w:r>
          </w:p>
        </w:tc>
      </w:tr>
      <w:tr>
        <w:tc>
          <w:tcPr/>
          <w:p>
            <w:pPr>
              <w:pStyle w:val="Compact"/>
              <w:jc w:val="left"/>
            </w:pPr>
            <w:r>
              <w:t xml:space="preserve">CPF</w:t>
            </w:r>
          </w:p>
        </w:tc>
        <w:tc>
          <w:tcPr/>
          <w:p>
            <w:pPr>
              <w:pStyle w:val="Compact"/>
              <w:jc w:val="left"/>
            </w:pPr>
            <w:r>
              <w:t xml:space="preserve">***.456.789-**</w:t>
            </w:r>
          </w:p>
        </w:tc>
      </w:tr>
      <w:tr>
        <w:tc>
          <w:tcPr/>
          <w:p>
            <w:pPr>
              <w:pStyle w:val="Compact"/>
              <w:jc w:val="left"/>
            </w:pPr>
            <w:r>
              <w:t xml:space="preserve">Contact Email</w:t>
            </w:r>
          </w:p>
        </w:tc>
        <w:tc>
          <w:tcPr/>
          <w:p>
            <w:pPr>
              <w:pStyle w:val="Compact"/>
              <w:jc w:val="left"/>
            </w:pPr>
            <w:r>
              <w:t xml:space="preserve">camila.rodrigues@psicologia-sp.com.br</w:t>
            </w:r>
          </w:p>
        </w:tc>
      </w:tr>
      <w:tr>
        <w:tc>
          <w:tcPr/>
          <w:p>
            <w:pPr>
              <w:pStyle w:val="Compact"/>
              <w:jc w:val="left"/>
            </w:pPr>
            <w:r>
              <w:t xml:space="preserve">Phone</w:t>
            </w:r>
          </w:p>
        </w:tc>
        <w:tc>
          <w:tcPr/>
          <w:p>
            <w:pPr>
              <w:pStyle w:val="Compact"/>
              <w:jc w:val="left"/>
            </w:pPr>
            <w:r>
              <w:t xml:space="preserve">+55 (11) 3456-7890</w:t>
            </w:r>
          </w:p>
        </w:tc>
      </w:tr>
      <w:tr>
        <w:tc>
          <w:tcPr/>
          <w:p>
            <w:pPr>
              <w:pStyle w:val="Compact"/>
              <w:jc w:val="left"/>
            </w:pPr>
            <w:r>
              <w:t xml:space="preserve">Specialization</w:t>
            </w:r>
          </w:p>
        </w:tc>
        <w:tc>
          <w:tcPr/>
          <w:p>
            <w:pPr>
              <w:pStyle w:val="Compact"/>
              <w:jc w:val="left"/>
            </w:pPr>
            <w:r>
              <w:t xml:space="preserve">Clinical Psychology, Organizational Psychology, Stress Management, and Cognitive-Behavioral Therapy (CBT)</w:t>
            </w:r>
          </w:p>
        </w:tc>
      </w:tr>
    </w:tbl>
    <w:bookmarkEnd w:id="21"/>
    <w:bookmarkStart w:id="22" w:name="description-of-services-ordered"/>
    <w:p>
      <w:pPr>
        <w:pStyle w:val="Heading2"/>
      </w:pPr>
      <w:r>
        <w:t xml:space="preserve">2. Description of Services Ordered</w:t>
      </w:r>
    </w:p>
    <w:p>
      <w:pPr>
        <w:pStyle w:val="FirstParagraph"/>
      </w:pPr>
      <w:r>
        <w:t xml:space="preserve">This Purchase Order is issued by Meridian Corporate Solutions Ltda. to formally engage the services of a licensed Psychologist for the delivery of corporate mental health and wellness programs. The Psychologist shall provide the following services to employees and management staff of the issuing entity, all conducted within the jurisdiction of São Paulo, Brazil, in full compliance with the ethical code established by the Conselho Federal de Psicologia (CFP) and applicable state regulations of the 6ª Região (São Paulo).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 (hrs)</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Individual psychological counseling sessions for employees (confidential, in-person at São Paulo office or via secure telehealth platform)</w:t>
            </w:r>
          </w:p>
        </w:tc>
        <w:tc>
          <w:tcPr/>
          <w:p>
            <w:pPr>
              <w:pStyle w:val="Compact"/>
              <w:jc w:val="left"/>
            </w:pPr>
            <w:r>
              <w:t xml:space="preserve">Weekly (per employee enrolled)</w:t>
            </w:r>
          </w:p>
        </w:tc>
        <w:tc>
          <w:tcPr/>
          <w:p>
            <w:pPr>
              <w:pStyle w:val="Compact"/>
              <w:jc w:val="left"/>
            </w:pPr>
            <w:r>
              <w:t xml:space="preserve">50</w:t>
            </w:r>
          </w:p>
        </w:tc>
        <w:tc>
          <w:tcPr/>
          <w:p>
            <w:pPr>
              <w:pStyle w:val="Compact"/>
              <w:jc w:val="left"/>
            </w:pPr>
            <w:r>
              <w:t xml:space="preserve">R$ 350,00</w:t>
            </w:r>
          </w:p>
        </w:tc>
        <w:tc>
          <w:tcPr/>
          <w:p>
            <w:pPr>
              <w:pStyle w:val="Compact"/>
              <w:jc w:val="left"/>
            </w:pPr>
            <w:r>
              <w:t xml:space="preserve">R$ 17.500,00</w:t>
            </w:r>
          </w:p>
        </w:tc>
      </w:tr>
      <w:tr>
        <w:tc>
          <w:tcPr/>
          <w:p>
            <w:pPr>
              <w:pStyle w:val="Compact"/>
              <w:jc w:val="left"/>
            </w:pPr>
            <w:r>
              <w:t xml:space="preserve">02</w:t>
            </w:r>
          </w:p>
        </w:tc>
        <w:tc>
          <w:tcPr/>
          <w:p>
            <w:pPr>
              <w:pStyle w:val="Compact"/>
              <w:jc w:val="left"/>
            </w:pPr>
            <w:r>
              <w:t xml:space="preserve">Group workshops on stress management, emotional resilience, and workplace well-being</w:t>
            </w:r>
          </w:p>
        </w:tc>
        <w:tc>
          <w:tcPr/>
          <w:p>
            <w:pPr>
              <w:pStyle w:val="Compact"/>
              <w:jc w:val="left"/>
            </w:pPr>
            <w:r>
              <w:t xml:space="preserve">Bi-weekly</w:t>
            </w:r>
          </w:p>
        </w:tc>
        <w:tc>
          <w:tcPr/>
          <w:p>
            <w:pPr>
              <w:pStyle w:val="Compact"/>
              <w:jc w:val="left"/>
            </w:pPr>
            <w:r>
              <w:t xml:space="preserve">24</w:t>
            </w:r>
          </w:p>
        </w:tc>
        <w:tc>
          <w:tcPr/>
          <w:p>
            <w:pPr>
              <w:pStyle w:val="Compact"/>
              <w:jc w:val="left"/>
            </w:pPr>
            <w:r>
              <w:t xml:space="preserve">R$ 1.200,00</w:t>
            </w:r>
          </w:p>
        </w:tc>
        <w:tc>
          <w:tcPr/>
          <w:p>
            <w:pPr>
              <w:pStyle w:val="Compact"/>
              <w:jc w:val="left"/>
            </w:pPr>
            <w:r>
              <w:t xml:space="preserve">R$ 28.800,00</w:t>
            </w:r>
          </w:p>
        </w:tc>
      </w:tr>
      <w:tr>
        <w:tc>
          <w:tcPr/>
          <w:p>
            <w:pPr>
              <w:pStyle w:val="Compact"/>
              <w:jc w:val="left"/>
            </w:pPr>
            <w:r>
              <w:t xml:space="preserve">03</w:t>
            </w:r>
          </w:p>
        </w:tc>
        <w:tc>
          <w:tcPr/>
          <w:p>
            <w:pPr>
              <w:pStyle w:val="Compact"/>
              <w:jc w:val="left"/>
            </w:pPr>
            <w:r>
              <w:t xml:space="preserve">Organizational psychological assessment and climate survey analysis for the São Paulo headquarters</w:t>
            </w:r>
          </w:p>
        </w:tc>
        <w:tc>
          <w:tcPr/>
          <w:p>
            <w:pPr>
              <w:pStyle w:val="Compact"/>
              <w:jc w:val="left"/>
            </w:pPr>
            <w:r>
              <w:t xml:space="preserve">Quarterly</w:t>
            </w:r>
          </w:p>
        </w:tc>
        <w:tc>
          <w:tcPr/>
          <w:p>
            <w:pPr>
              <w:pStyle w:val="Compact"/>
              <w:jc w:val="left"/>
            </w:pPr>
            <w:r>
              <w:t xml:space="preserve">16</w:t>
            </w:r>
          </w:p>
        </w:tc>
        <w:tc>
          <w:tcPr/>
          <w:p>
            <w:pPr>
              <w:pStyle w:val="Compact"/>
              <w:jc w:val="left"/>
            </w:pPr>
            <w:r>
              <w:t xml:space="preserve">R$ 800,00</w:t>
            </w:r>
          </w:p>
        </w:tc>
        <w:tc>
          <w:tcPr/>
          <w:p>
            <w:pPr>
              <w:pStyle w:val="Compact"/>
              <w:jc w:val="left"/>
            </w:pPr>
            <w:r>
              <w:t xml:space="preserve">R$ 12.800,00</w:t>
            </w:r>
          </w:p>
        </w:tc>
      </w:tr>
      <w:tr>
        <w:tc>
          <w:tcPr/>
          <w:p>
            <w:pPr>
              <w:pStyle w:val="Compact"/>
              <w:jc w:val="left"/>
            </w:pPr>
            <w:r>
              <w:t xml:space="preserve">04</w:t>
            </w:r>
          </w:p>
        </w:tc>
        <w:tc>
          <w:tcPr/>
          <w:p>
            <w:pPr>
              <w:pStyle w:val="Compact"/>
              <w:jc w:val="left"/>
            </w:pPr>
            <w:r>
              <w:t xml:space="preserve">Emergency psychological first aid and crisis intervention for acute workplace incidents</w:t>
            </w:r>
          </w:p>
        </w:tc>
        <w:tc>
          <w:tcPr/>
          <w:p>
            <w:pPr>
              <w:pStyle w:val="Compact"/>
              <w:jc w:val="left"/>
            </w:pPr>
            <w:r>
              <w:t xml:space="preserve">On-demand (up to 8 sessions)</w:t>
            </w:r>
          </w:p>
        </w:tc>
        <w:tc>
          <w:tcPr/>
          <w:p>
            <w:pPr>
              <w:pStyle w:val="Compact"/>
              <w:jc w:val="left"/>
            </w:pPr>
            <w:r>
              <w:t xml:space="preserve">8</w:t>
            </w:r>
          </w:p>
        </w:tc>
        <w:tc>
          <w:tcPr/>
          <w:p>
            <w:pPr>
              <w:pStyle w:val="Compact"/>
              <w:jc w:val="left"/>
            </w:pPr>
            <w:r>
              <w:t xml:space="preserve">R$ 500,00</w:t>
            </w:r>
          </w:p>
        </w:tc>
        <w:tc>
          <w:tcPr/>
          <w:p>
            <w:pPr>
              <w:pStyle w:val="Compact"/>
              <w:jc w:val="left"/>
            </w:pPr>
            <w:r>
              <w:t xml:space="preserve">R$ 4.000,00</w:t>
            </w:r>
          </w:p>
        </w:tc>
      </w:tr>
      <w:tr>
        <w:tc>
          <w:tcPr/>
          <w:p>
            <w:pPr>
              <w:pStyle w:val="Compact"/>
              <w:jc w:val="left"/>
            </w:pPr>
            <w:r>
              <w:t xml:space="preserve">05</w:t>
            </w:r>
          </w:p>
        </w:tc>
        <w:tc>
          <w:tcPr/>
          <w:p>
            <w:pPr>
              <w:pStyle w:val="Compact"/>
              <w:jc w:val="left"/>
            </w:pPr>
            <w:r>
              <w:t xml:space="preserve">Monthly written progress reports and compliance documentation for HR and legal departments</w:t>
            </w:r>
          </w:p>
        </w:tc>
        <w:tc>
          <w:tcPr/>
          <w:p>
            <w:pPr>
              <w:pStyle w:val="Compact"/>
              <w:jc w:val="left"/>
            </w:pPr>
            <w:r>
              <w:t xml:space="preserve">Monthly</w:t>
            </w:r>
          </w:p>
        </w:tc>
        <w:tc>
          <w:tcPr/>
          <w:p>
            <w:pPr>
              <w:pStyle w:val="Compact"/>
              <w:jc w:val="left"/>
            </w:pPr>
            <w:r>
              <w:t xml:space="preserve">12</w:t>
            </w:r>
          </w:p>
        </w:tc>
        <w:tc>
          <w:tcPr/>
          <w:p>
            <w:pPr>
              <w:pStyle w:val="Compact"/>
              <w:jc w:val="left"/>
            </w:pPr>
            <w:r>
              <w:t xml:space="preserve">R$ 450,00</w:t>
            </w:r>
          </w:p>
        </w:tc>
        <w:tc>
          <w:tcPr/>
          <w:p>
            <w:pPr>
              <w:pStyle w:val="Compact"/>
              <w:jc w:val="left"/>
            </w:pPr>
            <w:r>
              <w:t xml:space="preserve">R$ 5.400,00</w:t>
            </w:r>
          </w:p>
        </w:tc>
      </w:tr>
      <w:tr>
        <w:tc>
          <w:tcPr>
            <w:gridSpan w:val="5"/>
          </w:tcPr>
          <w:p>
            <w:pPr>
              <w:pStyle w:val="Compact"/>
              <w:jc w:val="left"/>
            </w:pPr>
            <w:r>
              <w:t xml:space="preserve">TOTAL CONTRACT VALUE (3-Month Period)</w:t>
            </w:r>
          </w:p>
        </w:tc>
        <w:tc>
          <w:tcPr/>
          <w:p>
            <w:pPr>
              <w:pStyle w:val="Compact"/>
              <w:jc w:val="left"/>
            </w:pPr>
            <w:r>
              <w:t xml:space="preserve">R$ 68.500,00</w:t>
            </w:r>
          </w:p>
        </w:tc>
      </w:tr>
    </w:tbl>
    <w:bookmarkEnd w:id="22"/>
    <w:bookmarkStart w:id="23" w:name="payment-terms-and-conditions"/>
    <w:p>
      <w:pPr>
        <w:pStyle w:val="Heading2"/>
      </w:pPr>
      <w:r>
        <w:t xml:space="preserve">3. Payment Terms and Conditions</w:t>
      </w:r>
    </w:p>
    <w:p>
      <w:pPr>
        <w:numPr>
          <w:ilvl w:val="0"/>
          <w:numId w:val="1001"/>
        </w:numPr>
        <w:pStyle w:val="Compact"/>
      </w:pPr>
      <w:r>
        <w:rPr>
          <w:bCs/>
          <w:b/>
        </w:rPr>
        <w:t xml:space="preserve">Payment Method:</w:t>
      </w:r>
      <w:r>
        <w:t xml:space="preserve"> </w:t>
      </w:r>
      <w:r>
        <w:t xml:space="preserve">Bank transfer (TED/PIX) to the Psychologist's designated account. No cash payments shall be made under this Purchase Order.</w:t>
      </w:r>
    </w:p>
    <w:p>
      <w:pPr>
        <w:numPr>
          <w:ilvl w:val="0"/>
          <w:numId w:val="1001"/>
        </w:numPr>
        <w:pStyle w:val="Compact"/>
      </w:pPr>
      <w:r>
        <w:rPr>
          <w:bCs/>
          <w:b/>
        </w:rPr>
        <w:t xml:space="preserve">Payment Schedule:</w:t>
      </w:r>
      <w:r>
        <w:t xml:space="preserve"> </w:t>
      </w:r>
      <w:r>
        <w:t xml:space="preserve">Invoices shall be submitted by the 5th business day of each month for services rendered in the preceding month. Payment shall be processed within 15 (fifteen) business days of invoice receipt.</w:t>
      </w:r>
    </w:p>
    <w:p>
      <w:pPr>
        <w:numPr>
          <w:ilvl w:val="0"/>
          <w:numId w:val="1001"/>
        </w:numPr>
        <w:pStyle w:val="Compact"/>
      </w:pPr>
      <w:r>
        <w:rPr>
          <w:bCs/>
          <w:b/>
        </w:rPr>
        <w:t xml:space="preserve">Currency:</w:t>
      </w:r>
      <w:r>
        <w:t xml:space="preserve"> </w:t>
      </w:r>
      <w:r>
        <w:t xml:space="preserve">All amounts are denominated in Brazilian Reais (BRL – R$). Applicable taxes (ISS – Imposto Sobre Serviços, as regulated by the municipality of São Paulo) shall be calculated and added to the invoice as per local legislation.</w:t>
      </w:r>
    </w:p>
    <w:p>
      <w:pPr>
        <w:numPr>
          <w:ilvl w:val="0"/>
          <w:numId w:val="1001"/>
        </w:numPr>
        <w:pStyle w:val="Compact"/>
      </w:pPr>
      <w:r>
        <w:rPr>
          <w:bCs/>
          <w:b/>
        </w:rPr>
        <w:t xml:space="preserve">Late Payment:</w:t>
      </w:r>
      <w:r>
        <w:t xml:space="preserve"> </w:t>
      </w:r>
      <w:r>
        <w:t xml:space="preserve">Overdue amounts shall accrue interest at the rate of 1% per month plus a 2% penalty, in accordance with Brazilian commercial law (Código Civil, Art. 412).</w:t>
      </w:r>
    </w:p>
    <w:p>
      <w:pPr>
        <w:numPr>
          <w:ilvl w:val="0"/>
          <w:numId w:val="1001"/>
        </w:numPr>
        <w:pStyle w:val="Compact"/>
      </w:pPr>
      <w:r>
        <w:rPr>
          <w:bCs/>
          <w:b/>
        </w:rPr>
        <w:t xml:space="preserve">Tax Documentation:</w:t>
      </w:r>
      <w:r>
        <w:t xml:space="preserve"> </w:t>
      </w:r>
      <w:r>
        <w:t xml:space="preserve">The Psychologist shall issue a Nota Fiscal de Serviço (NFS-e) for each billing cycle, registered with the Prefeitura de São Paulo electronic invoicing system.</w:t>
      </w:r>
    </w:p>
    <w:bookmarkEnd w:id="23"/>
    <w:bookmarkStart w:id="24" w:name="scope-obligations-and-compliance"/>
    <w:p>
      <w:pPr>
        <w:pStyle w:val="Heading2"/>
      </w:pPr>
      <w:r>
        <w:t xml:space="preserve">4. Scope, Obligations, and Compliance</w:t>
      </w:r>
    </w:p>
    <w:p>
      <w:pPr>
        <w:numPr>
          <w:ilvl w:val="0"/>
          <w:numId w:val="1002"/>
        </w:numPr>
        <w:pStyle w:val="Compact"/>
      </w:pPr>
      <w:r>
        <w:t xml:space="preserve">The Psychologist engaged under this Purchase Order must maintain an active registration with the Conselho Regional de Psicologia – 6ª Região (São Paulo) throughout the entire contract period. Any lapse in registration shall constitute grounds for immediate termination of this Purchase Order.</w:t>
      </w:r>
    </w:p>
    <w:p>
      <w:pPr>
        <w:numPr>
          <w:ilvl w:val="0"/>
          <w:numId w:val="1002"/>
        </w:numPr>
        <w:pStyle w:val="Compact"/>
      </w:pPr>
      <w:r>
        <w:t xml:space="preserve">All services shall be delivered in strict adherence to the Código de Ética Profissional do Psicólogo (Resolution CFP No. 010/2005) and the Lei nº 4.119/1962 governing the practice of psychology in Brazil.</w:t>
      </w:r>
    </w:p>
    <w:p>
      <w:pPr>
        <w:numPr>
          <w:ilvl w:val="0"/>
          <w:numId w:val="1002"/>
        </w:numPr>
        <w:pStyle w:val="Compact"/>
      </w:pPr>
      <w:r>
        <w:t xml:space="preserve">Confidentiality of all employee records, session notes, and assessment data is mandatory. The Psychologist shall comply with the Lei Geral de Proteção de Dados (LGPD – Lei nº 13.709/2018) regarding the handling of personal and sensitive data of employees in São Paulo.</w:t>
      </w:r>
    </w:p>
    <w:p>
      <w:pPr>
        <w:numPr>
          <w:ilvl w:val="0"/>
          <w:numId w:val="1002"/>
        </w:numPr>
        <w:pStyle w:val="Compact"/>
      </w:pPr>
      <w:r>
        <w:t xml:space="preserve">The Psychologist shall provide a minimum of 48 hours' written notice for any cancellation or rescheduling of sessions. No more than three (3) cancellations per month shall be permitted without penalty.</w:t>
      </w:r>
    </w:p>
    <w:p>
      <w:pPr>
        <w:numPr>
          <w:ilvl w:val="0"/>
          <w:numId w:val="1002"/>
        </w:numPr>
        <w:pStyle w:val="Compact"/>
      </w:pPr>
      <w:r>
        <w:t xml:space="preserve">All in-person sessions shall take place at the issuing entity's São Paulo office (Av. Paulista, 1578) or at the Psychologist's registered practice location in São Paulo, as mutually agreed upon in writing.</w:t>
      </w:r>
    </w:p>
    <w:p>
      <w:pPr>
        <w:numPr>
          <w:ilvl w:val="0"/>
          <w:numId w:val="1002"/>
        </w:numPr>
        <w:pStyle w:val="Compact"/>
      </w:pPr>
      <w:r>
        <w:t xml:space="preserve">The Psychologist shall carry professional liability insurance (Seguro de Responsabilidade Civil Profissional) with a minimum coverage of R$ 500.000,00, valid throughout the contract term.</w:t>
      </w:r>
    </w:p>
    <w:bookmarkEnd w:id="24"/>
    <w:bookmarkStart w:id="25" w:name="termination-and-dispute-resolution"/>
    <w:p>
      <w:pPr>
        <w:pStyle w:val="Heading2"/>
      </w:pPr>
      <w:r>
        <w:t xml:space="preserve">5. Termination and Dispute Resolution</w:t>
      </w:r>
    </w:p>
    <w:p>
      <w:pPr>
        <w:pStyle w:val="FirstParagraph"/>
      </w:pPr>
      <w:r>
        <w:t xml:space="preserve">Either party may terminate this Purchase Order with 30 (thirty) days' prior written notice. In the event of a breach of ethical or legal obligations by the Psychologist, the issuing entity reserves the right to terminate this Purchase Order immediately without prior notice. Any disputes arising from this Purchase Order shall be resolved through the competent courts of the city of São Paulo, State of São Paulo, Brazil, or through mediation at the Centro de Arbitragem e Mediação da Câmara de Comércio Brasil-Canadá (CAM-CCBC), as the parties may mutually elect.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service specifications outlined in this Purchase Order. This document constitutes a binding agreement for the procurement of professional psychological services in the city of São Paulo, Brazil, and shall remain in effect for the three-month period commencing on 1 July 2025 and concluding on 30 September 2025, unless renewed in writing.</w:t>
      </w:r>
    </w:p>
    <w:bookmarkEnd w:id="26"/>
    <w:p>
      <w:pPr>
        <w:pStyle w:val="BodyText"/>
      </w:pPr>
      <w:r>
        <w:rPr>
          <w:bCs/>
          <w:b/>
        </w:rPr>
        <w:t xml:space="preserve">For Meridian Corporate Solutions Ltda. (Buyer)</w:t>
      </w:r>
      <w:r>
        <w:br/>
      </w:r>
      <w:r>
        <w:t xml:space="preserve">Name: Ricardo Almeida Santos</w:t>
      </w:r>
      <w:r>
        <w:br/>
      </w:r>
      <w:r>
        <w:t xml:space="preserve">Title: Director of Human Resources</w:t>
      </w:r>
      <w:r>
        <w:br/>
      </w:r>
      <w:r>
        <w:t xml:space="preserve">Date: _______________</w:t>
      </w:r>
    </w:p>
    <w:p>
      <w:pPr>
        <w:pStyle w:val="BodyText"/>
      </w:pPr>
      <w:r>
        <w:rPr>
          <w:bCs/>
          <w:b/>
        </w:rPr>
        <w:t xml:space="preserve">For the Psychologist (Provider)</w:t>
      </w:r>
      <w:r>
        <w:br/>
      </w:r>
      <w:r>
        <w:t xml:space="preserve">Name: Dr. Camila Ferreira Rodrigues</w:t>
      </w:r>
      <w:r>
        <w:br/>
      </w:r>
      <w:r>
        <w:t xml:space="preserve">CRP 06/123456</w:t>
      </w:r>
      <w:r>
        <w:br/>
      </w:r>
      <w:r>
        <w:t xml:space="preserve">Date: _______________</w:t>
      </w:r>
    </w:p>
    <w:p>
      <w:pPr>
        <w:pStyle w:val="BodyText"/>
      </w:pPr>
      <w:r>
        <w:t xml:space="preserve">This Purchase Order (PO-2025-SP-0472) was issued in São Paulo, Brazil, on 14 June 2025. It is valid for a period of 90 days from the date of issue. For any inquiries regarding this Purchase Order, please contact the Procurement Department at procurement@meridian-solucoes.com.br or +55 (11) 2345-6789. This document is governed by the laws of the Federative Republic of Brazil and the municipal regulations of the city of São Paulo, State of São Paulo.</w:t>
      </w:r>
    </w:p>
    <w:p>
      <w:pPr>
        <w:pStyle w:val="BodyText"/>
      </w:pPr>
      <w:r>
        <w:t xml:space="preserve">Document generated electronically. No physical signature is required for validity under Lei nº 14.063/2020 (MP 2.200-2/2001).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Brazil São Paulo</dc:title>
  <dc:creator/>
  <dc:language>en</dc:language>
  <cp:keywords/>
  <dcterms:created xsi:type="dcterms:W3CDTF">2026-10-10T07:04:02Z</dcterms:created>
  <dcterms:modified xsi:type="dcterms:W3CDTF">2026-10-10T07:04:02Z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