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PO-2025-FRM-04872</w:t>
      </w:r>
    </w:p>
    <w:p>
      <w:pPr>
        <w:pStyle w:val="BodyText"/>
      </w:pPr>
      <w:r>
        <w:rPr>
          <w:bCs/>
          <w:b/>
        </w:rPr>
        <w:t xml:space="preserve">Date of Issue:</w:t>
      </w:r>
      <w:r>
        <w:t xml:space="preserve"> </w:t>
      </w:r>
      <w:r>
        <w:t xml:space="preserve">14 June 2025</w:t>
      </w:r>
    </w:p>
    <w:p>
      <w:pPr>
        <w:pStyle w:val="BodyText"/>
      </w:pPr>
      <w:r>
        <w:rPr>
          <w:bCs/>
          <w:b/>
        </w:rPr>
        <w:t xml:space="preserve">Required Service Date:</w:t>
      </w:r>
      <w:r>
        <w:t xml:space="preserve"> </w:t>
      </w:r>
      <w:r>
        <w:t xml:space="preserve">01 July 2025</w:t>
      </w:r>
    </w:p>
    <w:p>
      <w:pPr>
        <w:pStyle w:val="BodyText"/>
      </w:pPr>
      <w:r>
        <w:rPr>
          <w:bCs/>
          <w:b/>
        </w:rPr>
        <w:t xml:space="preserve">Validity Period:</w:t>
      </w:r>
      <w:r>
        <w:t xml:space="preserve"> </w:t>
      </w:r>
      <w:r>
        <w:t xml:space="preserve">30 days from date of issue</w:t>
      </w:r>
    </w:p>
    <w:p>
      <w:pPr>
        <w:pStyle w:val="BodyText"/>
      </w:pPr>
      <w:r>
        <w:rPr>
          <w:bCs/>
          <w:b/>
        </w:rPr>
        <w:t xml:space="preserve">Issuing Organization:</w:t>
      </w:r>
      <w:r>
        <w:t xml:space="preserve"> </w:t>
      </w:r>
      <w:r>
        <w:t xml:space="preserve">Hôpital Régional de Marseille – Department of Mental Health</w:t>
      </w:r>
    </w:p>
    <w:p>
      <w:pPr>
        <w:pStyle w:val="BodyText"/>
      </w:pPr>
      <w:r>
        <w:rPr>
          <w:bCs/>
          <w:b/>
        </w:rPr>
        <w:t xml:space="preserve">Address:</w:t>
      </w:r>
      <w:r>
        <w:t xml:space="preserve"> </w:t>
      </w:r>
      <w:r>
        <w:t xml:space="preserve">128 Boulevard National, 13006 Marseille, France</w:t>
      </w:r>
    </w:p>
    <w:p>
      <w:pPr>
        <w:pStyle w:val="BodyText"/>
      </w:pPr>
      <w:r>
        <w:rPr>
          <w:bCs/>
          <w:b/>
        </w:rPr>
        <w:t xml:space="preserve">Contact:</w:t>
      </w:r>
      <w:r>
        <w:t xml:space="preserve"> </w:t>
      </w:r>
      <w:r>
        <w:t xml:space="preserve">Procurement Office, Ext. 4421</w:t>
      </w:r>
    </w:p>
    <w:p>
      <w:pPr>
        <w:pStyle w:val="BodyText"/>
      </w:pPr>
      <w:r>
        <w:rPr>
          <w:bCs/>
          <w:b/>
        </w:rPr>
        <w:t xml:space="preserve">Email:</w:t>
      </w:r>
      <w:r>
        <w:t xml:space="preserve"> </w:t>
      </w:r>
      <w:r>
        <w:t xml:space="preserve">procurement@hopital-marseille.fr</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Claire Fontaine, Licensed Psychologist (N° ADELI 1393012345)</w:t>
            </w:r>
          </w:p>
        </w:tc>
      </w:tr>
      <w:tr>
        <w:tc>
          <w:tcPr/>
          <w:p>
            <w:pPr>
              <w:pStyle w:val="Compact"/>
              <w:jc w:val="left"/>
            </w:pPr>
            <w:r>
              <w:t xml:space="preserve">Professional Title</w:t>
            </w:r>
          </w:p>
        </w:tc>
        <w:tc>
          <w:tcPr/>
          <w:p>
            <w:pPr>
              <w:pStyle w:val="Compact"/>
              <w:jc w:val="left"/>
            </w:pPr>
            <w:r>
              <w:t xml:space="preserve">Clinical Psychologist – Cognitive Behavioral Therapy Specialist</w:t>
            </w:r>
          </w:p>
        </w:tc>
      </w:tr>
      <w:tr>
        <w:tc>
          <w:tcPr/>
          <w:p>
            <w:pPr>
              <w:pStyle w:val="Compact"/>
              <w:jc w:val="left"/>
            </w:pPr>
            <w:r>
              <w:t xml:space="preserve">Practice Address</w:t>
            </w:r>
          </w:p>
        </w:tc>
        <w:tc>
          <w:tcPr/>
          <w:p>
            <w:pPr>
              <w:pStyle w:val="Compact"/>
              <w:jc w:val="left"/>
            </w:pPr>
            <w:r>
              <w:t xml:space="preserve">45 Rue de la République, 13002 Marseille, France</w:t>
            </w:r>
          </w:p>
        </w:tc>
      </w:tr>
      <w:tr>
        <w:tc>
          <w:tcPr/>
          <w:p>
            <w:pPr>
              <w:pStyle w:val="Compact"/>
              <w:jc w:val="left"/>
            </w:pPr>
            <w:r>
              <w:t xml:space="preserve">Registration</w:t>
            </w:r>
          </w:p>
        </w:tc>
        <w:tc>
          <w:tcPr/>
          <w:p>
            <w:pPr>
              <w:pStyle w:val="Compact"/>
              <w:jc w:val="left"/>
            </w:pPr>
            <w:r>
              <w:t xml:space="preserve">Ordre des Psychologues, Region Provence-Alpes-Côte d'Azur</w:t>
            </w:r>
          </w:p>
        </w:tc>
      </w:tr>
      <w:tr>
        <w:tc>
          <w:tcPr/>
          <w:p>
            <w:pPr>
              <w:pStyle w:val="Compact"/>
              <w:jc w:val="left"/>
            </w:pPr>
            <w:r>
              <w:t xml:space="preserve">Telephone</w:t>
            </w:r>
          </w:p>
        </w:tc>
        <w:tc>
          <w:tcPr/>
          <w:p>
            <w:pPr>
              <w:pStyle w:val="Compact"/>
              <w:jc w:val="left"/>
            </w:pPr>
            <w:r>
              <w:t xml:space="preserve">+33 4 91 55 22 87</w:t>
            </w:r>
          </w:p>
        </w:tc>
      </w:tr>
      <w:tr>
        <w:tc>
          <w:tcPr/>
          <w:p>
            <w:pPr>
              <w:pStyle w:val="Compact"/>
              <w:jc w:val="left"/>
            </w:pPr>
            <w:r>
              <w:t xml:space="preserve">Email</w:t>
            </w:r>
          </w:p>
        </w:tc>
        <w:tc>
          <w:tcPr/>
          <w:p>
            <w:pPr>
              <w:pStyle w:val="Compact"/>
              <w:jc w:val="left"/>
            </w:pPr>
            <w:r>
              <w:t xml:space="preserve">c.fontaine@psychologie-marseille.fr</w:t>
            </w:r>
          </w:p>
        </w:tc>
      </w:tr>
      <w:tr>
        <w:tc>
          <w:tcPr/>
          <w:p>
            <w:pPr>
              <w:pStyle w:val="Compact"/>
              <w:jc w:val="left"/>
            </w:pPr>
            <w:r>
              <w:t xml:space="preserve">SIRET Number</w:t>
            </w:r>
          </w:p>
        </w:tc>
        <w:tc>
          <w:tcPr/>
          <w:p>
            <w:pPr>
              <w:pStyle w:val="Compact"/>
              <w:jc w:val="left"/>
            </w:pPr>
            <w:r>
              <w:t xml:space="preserve">842 567 123 00019</w:t>
            </w:r>
          </w:p>
        </w:tc>
      </w:tr>
      <w:tr>
        <w:tc>
          <w:tcPr/>
          <w:p>
            <w:pPr>
              <w:pStyle w:val="Compact"/>
              <w:jc w:val="left"/>
            </w:pPr>
            <w:r>
              <w:t xml:space="preserve">VAT Number</w:t>
            </w:r>
          </w:p>
        </w:tc>
        <w:tc>
          <w:tcPr/>
          <w:p>
            <w:pPr>
              <w:pStyle w:val="Compact"/>
              <w:jc w:val="left"/>
            </w:pPr>
            <w:r>
              <w:t xml:space="preserve">FR 45 842567123</w:t>
            </w:r>
          </w:p>
        </w:tc>
      </w:tr>
    </w:tbl>
    <w:bookmarkEnd w:id="20"/>
    <w:bookmarkStart w:id="21" w:name="bill-to-receiving-department"/>
    <w:p>
      <w:pPr>
        <w:pStyle w:val="Heading2"/>
      </w:pPr>
      <w:r>
        <w:t xml:space="preserve">2. Bill To / Receiving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Department of Mental Health &amp; Psychological Care</w:t>
            </w:r>
          </w:p>
        </w:tc>
      </w:tr>
      <w:tr>
        <w:tc>
          <w:tcPr/>
          <w:p>
            <w:pPr>
              <w:pStyle w:val="Compact"/>
              <w:jc w:val="left"/>
            </w:pPr>
            <w:r>
              <w:t xml:space="preserve">Attn</w:t>
            </w:r>
          </w:p>
        </w:tc>
        <w:tc>
          <w:tcPr/>
          <w:p>
            <w:pPr>
              <w:pStyle w:val="Compact"/>
              <w:jc w:val="left"/>
            </w:pPr>
            <w:r>
              <w:t xml:space="preserve">Mme. Isabelle Durand, Head of Procurement</w:t>
            </w:r>
          </w:p>
        </w:tc>
      </w:tr>
      <w:tr>
        <w:tc>
          <w:tcPr/>
          <w:p>
            <w:pPr>
              <w:pStyle w:val="Compact"/>
              <w:jc w:val="left"/>
            </w:pPr>
            <w:r>
              <w:t xml:space="preserve">Address</w:t>
            </w:r>
          </w:p>
        </w:tc>
        <w:tc>
          <w:tcPr/>
          <w:p>
            <w:pPr>
              <w:pStyle w:val="Compact"/>
              <w:jc w:val="left"/>
            </w:pPr>
            <w:r>
              <w:t xml:space="preserve">128 Boulevard National, 13006 Marseille, France</w:t>
            </w:r>
          </w:p>
        </w:tc>
      </w:tr>
      <w:tr>
        <w:tc>
          <w:tcPr/>
          <w:p>
            <w:pPr>
              <w:pStyle w:val="Compact"/>
              <w:jc w:val="left"/>
            </w:pPr>
            <w:r>
              <w:t xml:space="preserve">Payment Reference</w:t>
            </w:r>
          </w:p>
        </w:tc>
        <w:tc>
          <w:tcPr/>
          <w:p>
            <w:pPr>
              <w:pStyle w:val="Compact"/>
              <w:jc w:val="left"/>
            </w:pPr>
            <w:r>
              <w:t xml:space="preserve">PO-2025-FRM-04872 / Psychologist Services / Marseille</w:t>
            </w:r>
          </w:p>
        </w:tc>
      </w:tr>
    </w:tbl>
    <w:bookmarkEnd w:id="21"/>
    <w:bookmarkStart w:id="22" w:name="scope-of-services-line-items"/>
    <w:p>
      <w:pPr>
        <w:pStyle w:val="Heading2"/>
      </w:pPr>
      <w:r>
        <w:t xml:space="preserve">3. Scope of Services – Line Items</w:t>
      </w:r>
    </w:p>
    <w:p>
      <w:pPr>
        <w:pStyle w:val="FirstParagraph"/>
      </w:pPr>
      <w:r>
        <w:t xml:space="preserve">This Purchase Order authorizes the engagement of a qualified Psychologist to deliver clinical and therapeutic services within the France Marseille metropolitan area. The Psychologist shall provide the following services in accordance with the professional standards established by the French Ministry of Health and the regional regulatory body for psychological practice in Provence-Alpes-Côte d'Azur.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Individual Cognitive Behavioral Therapy (CBT) sessions – 50 minutes each, conducted at the Psychologist's practice in France Marseille or at the Hôpital Régional de Marseille facility</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Group Psychotherapy workshops (up to 8 participants) – 90 minutes each, focused on anxiety management and stress reduction for hospital staff</w:t>
            </w:r>
          </w:p>
        </w:tc>
        <w:tc>
          <w:tcPr/>
          <w:p>
            <w:pPr>
              <w:pStyle w:val="Compact"/>
              <w:jc w:val="left"/>
            </w:pPr>
            <w:r>
              <w:t xml:space="preserve">24</w:t>
            </w:r>
          </w:p>
        </w:tc>
        <w:tc>
          <w:tcPr/>
          <w:p>
            <w:pPr>
              <w:pStyle w:val="Compact"/>
              <w:jc w:val="left"/>
            </w:pPr>
            <w:r>
              <w:t xml:space="preserve">Workshops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03</w:t>
            </w:r>
          </w:p>
        </w:tc>
        <w:tc>
          <w:tcPr/>
          <w:p>
            <w:pPr>
              <w:pStyle w:val="Compact"/>
              <w:jc w:val="left"/>
            </w:pPr>
            <w:r>
              <w:t xml:space="preserve">Psychological assessment and diagnostic evaluation for referred patients, including written clinical reports</w:t>
            </w:r>
          </w:p>
        </w:tc>
        <w:tc>
          <w:tcPr/>
          <w:p>
            <w:pPr>
              <w:pStyle w:val="Compact"/>
              <w:jc w:val="left"/>
            </w:pPr>
            <w:r>
              <w:t xml:space="preserve">40</w:t>
            </w:r>
          </w:p>
        </w:tc>
        <w:tc>
          <w:tcPr/>
          <w:p>
            <w:pPr>
              <w:pStyle w:val="Compact"/>
              <w:jc w:val="left"/>
            </w:pPr>
            <w:r>
              <w:t xml:space="preserve">Assessments</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Emergency psychological first aid and crisis intervention support, available on a 24/7 on-call basis throughout France Marseille</w:t>
            </w:r>
          </w:p>
        </w:tc>
        <w:tc>
          <w:tcPr/>
          <w:p>
            <w:pPr>
              <w:pStyle w:val="Compact"/>
              <w:jc w:val="left"/>
            </w:pPr>
            <w:r>
              <w:t xml:space="preserve">1</w:t>
            </w:r>
          </w:p>
        </w:tc>
        <w:tc>
          <w:tcPr/>
          <w:p>
            <w:pPr>
              <w:pStyle w:val="Compact"/>
              <w:jc w:val="left"/>
            </w:pPr>
            <w:r>
              <w:t xml:space="preserve">Contract (12 months)</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Monthly progress reporting and coordination meetings with the multidisciplinary medical team at the Hôpital Régional de Marseille</w:t>
            </w:r>
          </w:p>
        </w:tc>
        <w:tc>
          <w:tcPr/>
          <w:p>
            <w:pPr>
              <w:pStyle w:val="Compact"/>
              <w:jc w:val="left"/>
            </w:pPr>
            <w:r>
              <w:t xml:space="preserve">12</w:t>
            </w:r>
          </w:p>
        </w:tc>
        <w:tc>
          <w:tcPr/>
          <w:p>
            <w:pPr>
              <w:pStyle w:val="Compact"/>
              <w:jc w:val="left"/>
            </w:pPr>
            <w:r>
              <w:t xml:space="preserve">Meetings</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Confidentiality compliance and data management in accordance with French GDPR regulations (RGPD) and the CNIL guidelines applicable in France Marseille</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left"/>
            </w:pPr>
            <w:r>
              <w:t xml:space="preserve">SUBTOTAL</w:t>
            </w:r>
          </w:p>
        </w:tc>
        <w:tc>
          <w:tcPr/>
          <w:p>
            <w:pPr>
              <w:pStyle w:val="Compact"/>
              <w:jc w:val="left"/>
            </w:pPr>
            <w:r>
              <w:t xml:space="preserve">36,600.00</w:t>
            </w:r>
          </w:p>
        </w:tc>
      </w:tr>
      <w:tr>
        <w:tc>
          <w:tcPr>
            <w:gridSpan w:val="5"/>
          </w:tcPr>
          <w:p>
            <w:pPr>
              <w:pStyle w:val="Compact"/>
              <w:jc w:val="left"/>
            </w:pPr>
            <w:r>
              <w:t xml:space="preserve">VAT (TVA) – 20%</w:t>
            </w:r>
          </w:p>
        </w:tc>
        <w:tc>
          <w:tcPr/>
          <w:p>
            <w:pPr>
              <w:pStyle w:val="Compact"/>
              <w:jc w:val="left"/>
            </w:pPr>
            <w:r>
              <w:t xml:space="preserve">7,320.00</w:t>
            </w:r>
          </w:p>
        </w:tc>
      </w:tr>
      <w:tr>
        <w:tc>
          <w:tcPr>
            <w:gridSpan w:val="5"/>
          </w:tcPr>
          <w:p>
            <w:pPr>
              <w:pStyle w:val="Compact"/>
              <w:jc w:val="left"/>
            </w:pPr>
            <w:r>
              <w:t xml:space="preserve">GRAND TOTAL (EUR)</w:t>
            </w:r>
          </w:p>
        </w:tc>
        <w:tc>
          <w:tcPr/>
          <w:p>
            <w:pPr>
              <w:pStyle w:val="Compact"/>
              <w:jc w:val="left"/>
            </w:pPr>
            <w:r>
              <w:t xml:space="preserve">43,920.00</w:t>
            </w:r>
          </w:p>
        </w:tc>
      </w:tr>
    </w:tbl>
    <w:bookmarkEnd w:id="22"/>
    <w:bookmarkStart w:id="23" w:name="terms-and-conditions"/>
    <w:p>
      <w:pPr>
        <w:pStyle w:val="Heading2"/>
      </w:pPr>
      <w:r>
        <w:t xml:space="preserve">4. Terms and Conditions</w:t>
      </w:r>
    </w:p>
    <w:p>
      <w:pPr>
        <w:pStyle w:val="FirstParagraph"/>
      </w:pPr>
      <w:r>
        <w:t xml:space="preserve">4.1 This Purchase Order constitutes a binding agreement between the Hôpital Régional de Marseille and the named Psychologist for the provision of psychological and therapeutic services. All services shall be rendered in compliance with the French Code de la Santé Publique and the professional ethics code governing psychologists in France Marseille.</w:t>
      </w:r>
    </w:p>
    <w:p>
      <w:pPr>
        <w:pStyle w:val="BodyText"/>
      </w:pPr>
      <w:r>
        <w:t xml:space="preserve">4.2 The Psychologist shall maintain valid professional liability insurance (assurance responsabilité civile professionnelle) with a minimum coverage of €5,000,000 throughout the duration of this Purchase Order. Proof of insurance shall be provided prior to the commencement of services.</w:t>
      </w:r>
    </w:p>
    <w:p>
      <w:pPr>
        <w:pStyle w:val="BodyText"/>
      </w:pPr>
      <w:r>
        <w:t xml:space="preserve">4.3 All patient records, clinical notes, and assessment documents generated under this Purchase Order shall be stored in accordance with French medical confidentiality laws (secret médical) and the data protection regulations enforced by the CNIL. The Psychologist shall not transfer any patient data outside the France Marseille jurisdiction without explicit written authorization from the hospital's data protection officer.</w:t>
      </w:r>
    </w:p>
    <w:p>
      <w:pPr>
        <w:pStyle w:val="BodyText"/>
      </w:pPr>
      <w:r>
        <w:t xml:space="preserve">4.4 The Psychologist is required to submit monthly invoices referencing this Purchase Order number (PO-2025-FRM-04872). Payment shall be processed within 30 days of receipt of a valid invoice via bank transfer to the account designated by the Psychologist.</w:t>
      </w:r>
    </w:p>
    <w:p>
      <w:pPr>
        <w:pStyle w:val="BodyText"/>
      </w:pPr>
      <w:r>
        <w:t xml:space="preserve">4.5 In the event of non-performance, cancellation, or breach of professional standards, the Hôpital Régional de Marseille reserves the right to terminate this Purchase Order with 15 days' written notice. Any services already rendered and properly documented shall be compensated at the rates specified herein.</w:t>
      </w:r>
    </w:p>
    <w:p>
      <w:pPr>
        <w:pStyle w:val="BodyText"/>
      </w:pPr>
      <w:r>
        <w:t xml:space="preserve">4.6 The Psychologist shall comply with all applicable health and safety regulations in France Marseille, including but not limited to the protocols established by the ARS Provence-Alpes-Côte d'Azur (Agence Régionale de Santé).</w:t>
      </w:r>
    </w:p>
    <w:bookmarkEnd w:id="23"/>
    <w:bookmarkStart w:id="24" w:name="service-location-and-logistics"/>
    <w:p>
      <w:pPr>
        <w:pStyle w:val="Heading2"/>
      </w:pPr>
      <w:r>
        <w:t xml:space="preserve">5. Service Location and Logistics</w:t>
      </w:r>
    </w:p>
    <w:p>
      <w:pPr>
        <w:pStyle w:val="FirstParagraph"/>
      </w:pPr>
      <w:r>
        <w:t xml:space="preserve">All services under this Purchase Order shall be delivered primarily at the Hôpital Régional de Marseille, 128 Boulevard National, 13006 Marseille, France, or at the Psychologist's registered practice located at 45 Rue de la République, 13002 Marseille, France. The Psychologist shall ensure that all service locations within France Marseille are fully accessible, compliant with disability access regulations, and equipped with appropriate clinical facilities.</w:t>
      </w:r>
    </w:p>
    <w:bookmarkEnd w:id="24"/>
    <w:bookmarkStart w:id="25" w:name="authorization-and-signatures"/>
    <w:p>
      <w:pPr>
        <w:pStyle w:val="Heading2"/>
      </w:pPr>
      <w:r>
        <w:t xml:space="preserve">6. Authorization and Signatures</w:t>
      </w:r>
    </w:p>
    <w:p>
      <w:pPr>
        <w:pStyle w:val="FirstParagraph"/>
      </w:pPr>
      <w:r>
        <w:rPr>
          <w:bCs/>
          <w:b/>
        </w:rPr>
        <w:t xml:space="preserve">Authorized by (Purchasing Organization):</w:t>
      </w:r>
    </w:p>
    <w:p>
      <w:pPr>
        <w:pStyle w:val="BodyText"/>
      </w:pPr>
      <w:r>
        <w:t xml:space="preserve">Mme. Isabelle Durand</w:t>
      </w:r>
    </w:p>
    <w:p>
      <w:pPr>
        <w:pStyle w:val="BodyText"/>
      </w:pPr>
      <w:r>
        <w:t xml:space="preserve">Head of Procurement, Hôpital Régional de Marseille</w:t>
      </w:r>
    </w:p>
    <w:p>
      <w:pPr>
        <w:pStyle w:val="BodyText"/>
      </w:pPr>
      <w:r>
        <w:t xml:space="preserve">Signature &amp; Date</w:t>
      </w:r>
    </w:p>
    <w:p>
      <w:pPr>
        <w:pStyle w:val="BodyText"/>
      </w:pPr>
      <w:r>
        <w:rPr>
          <w:bCs/>
          <w:b/>
        </w:rPr>
        <w:t xml:space="preserve">Accepted by (Psychologist / Service Provider):</w:t>
      </w:r>
    </w:p>
    <w:p>
      <w:pPr>
        <w:pStyle w:val="BodyText"/>
      </w:pPr>
      <w:r>
        <w:t xml:space="preserve">Dr. Claire Fontaine</w:t>
      </w:r>
    </w:p>
    <w:p>
      <w:pPr>
        <w:pStyle w:val="BodyText"/>
      </w:pPr>
      <w:r>
        <w:t xml:space="preserve">Licensed Psychologist, France Marseille</w:t>
      </w:r>
    </w:p>
    <w:p>
      <w:pPr>
        <w:pStyle w:val="BodyText"/>
      </w:pPr>
      <w:r>
        <w:t xml:space="preserve">Signature &amp; Date</w:t>
      </w:r>
    </w:p>
    <w:p>
      <w:pPr>
        <w:pStyle w:val="BodyText"/>
      </w:pPr>
      <w:r>
        <w:rPr>
          <w:bCs/>
          <w:b/>
        </w:rPr>
        <w:t xml:space="preserve">Note:</w:t>
      </w:r>
      <w:r>
        <w:t xml:space="preserve"> </w:t>
      </w:r>
      <w:r>
        <w:t xml:space="preserve">This Purchase Order is governed by the laws of the French Republic. Any disputes arising from the interpretation or execution of this Purchase Order shall be subject to the exclusive jurisdiction of the Tribunal de Commerce de Marseille, France. The Psychologist acknowledges receipt of this Purchase Order and confirms acceptance of all terms, conditions, and service specifications outlined herein.</w:t>
      </w:r>
    </w:p>
    <w:p>
      <w:pPr>
        <w:pStyle w:val="BodyText"/>
      </w:pPr>
      <w:r>
        <w:t xml:space="preserve">Purchase Order PO-2025-FRM-04872 | Hôpital Régional de Marseille | France Marseille | Page 1 of 1</w:t>
      </w:r>
    </w:p>
    <w:p>
      <w:pPr>
        <w:pStyle w:val="BodyText"/>
      </w:pPr>
      <w:r>
        <w:t xml:space="preserve">Document generated on 14 June 2025 | Confidential – For authorized personnel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France Marseille</dc:title>
  <dc:creator/>
  <dc:language>en</dc:language>
  <cp:keywords/>
  <dcterms:created xsi:type="dcterms:W3CDTF">2026-10-10T10:21:12Z</dcterms:created>
  <dcterms:modified xsi:type="dcterms:W3CDTF">2026-10-10T10:21:12Z</dcterms:modified>
</cp:coreProperties>
</file>

<file path=docProps/custom.xml><?xml version="1.0" encoding="utf-8"?>
<Properties xmlns="http://schemas.openxmlformats.org/officeDocument/2006/custom-properties" xmlns:vt="http://schemas.openxmlformats.org/officeDocument/2006/docPropsVTypes"/>
</file>