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po-2025-0472"/>
    <w:p>
      <w:pPr>
        <w:pStyle w:val="Heading1"/>
      </w:pPr>
      <w:r>
        <w:t xml:space="preserve">PURCHASE ORDER</w:t>
      </w:r>
      <w:r>
        <w:t xml:space="preserve"> </w:t>
      </w:r>
      <w:r>
        <w:t xml:space="preserve">PO-2025-0472</w:t>
      </w:r>
    </w:p>
    <w:p>
      <w:pPr>
        <w:pStyle w:val="FirstParagraph"/>
      </w:pPr>
      <w:r>
        <w:rPr>
          <w:bCs/>
          <w:b/>
        </w:rPr>
        <w:t xml:space="preserve">MediCare Solutions S.r.l.</w:t>
      </w:r>
    </w:p>
    <w:p>
      <w:pPr>
        <w:pStyle w:val="BodyText"/>
      </w:pPr>
      <w:r>
        <w:t xml:space="preserve">Via Montenapoleone 42, 20121 Milan (MI), Italy</w:t>
      </w:r>
    </w:p>
    <w:p>
      <w:pPr>
        <w:pStyle w:val="BodyText"/>
      </w:pPr>
      <w:r>
        <w:t xml:space="preserve">VAT Number (P.IVA): IT02345678901 | PEC: medicare.solutions@pec.it</w:t>
      </w:r>
    </w:p>
    <w:p>
      <w:pPr>
        <w:pStyle w:val="BodyText"/>
      </w:pPr>
      <w:r>
        <w:t xml:space="preserve">Telephone: +39 02 8765 4321 | Email: procurement@medicare-solutions.it</w:t>
      </w:r>
    </w:p>
    <w:bookmarkEnd w:id="20"/>
    <w:p>
      <w:pPr>
        <w:pStyle w:val="BodyText"/>
      </w:pPr>
      <w:r>
        <w:rPr>
          <w:bCs/>
          <w:b/>
        </w:rPr>
        <w:t xml:space="preserve">Purchase Order No.:</w:t>
      </w:r>
      <w:r>
        <w:t xml:space="preserve"> </w:t>
      </w:r>
      <w:r>
        <w:t xml:space="preserve">PO-2025-0472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Delivery Location:</w:t>
      </w:r>
      <w:r>
        <w:t xml:space="preserve"> </w:t>
      </w:r>
      <w:r>
        <w:t xml:space="preserve">Milan, Italy</w:t>
      </w:r>
    </w:p>
    <w:p>
      <w:pPr>
        <w:pStyle w:val="BodyText"/>
      </w:pPr>
      <w:r>
        <w:rPr>
          <w:bCs/>
          <w:b/>
        </w:rPr>
        <w:t xml:space="preserve">Department:</w:t>
      </w:r>
      <w:r>
        <w:t xml:space="preserve"> </w:t>
      </w:r>
      <w:r>
        <w:t xml:space="preserve">Employee Wellness Program</w:t>
      </w:r>
      <w:r>
        <w:br/>
      </w:r>
      <w:r>
        <w:rPr>
          <w:bCs/>
          <w:b/>
        </w:rPr>
        <w:t xml:space="preserve">Cost Center:</w:t>
      </w:r>
      <w:r>
        <w:t xml:space="preserve"> </w:t>
      </w:r>
      <w:r>
        <w:t xml:space="preserve">CC-2025-HR-014</w:t>
      </w:r>
      <w:r>
        <w:br/>
      </w:r>
      <w:r>
        <w:rPr>
          <w:bCs/>
          <w:b/>
        </w:rPr>
        <w:t xml:space="preserve">Priority:</w:t>
      </w:r>
      <w:r>
        <w:t xml:space="preserve"> </w:t>
      </w:r>
      <w:r>
        <w:t xml:space="preserve">Standard</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Professional Name</w:t>
            </w:r>
          </w:p>
        </w:tc>
        <w:tc>
          <w:tcPr/>
          <w:p>
            <w:pPr>
              <w:pStyle w:val="Compact"/>
              <w:jc w:val="left"/>
            </w:pPr>
            <w:r>
              <w:t xml:space="preserve">Dott.ssa Elena Marchetti, Licensed Psychologist (Psicologo)</w:t>
            </w:r>
          </w:p>
        </w:tc>
      </w:tr>
      <w:tr>
        <w:tc>
          <w:tcPr/>
          <w:p>
            <w:pPr>
              <w:pStyle w:val="Compact"/>
              <w:jc w:val="left"/>
            </w:pPr>
            <w:r>
              <w:rPr>
                <w:bCs/>
                <w:b/>
              </w:rPr>
              <w:t xml:space="preserve">Registration</w:t>
            </w:r>
          </w:p>
        </w:tc>
        <w:tc>
          <w:tcPr/>
          <w:p>
            <w:pPr>
              <w:pStyle w:val="Compact"/>
              <w:jc w:val="left"/>
            </w:pPr>
            <w:r>
              <w:t xml:space="preserve">Ordine degli Psicologi della Lombardia – Registration No. 03/123456</w:t>
            </w:r>
          </w:p>
        </w:tc>
      </w:tr>
      <w:tr>
        <w:tc>
          <w:tcPr/>
          <w:p>
            <w:pPr>
              <w:pStyle w:val="Compact"/>
              <w:jc w:val="left"/>
            </w:pPr>
            <w:r>
              <w:rPr>
                <w:bCs/>
                <w:b/>
              </w:rPr>
              <w:t xml:space="preserve">Practice Address</w:t>
            </w:r>
          </w:p>
        </w:tc>
        <w:tc>
          <w:tcPr/>
          <w:p>
            <w:pPr>
              <w:pStyle w:val="Compact"/>
              <w:jc w:val="left"/>
            </w:pPr>
            <w:r>
              <w:t xml:space="preserve">Via Torino 18, 20123 Milan (MI), Italy</w:t>
            </w:r>
          </w:p>
        </w:tc>
      </w:tr>
      <w:tr>
        <w:tc>
          <w:tcPr/>
          <w:p>
            <w:pPr>
              <w:pStyle w:val="Compact"/>
              <w:jc w:val="left"/>
            </w:pPr>
            <w:r>
              <w:rPr>
                <w:bCs/>
                <w:b/>
              </w:rPr>
              <w:t xml:space="preserve">VAT / P.IVA</w:t>
            </w:r>
          </w:p>
        </w:tc>
        <w:tc>
          <w:tcPr/>
          <w:p>
            <w:pPr>
              <w:pStyle w:val="Compact"/>
              <w:jc w:val="left"/>
            </w:pPr>
            <w:r>
              <w:t xml:space="preserve">IT09876543210</w:t>
            </w:r>
          </w:p>
        </w:tc>
      </w:tr>
      <w:tr>
        <w:tc>
          <w:tcPr/>
          <w:p>
            <w:pPr>
              <w:pStyle w:val="Compact"/>
              <w:jc w:val="left"/>
            </w:pPr>
            <w:r>
              <w:rPr>
                <w:bCs/>
                <w:b/>
              </w:rPr>
              <w:t xml:space="preserve">Contact</w:t>
            </w:r>
          </w:p>
        </w:tc>
        <w:tc>
          <w:tcPr/>
          <w:p>
            <w:pPr>
              <w:pStyle w:val="Compact"/>
              <w:jc w:val="left"/>
            </w:pPr>
            <w:r>
              <w:t xml:space="preserve">Phone: +39 02 5555 8899 | Email: e.marchetti@psicologia-milano.it</w:t>
            </w:r>
          </w:p>
        </w:tc>
      </w:tr>
      <w:tr>
        <w:tc>
          <w:tcPr/>
          <w:p>
            <w:pPr>
              <w:pStyle w:val="Compact"/>
              <w:jc w:val="left"/>
            </w:pPr>
            <w:r>
              <w:rPr>
                <w:bCs/>
                <w:b/>
              </w:rPr>
              <w:t xml:space="preserve">Specialization</w:t>
            </w:r>
          </w:p>
        </w:tc>
        <w:tc>
          <w:tcPr/>
          <w:p>
            <w:pPr>
              <w:pStyle w:val="Compact"/>
              <w:jc w:val="left"/>
            </w:pPr>
            <w:r>
              <w:t xml:space="preserve">Clinical Psychology, Occupational Stress Management, Cognitive Behavioral Therapy (CBT)</w:t>
            </w:r>
          </w:p>
        </w:tc>
      </w:tr>
    </w:tbl>
    <w:bookmarkEnd w:id="21"/>
    <w:bookmarkStart w:id="22" w:name="bill-to-service-recipient"/>
    <w:p>
      <w:pPr>
        <w:pStyle w:val="Heading2"/>
      </w:pPr>
      <w:r>
        <w:t xml:space="preserve">2. Bill To / Service Recipient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w:t>
            </w:r>
          </w:p>
        </w:tc>
        <w:tc>
          <w:tcPr/>
          <w:p>
            <w:pPr>
              <w:pStyle w:val="Compact"/>
              <w:jc w:val="left"/>
            </w:pPr>
            <w:r>
              <w:t xml:space="preserve">MediCare Solutions S.r.l.</w:t>
            </w:r>
          </w:p>
        </w:tc>
      </w:tr>
      <w:tr>
        <w:tc>
          <w:tcPr/>
          <w:p>
            <w:pPr>
              <w:pStyle w:val="Compact"/>
              <w:jc w:val="left"/>
            </w:pPr>
            <w:r>
              <w:rPr>
                <w:bCs/>
                <w:b/>
              </w:rPr>
              <w:t xml:space="preserve">Address</w:t>
            </w:r>
          </w:p>
        </w:tc>
        <w:tc>
          <w:tcPr/>
          <w:p>
            <w:pPr>
              <w:pStyle w:val="Compact"/>
              <w:jc w:val="left"/>
            </w:pPr>
            <w:r>
              <w:t xml:space="preserve">Via Montenapoleone 42, 20121 Milan (MI), Italy</w:t>
            </w:r>
          </w:p>
        </w:tc>
      </w:tr>
      <w:tr>
        <w:tc>
          <w:tcPr/>
          <w:p>
            <w:pPr>
              <w:pStyle w:val="Compact"/>
              <w:jc w:val="left"/>
            </w:pPr>
            <w:r>
              <w:rPr>
                <w:bCs/>
                <w:b/>
              </w:rPr>
              <w:t xml:space="preserve">Authorized Representative</w:t>
            </w:r>
          </w:p>
        </w:tc>
        <w:tc>
          <w:tcPr/>
          <w:p>
            <w:pPr>
              <w:pStyle w:val="Compact"/>
              <w:jc w:val="left"/>
            </w:pPr>
            <w:r>
              <w:t xml:space="preserve">Ing. Marco Bellini – Head of Human Resources</w:t>
            </w:r>
          </w:p>
        </w:tc>
      </w:tr>
      <w:tr>
        <w:tc>
          <w:tcPr/>
          <w:p>
            <w:pPr>
              <w:pStyle w:val="Compact"/>
              <w:jc w:val="left"/>
            </w:pPr>
            <w:r>
              <w:rPr>
                <w:bCs/>
                <w:b/>
              </w:rPr>
              <w:t xml:space="preserve">Bank Details (IBAN)</w:t>
            </w:r>
          </w:p>
        </w:tc>
        <w:tc>
          <w:tcPr/>
          <w:p>
            <w:pPr>
              <w:pStyle w:val="Compact"/>
              <w:jc w:val="left"/>
            </w:pPr>
            <w:r>
              <w:t xml:space="preserve">IT60 X054 2811 1000 0001 2345 678</w:t>
            </w:r>
          </w:p>
        </w:tc>
      </w:tr>
    </w:tbl>
    <w:bookmarkEnd w:id="22"/>
    <w:bookmarkStart w:id="23" w:name="X048af7a917b53cf45bf01404b984a58b161c270"/>
    <w:p>
      <w:pPr>
        <w:pStyle w:val="Heading2"/>
      </w:pPr>
      <w:r>
        <w:t xml:space="preserve">3. Scope of Services – Psychologist Engagement</w:t>
      </w:r>
    </w:p>
    <w:p>
      <w:pPr>
        <w:pStyle w:val="FirstParagraph"/>
      </w:pPr>
      <w:r>
        <w:t xml:space="preserve">This Purchase Order authorizes the engagement of a qualified Psychologist, Dott.ssa Elena Marchetti, to deliver a comprehensive suite of psychological and mental health services to the employees of MediCare Solutions S.r.l., headquartered in Italy Milan. The Psychologist shall operate in full compliance with the professional code of ethics established by the Ordine degli Psicologi della Lombardia and all applicable Italian legislation governing the practice of psychology, including D.Lgs. 206/2005 and subsequent amendments. The services described below are to be rendered at the company's Milan office or at the Psychologist's registered practice in Milan, as mutually agreed upon for each session.</w:t>
      </w:r>
    </w:p>
    <w:bookmarkEnd w:id="23"/>
    <w:bookmarkStart w:id="24" w:name="line-items-services-and-pricing"/>
    <w:p>
      <w:pPr>
        <w:pStyle w:val="Heading2"/>
      </w:pPr>
      <w:r>
        <w:t xml:space="preserve">4. Line Items –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(hrs/sessions)</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Individual psychological assessment and diagnostic evaluation for occupational stress (per employee, up to 40 employees)</w:t>
            </w:r>
          </w:p>
        </w:tc>
        <w:tc>
          <w:tcPr/>
          <w:p>
            <w:pPr>
              <w:pStyle w:val="Compact"/>
              <w:jc w:val="left"/>
            </w:pPr>
            <w:r>
              <w:t xml:space="preserve">40</w:t>
            </w:r>
          </w:p>
        </w:tc>
        <w:tc>
          <w:tcPr/>
          <w:p>
            <w:pPr>
              <w:pStyle w:val="Compact"/>
              <w:jc w:val="left"/>
            </w:pPr>
            <w:r>
              <w:t xml:space="preserve">1 session (90 min)</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Cognitive Behavioral Therapy (CBT) – ongoing individual sessions (up to 8 sessions per employee, 20 employees enrolled)</w:t>
            </w:r>
          </w:p>
        </w:tc>
        <w:tc>
          <w:tcPr/>
          <w:p>
            <w:pPr>
              <w:pStyle w:val="Compact"/>
              <w:jc w:val="left"/>
            </w:pPr>
            <w:r>
              <w:t xml:space="preserve">160</w:t>
            </w:r>
          </w:p>
        </w:tc>
        <w:tc>
          <w:tcPr/>
          <w:p>
            <w:pPr>
              <w:pStyle w:val="Compact"/>
              <w:jc w:val="left"/>
            </w:pPr>
            <w:r>
              <w:t xml:space="preserve">1 session (60 min)</w:t>
            </w:r>
          </w:p>
        </w:tc>
        <w:tc>
          <w:tcPr/>
          <w:p>
            <w:pPr>
              <w:pStyle w:val="Compact"/>
              <w:jc w:val="left"/>
            </w:pPr>
            <w:r>
              <w:t xml:space="preserve">120.00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Group psychoeducational workshops on stress management and resilience (per workshop, 4 workshops scheduled)</w:t>
            </w:r>
          </w:p>
        </w:tc>
        <w:tc>
          <w:tcPr/>
          <w:p>
            <w:pPr>
              <w:pStyle w:val="Compact"/>
              <w:jc w:val="left"/>
            </w:pPr>
            <w:r>
              <w:t xml:space="preserve">4</w:t>
            </w:r>
          </w:p>
        </w:tc>
        <w:tc>
          <w:tcPr/>
          <w:p>
            <w:pPr>
              <w:pStyle w:val="Compact"/>
              <w:jc w:val="left"/>
            </w:pPr>
            <w:r>
              <w:t xml:space="preserve">1 workshop (3 hrs)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Psychological risk assessment report for workplace (D.Lgs. 81/2008 compliance) – annual report for Milan headquarters</w:t>
            </w:r>
          </w:p>
        </w:tc>
        <w:tc>
          <w:tcPr/>
          <w:p>
            <w:pPr>
              <w:pStyle w:val="Compact"/>
              <w:jc w:val="left"/>
            </w:pPr>
            <w:r>
              <w:t xml:space="preserve">1</w:t>
            </w:r>
          </w:p>
        </w:tc>
        <w:tc>
          <w:tcPr/>
          <w:p>
            <w:pPr>
              <w:pStyle w:val="Compact"/>
              <w:jc w:val="left"/>
            </w:pPr>
            <w:r>
              <w:t xml:space="preserve">1 report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On-site availability for crisis intervention and urgent psychological support (on-call, up to 20 hours per quarter)</w:t>
            </w:r>
          </w:p>
        </w:tc>
        <w:tc>
          <w:tcPr/>
          <w:p>
            <w:pPr>
              <w:pStyle w:val="Compact"/>
              <w:jc w:val="left"/>
            </w:pPr>
            <w:r>
              <w:t xml:space="preserve">20</w:t>
            </w:r>
          </w:p>
        </w:tc>
        <w:tc>
          <w:tcPr/>
          <w:p>
            <w:pPr>
              <w:pStyle w:val="Compact"/>
              <w:jc w:val="left"/>
            </w:pPr>
            <w:r>
              <w:t xml:space="preserve">1 hour</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Confidential written progress reports to HR department (aggregated, anonymized data only) – monthly</w:t>
            </w:r>
          </w:p>
        </w:tc>
        <w:tc>
          <w:tcPr/>
          <w:p>
            <w:pPr>
              <w:pStyle w:val="Compact"/>
              <w:jc w:val="left"/>
            </w:pPr>
            <w:r>
              <w:t xml:space="preserve">12</w:t>
            </w:r>
          </w:p>
        </w:tc>
        <w:tc>
          <w:tcPr/>
          <w:p>
            <w:pPr>
              <w:pStyle w:val="Compact"/>
              <w:jc w:val="left"/>
            </w:pPr>
            <w:r>
              <w:t xml:space="preserve">1 month</w:t>
            </w:r>
          </w:p>
        </w:tc>
        <w:tc>
          <w:tcPr/>
          <w:p>
            <w:pPr>
              <w:pStyle w:val="Compact"/>
              <w:jc w:val="left"/>
            </w:pPr>
            <w:r>
              <w:t xml:space="preserve">200.00</w:t>
            </w:r>
          </w:p>
        </w:tc>
        <w:tc>
          <w:tcPr/>
          <w:p>
            <w:pPr>
              <w:pStyle w:val="Compact"/>
              <w:jc w:val="left"/>
            </w:pPr>
            <w:r>
              <w:t xml:space="preserve">2,400.00</w:t>
            </w:r>
          </w:p>
        </w:tc>
      </w:tr>
      <w:tr>
        <w:tc>
          <w:tcPr>
            <w:gridSpan w:val="5"/>
          </w:tcPr>
          <w:p>
            <w:pPr>
              <w:pStyle w:val="Compact"/>
              <w:jc w:val="right"/>
            </w:pPr>
            <w:r>
              <w:t xml:space="preserve">Subtotal</w:t>
            </w:r>
          </w:p>
        </w:tc>
        <w:tc>
          <w:tcPr/>
          <w:p>
            <w:pPr>
              <w:pStyle w:val="Compact"/>
              <w:jc w:val="left"/>
            </w:pPr>
            <w:r>
              <w:t xml:space="preserve">36,100.00</w:t>
            </w:r>
          </w:p>
        </w:tc>
      </w:tr>
      <w:tr>
        <w:tc>
          <w:tcPr>
            <w:gridSpan w:val="5"/>
          </w:tcPr>
          <w:p>
            <w:pPr>
              <w:pStyle w:val="Compact"/>
              <w:jc w:val="right"/>
            </w:pPr>
            <w:r>
              <w:t xml:space="preserve">VAT (22% – Italian standard rate)</w:t>
            </w:r>
          </w:p>
        </w:tc>
        <w:tc>
          <w:tcPr/>
          <w:p>
            <w:pPr>
              <w:pStyle w:val="Compact"/>
              <w:jc w:val="left"/>
            </w:pPr>
            <w:r>
              <w:t xml:space="preserve">7,942.00</w:t>
            </w:r>
          </w:p>
        </w:tc>
      </w:tr>
      <w:tr>
        <w:tc>
          <w:tcPr>
            <w:gridSpan w:val="5"/>
          </w:tcPr>
          <w:p>
            <w:pPr>
              <w:pStyle w:val="Compact"/>
              <w:jc w:val="right"/>
            </w:pPr>
            <w:r>
              <w:rPr>
                <w:bCs/>
                <w:b/>
              </w:rPr>
              <w:t xml:space="preserve">TOTAL AMOUNT DUE (EUR)</w:t>
            </w:r>
          </w:p>
        </w:tc>
        <w:tc>
          <w:tcPr/>
          <w:p>
            <w:pPr>
              <w:pStyle w:val="Compact"/>
              <w:jc w:val="left"/>
            </w:pPr>
            <w:r>
              <w:rPr>
                <w:bCs/>
                <w:b/>
              </w:rPr>
              <w:t xml:space="preserve">44,042.00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Professional Qualification:</w:t>
      </w:r>
      <w:r>
        <w:t xml:space="preserve"> </w:t>
      </w:r>
      <w:r>
        <w:t xml:space="preserve">The Psychologist engaged under this Purchase Order must hold a valid registration with the Ordine degli Psicologi della Lombardia and maintain professional liability insurance (RC professionale) with a minimum coverage of €1,000,000 per claim, valid throughout the duration of the contract in Italy Milan.</w:t>
      </w:r>
    </w:p>
    <w:p>
      <w:pPr>
        <w:numPr>
          <w:ilvl w:val="0"/>
          <w:numId w:val="1001"/>
        </w:numPr>
        <w:pStyle w:val="Compact"/>
      </w:pPr>
      <w:r>
        <w:rPr>
          <w:bCs/>
          <w:b/>
        </w:rPr>
        <w:t xml:space="preserve">Confidentiality and Data Protection:</w:t>
      </w:r>
      <w:r>
        <w:t xml:space="preserve"> </w:t>
      </w:r>
      <w:r>
        <w:t xml:space="preserve">All psychological data, session notes, and diagnostic records shall be handled in strict accordance with the Italian Data Protection Code (D.Lgs. 196/2003) and the EU General Data Protection Regulation (GDPR – Regulation 2016/679). The Psychologist shall sign a dedicated Data Processing Agreement (DPA) prior to the commencement of services.</w:t>
      </w:r>
    </w:p>
    <w:p>
      <w:pPr>
        <w:numPr>
          <w:ilvl w:val="0"/>
          <w:numId w:val="1001"/>
        </w:numPr>
        <w:pStyle w:val="Compact"/>
      </w:pPr>
      <w:r>
        <w:rPr>
          <w:bCs/>
          <w:b/>
        </w:rPr>
        <w:t xml:space="preserve">Service Delivery Location:</w:t>
      </w:r>
      <w:r>
        <w:t xml:space="preserve"> </w:t>
      </w:r>
      <w:r>
        <w:t xml:space="preserve">All services shall be performed within the metropolitan area of Milan, Italy. On-site sessions at the company premises (Via Montenapoleone 42) are included. Travel within the city of Milan is at no additional cost to the client.</w:t>
      </w:r>
    </w:p>
    <w:p>
      <w:pPr>
        <w:numPr>
          <w:ilvl w:val="0"/>
          <w:numId w:val="1001"/>
        </w:numPr>
        <w:pStyle w:val="Compact"/>
      </w:pPr>
      <w:r>
        <w:rPr>
          <w:bCs/>
          <w:b/>
        </w:rPr>
        <w:t xml:space="preserve">Scheduling and Cancellation:</w:t>
      </w:r>
      <w:r>
        <w:t xml:space="preserve"> </w:t>
      </w:r>
      <w:r>
        <w:t xml:space="preserve">Sessions must be scheduled at least 48 hours in advance. Cancellations made less than 24 hours before a scheduled session will be billed at 50% of the session fee. The Psychologist reserves the right to reschedule in cases of documented medical emergency.</w:t>
      </w:r>
    </w:p>
    <w:p>
      <w:pPr>
        <w:numPr>
          <w:ilvl w:val="0"/>
          <w:numId w:val="1001"/>
        </w:numPr>
        <w:pStyle w:val="Compact"/>
      </w:pPr>
      <w:r>
        <w:rPr>
          <w:bCs/>
          <w:b/>
        </w:rPr>
        <w:t xml:space="preserve">Payment Schedule:</w:t>
      </w:r>
      <w:r>
        <w:t xml:space="preserve"> </w:t>
      </w:r>
      <w:r>
        <w:t xml:space="preserve">Invoices shall be issued monthly in arrears. Payment is due within 30 calendar days of the invoice date via bank transfer (bonifico bancario) to the IBAN specified in Section 2. Late payments shall accrue interest at the rate established by the Italian Civil Code (Art. 1284).</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early termination, the Psychologist shall be compensated for all services rendered up to the termination date, and a final transition report shall be provided to ensure continuity of care for enrolled employees.</w:t>
      </w:r>
    </w:p>
    <w:p>
      <w:pPr>
        <w:numPr>
          <w:ilvl w:val="0"/>
          <w:numId w:val="1001"/>
        </w:numPr>
        <w:pStyle w:val="Compact"/>
      </w:pPr>
      <w:r>
        <w:rPr>
          <w:bCs/>
          <w:b/>
        </w:rPr>
        <w:t xml:space="preserve">Compliance with Italian Law:</w:t>
      </w:r>
      <w:r>
        <w:t xml:space="preserve"> </w:t>
      </w:r>
      <w:r>
        <w:t xml:space="preserve">The Psychologist warrants that all services are delivered in compliance with the Italian Code of Ethics for Psychologists (Codice Deontologico degli Psicologi, 2014 revision) and all relevant provisions of D.Lgs. 81/2008 regarding workplace health and safety, specifically the psychological risk assessment obligations applicable to employers in Italy.</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Milan, Italy, in accordance with Italian civil procedure law. The parties agree to attempt mediation before initiating formal litigation.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government-mandated closures affecting the city of Milan, Italy.</w:t>
      </w:r>
    </w:p>
    <w:bookmarkEnd w:id="25"/>
    <w:bookmarkStart w:id="26" w:name="acceptance-and-authorization"/>
    <w:p>
      <w:pPr>
        <w:pStyle w:val="Heading2"/>
      </w:pPr>
      <w:r>
        <w:t xml:space="preserve">6. Acceptance and Authorization</w:t>
      </w:r>
    </w:p>
    <w:p>
      <w:pPr>
        <w:pStyle w:val="FirstParagraph"/>
      </w:pPr>
      <w:r>
        <w:t xml:space="preserve">This Purchase Order constitutes a formal and binding request for the psychological services described herein. By signing below, both parties acknowledge and agree to the terms, conditions, scope of work, and pricing outlined in this document. The Psychologist confirms availability to commence services no later than 1 July 2025 at the designated location in Italy Milan.</w:t>
      </w:r>
    </w:p>
    <w:bookmarkEnd w:id="26"/>
    <w:p>
      <w:pPr>
        <w:pStyle w:val="BodyText"/>
      </w:pPr>
      <w:r>
        <w:rPr>
          <w:bCs/>
          <w:b/>
        </w:rPr>
        <w:t xml:space="preserve">For and on behalf of MediCare Solutions S.r.l. (Buyer)</w:t>
      </w:r>
    </w:p>
    <w:p>
      <w:pPr>
        <w:pStyle w:val="BodyText"/>
      </w:pPr>
      <w:r>
        <w:rPr>
          <w:bCs/>
          <w:b/>
        </w:rPr>
        <w:t xml:space="preserve">Name:</w:t>
      </w:r>
      <w:r>
        <w:t xml:space="preserve"> </w:t>
      </w:r>
      <w:r>
        <w:t xml:space="preserve">Ing. Marco Bellini</w:t>
      </w:r>
      <w:r>
        <w:br/>
      </w:r>
      <w:r>
        <w:rPr>
          <w:bCs/>
          <w:b/>
        </w:rPr>
        <w:t xml:space="preserve">Title:</w:t>
      </w:r>
      <w:r>
        <w:t xml:space="preserve"> </w:t>
      </w:r>
      <w:r>
        <w:t xml:space="preserve">Head of Human Resources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Psychologist (Service Provider)</w:t>
      </w:r>
    </w:p>
    <w:p>
      <w:pPr>
        <w:pStyle w:val="BodyText"/>
      </w:pPr>
      <w:r>
        <w:rPr>
          <w:bCs/>
          <w:b/>
        </w:rPr>
        <w:t xml:space="preserve">Name:</w:t>
      </w:r>
      <w:r>
        <w:t xml:space="preserve"> </w:t>
      </w:r>
      <w:r>
        <w:t xml:space="preserve">Dott.ssa Elena Marchetti</w:t>
      </w:r>
      <w:r>
        <w:br/>
      </w:r>
      <w:r>
        <w:rPr>
          <w:bCs/>
          <w:b/>
        </w:rPr>
        <w:t xml:space="preserve">Title:</w:t>
      </w:r>
      <w:r>
        <w:t xml:space="preserve"> </w:t>
      </w:r>
      <w:r>
        <w:t xml:space="preserve">Licensed Psychologist (Psicologo)</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(PO-2025-0472) was issued by MediCare Solutions S.r.l., Milan, Italy. It is valid for a period of 30 days from the date of issue. All services are subject to the professional standards of the Ordine degli Psicologi della Lombardia. For inquiries regarding this Purchase Order, please contact the Procurement Department at procurement@medicare-solutions.it or +39 02 8765 4321.</w:t>
      </w:r>
    </w:p>
    <w:p>
      <w:pPr>
        <w:pStyle w:val="BodyText"/>
      </w:pPr>
      <w:r>
        <w:t xml:space="preserve">Document generated in Milan, Italy –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Italy Milan</dc:title>
  <dc:creator/>
  <dc:language>en</dc:language>
  <cp:keywords/>
  <dcterms:created xsi:type="dcterms:W3CDTF">2026-10-10T06:23:38Z</dcterms:created>
  <dcterms:modified xsi:type="dcterms:W3CDTF">2026-10-10T06:23:38Z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