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Psychologist Professional Services — Japan Kyoto Region</w:t>
      </w:r>
    </w:p>
    <w:p>
      <w:pPr>
        <w:pStyle w:val="BodyText"/>
      </w:pPr>
      <w:r>
        <w:t xml:space="preserve">Document Reference: PO-JK-2025-04871</w:t>
      </w:r>
    </w:p>
    <w:bookmarkEnd w:id="20"/>
    <w:p>
      <w:pPr>
        <w:pStyle w:val="BodyText"/>
      </w:pPr>
      <w:r>
        <w:t xml:space="preserve">Purchase Order Number:</w:t>
      </w:r>
      <w:r>
        <w:t xml:space="preserve"> </w:t>
      </w:r>
      <w:r>
        <w:t xml:space="preserve">PO-JK-2025-04871</w:t>
      </w:r>
    </w:p>
    <w:p>
      <w:pPr>
        <w:pStyle w:val="BodyText"/>
      </w:pPr>
      <w:r>
        <w:t xml:space="preserve">Date of Issue:</w:t>
      </w:r>
      <w:r>
        <w:t xml:space="preserve"> </w:t>
      </w:r>
      <w:r>
        <w:t xml:space="preserve">June 12, 2025</w:t>
      </w:r>
    </w:p>
    <w:p>
      <w:pPr>
        <w:pStyle w:val="BodyText"/>
      </w:pPr>
      <w:r>
        <w:t xml:space="preserve">Service Location:</w:t>
      </w:r>
      <w:r>
        <w:t xml:space="preserve"> </w:t>
      </w:r>
      <w:r>
        <w:t xml:space="preserve">Japan Kyoto, 600-8216</w:t>
      </w:r>
    </w:p>
    <w:p>
      <w:pPr>
        <w:pStyle w:val="BodyText"/>
      </w:pPr>
      <w:r>
        <w:t xml:space="preserve">Parties Involved</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 / Contact</w:t>
            </w:r>
          </w:p>
        </w:tc>
      </w:tr>
      <w:tr>
        <w:tc>
          <w:tcPr/>
          <w:p>
            <w:pPr>
              <w:pStyle w:val="Compact"/>
              <w:jc w:val="left"/>
            </w:pPr>
            <w:r>
              <w:rPr>
                <w:bCs/>
                <w:b/>
              </w:rPr>
              <w:t xml:space="preserve">Buyer (Purchasing Entity)</w:t>
            </w:r>
          </w:p>
        </w:tc>
        <w:tc>
          <w:tcPr/>
          <w:p>
            <w:pPr>
              <w:pStyle w:val="Compact"/>
              <w:jc w:val="left"/>
            </w:pPr>
            <w:r>
              <w:t xml:space="preserve">Kyoto Wellness &amp; Corporate Health Institute</w:t>
            </w:r>
          </w:p>
        </w:tc>
        <w:tc>
          <w:tcPr/>
          <w:p>
            <w:pPr>
              <w:pStyle w:val="Compact"/>
              <w:jc w:val="left"/>
            </w:pPr>
            <w:r>
              <w:t xml:space="preserve">1-2-3 Higashiyama-ku, Japan Kyoto 605-0000, Japan</w:t>
            </w:r>
            <w:r>
              <w:br/>
            </w:r>
            <w:r>
              <w:t xml:space="preserve">Phone: +81-75-555-0142</w:t>
            </w:r>
            <w:r>
              <w:br/>
            </w:r>
            <w:r>
              <w:t xml:space="preserve">Email: procurement@kyoto-wellness.jp</w:t>
            </w:r>
          </w:p>
        </w:tc>
      </w:tr>
      <w:tr>
        <w:tc>
          <w:tcPr/>
          <w:p>
            <w:pPr>
              <w:pStyle w:val="Compact"/>
              <w:jc w:val="left"/>
            </w:pPr>
            <w:r>
              <w:rPr>
                <w:bCs/>
                <w:b/>
              </w:rPr>
              <w:t xml:space="preserve">Seller (Service Provider)</w:t>
            </w:r>
          </w:p>
        </w:tc>
        <w:tc>
          <w:tcPr/>
          <w:p>
            <w:pPr>
              <w:pStyle w:val="Compact"/>
              <w:jc w:val="left"/>
            </w:pPr>
            <w:r>
              <w:t xml:space="preserve">Dr. Haruki Tanaka, Licensed Psychologist</w:t>
            </w:r>
          </w:p>
        </w:tc>
        <w:tc>
          <w:tcPr/>
          <w:p>
            <w:pPr>
              <w:pStyle w:val="Compact"/>
              <w:jc w:val="left"/>
            </w:pPr>
            <w:r>
              <w:t xml:space="preserve">45-7 Gionmachi, Higashiyama-ku, Japan Kyoto 605-0071, Japan</w:t>
            </w:r>
            <w:r>
              <w:br/>
            </w:r>
            <w:r>
              <w:t xml:space="preserve">Phone: +81-75-555-0389</w:t>
            </w:r>
            <w:r>
              <w:br/>
            </w:r>
            <w:r>
              <w:t xml:space="preserve">Email: h.tanaka@kyoto-psych.jp</w:t>
            </w:r>
            <w:r>
              <w:br/>
            </w:r>
            <w:r>
              <w:t xml:space="preserve">Licensure No.: JP-PSY-2019-4472</w:t>
            </w:r>
          </w:p>
        </w:tc>
      </w:tr>
    </w:tbl>
    <w:p>
      <w:pPr>
        <w:pStyle w:val="BodyText"/>
      </w:pPr>
      <w:r>
        <w:t xml:space="preserve">Description of Purchase</w:t>
      </w:r>
    </w:p>
    <w:p>
      <w:pPr>
        <w:pStyle w:val="BodyText"/>
      </w:pPr>
      <w:r>
        <w:t xml:space="preserve">This Purchase Order is issued by Kyoto Wellness &amp; Corporate Health Institute to formally request and authorize the procurement of professional Psychologist services to be delivered within the Japan Kyoto metropolitan area. The Psychologist engaged under this Purchase Order shall provide comprehensive psychological assessment, therapeutic intervention, and corporate mental health consultation services to employees and affiliated individuals of the purchasing entity. All services referenced in this Purchase Order shall be conducted in accordance with the professional standards established by the Japanese Association of Applied Psychology and the regulatory framework governing licensed Psychologist practice in Japan Kyoto.</w:t>
      </w:r>
    </w:p>
    <w:p>
      <w:pPr>
        <w:pStyle w:val="BodyText"/>
      </w:pPr>
      <w:r>
        <w:t xml:space="preserve">Line Items &amp; Service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Psychologist Service</w:t>
            </w:r>
          </w:p>
        </w:tc>
        <w:tc>
          <w:tcPr/>
          <w:p>
            <w:pPr>
              <w:pStyle w:val="Compact"/>
              <w:jc w:val="left"/>
            </w:pPr>
            <w:r>
              <w:t xml:space="preserve">Quantity / Sessions</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Initial Psychological Assessment &amp; Diagnostic Evaluation (Psychologist-led, conducted at Japan Kyoto office premises)</w:t>
            </w:r>
          </w:p>
        </w:tc>
        <w:tc>
          <w:tcPr/>
          <w:p>
            <w:pPr>
              <w:pStyle w:val="Compact"/>
              <w:jc w:val="left"/>
            </w:pPr>
            <w:r>
              <w:t xml:space="preserve">12 sessions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02</w:t>
            </w:r>
          </w:p>
        </w:tc>
        <w:tc>
          <w:tcPr/>
          <w:p>
            <w:pPr>
              <w:pStyle w:val="Compact"/>
              <w:jc w:val="left"/>
            </w:pPr>
            <w:r>
              <w:t xml:space="preserve">Individual Cognitive Behavioral Therapy (CBT) Sessions provided by the Psychologist</w:t>
            </w:r>
          </w:p>
        </w:tc>
        <w:tc>
          <w:tcPr/>
          <w:p>
            <w:pPr>
              <w:pStyle w:val="Compact"/>
              <w:jc w:val="left"/>
            </w:pPr>
            <w:r>
              <w:t xml:space="preserve">36 sessions</w:t>
            </w:r>
          </w:p>
        </w:tc>
        <w:tc>
          <w:tcPr/>
          <w:p>
            <w:pPr>
              <w:pStyle w:val="Compact"/>
              <w:jc w:val="left"/>
            </w:pPr>
            <w:r>
              <w:t xml:space="preserve">18,000</w:t>
            </w:r>
          </w:p>
        </w:tc>
        <w:tc>
          <w:tcPr/>
          <w:p>
            <w:pPr>
              <w:pStyle w:val="Compact"/>
              <w:jc w:val="left"/>
            </w:pPr>
            <w:r>
              <w:t xml:space="preserve">648,000</w:t>
            </w:r>
          </w:p>
        </w:tc>
      </w:tr>
      <w:tr>
        <w:tc>
          <w:tcPr/>
          <w:p>
            <w:pPr>
              <w:pStyle w:val="Compact"/>
              <w:jc w:val="left"/>
            </w:pPr>
            <w:r>
              <w:t xml:space="preserve">03</w:t>
            </w:r>
          </w:p>
        </w:tc>
        <w:tc>
          <w:tcPr/>
          <w:p>
            <w:pPr>
              <w:pStyle w:val="Compact"/>
              <w:jc w:val="left"/>
            </w:pPr>
            <w:r>
              <w:t xml:space="preserve">Group Psychological Wellness Workshops (Psychologist-facilitated, 8-12 participants per session, Japan Kyoto venue)</w:t>
            </w:r>
          </w:p>
        </w:tc>
        <w:tc>
          <w:tcPr/>
          <w:p>
            <w:pPr>
              <w:pStyle w:val="Compact"/>
              <w:jc w:val="left"/>
            </w:pPr>
            <w:r>
              <w:t xml:space="preserve">8 workshops</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Corporate Mental Health Audit &amp; Organizational Psychology Report prepared by the Psychologist</w:t>
            </w:r>
          </w:p>
        </w:tc>
        <w:tc>
          <w:tcPr/>
          <w:p>
            <w:pPr>
              <w:pStyle w:val="Compact"/>
              <w:jc w:val="left"/>
            </w:pPr>
            <w:r>
              <w:t xml:space="preserve">1 report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Emergency Psychological Crisis Intervention (on-call Psychologist availability, Japan Kyoto coverage area)</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Follow-up Psychological Evaluation &amp; Progress Documentation by the Psychologist</w:t>
            </w:r>
          </w:p>
        </w:tc>
        <w:tc>
          <w:tcPr/>
          <w:p>
            <w:pPr>
              <w:pStyle w:val="Compact"/>
              <w:jc w:val="left"/>
            </w:pPr>
            <w:r>
              <w:t xml:space="preserve">6 sessions</w:t>
            </w:r>
          </w:p>
        </w:tc>
        <w:tc>
          <w:tcPr/>
          <w:p>
            <w:pPr>
              <w:pStyle w:val="Compact"/>
              <w:jc w:val="left"/>
            </w:pPr>
            <w:r>
              <w:t xml:space="preserve">15,000</w:t>
            </w:r>
          </w:p>
        </w:tc>
        <w:tc>
          <w:tcPr/>
          <w:p>
            <w:pPr>
              <w:pStyle w:val="Compact"/>
              <w:jc w:val="left"/>
            </w:pPr>
            <w:r>
              <w:t xml:space="preserve">90,000</w:t>
            </w:r>
          </w:p>
        </w:tc>
      </w:tr>
      <w:tr>
        <w:tc>
          <w:tcPr>
            <w:gridSpan w:val="4"/>
          </w:tcPr>
          <w:p>
            <w:pPr>
              <w:pStyle w:val="Compact"/>
              <w:jc w:val="right"/>
            </w:pPr>
            <w:r>
              <w:t xml:space="preserve">TOTAL AMOUNT DUE:</w:t>
            </w:r>
          </w:p>
        </w:tc>
        <w:tc>
          <w:tcPr/>
          <w:p>
            <w:pPr>
              <w:pStyle w:val="Compact"/>
              <w:jc w:val="left"/>
            </w:pPr>
            <w:r>
              <w:t xml:space="preserve">2,000,000 JPY</w:t>
            </w:r>
          </w:p>
        </w:tc>
      </w:tr>
    </w:tbl>
    <w:p>
      <w:pPr>
        <w:pStyle w:val="BodyText"/>
      </w:pPr>
      <w:r>
        <w:t xml:space="preserve">Terms and Conditions</w:t>
      </w:r>
    </w:p>
    <w:p>
      <w:pPr>
        <w:numPr>
          <w:ilvl w:val="0"/>
          <w:numId w:val="1001"/>
        </w:numPr>
        <w:pStyle w:val="Compact"/>
      </w:pPr>
      <w:r>
        <w:rPr>
          <w:bCs/>
          <w:b/>
        </w:rPr>
        <w:t xml:space="preserve">Scope of Psychologist Services:</w:t>
      </w:r>
      <w:r>
        <w:t xml:space="preserve"> </w:t>
      </w:r>
      <w:r>
        <w:t xml:space="preserve">The Psychologist identified in this Purchase Order shall perform all psychological services strictly within the scope of their licensed practice in Japan Kyoto. No services outside the Psychologist's registered specialty shall be rendered under this Purchase Order without prior written amendment.</w:t>
      </w:r>
    </w:p>
    <w:p>
      <w:pPr>
        <w:numPr>
          <w:ilvl w:val="0"/>
          <w:numId w:val="1001"/>
        </w:numPr>
        <w:pStyle w:val="Compact"/>
      </w:pPr>
      <w:r>
        <w:rPr>
          <w:bCs/>
          <w:b/>
        </w:rPr>
        <w:t xml:space="preserve">Service Delivery Location:</w:t>
      </w:r>
      <w:r>
        <w:t xml:space="preserve"> </w:t>
      </w:r>
      <w:r>
        <w:t xml:space="preserve">All in-person sessions, workshops, and assessments referenced in this Purchase Order shall take place at the designated Japan Kyoto facilities listed in Appendix A, or at the Psychologist's registered practice location in Japan Kyoto as mutually agreed upon in writing.</w:t>
      </w:r>
    </w:p>
    <w:p>
      <w:pPr>
        <w:numPr>
          <w:ilvl w:val="0"/>
          <w:numId w:val="1001"/>
        </w:numPr>
        <w:pStyle w:val="Compact"/>
      </w:pPr>
      <w:r>
        <w:rPr>
          <w:bCs/>
          <w:b/>
        </w:rPr>
        <w:t xml:space="preserve">Confidentiality &amp; Data Protection:</w:t>
      </w:r>
      <w:r>
        <w:t xml:space="preserve"> </w:t>
      </w:r>
      <w:r>
        <w:t xml:space="preserve">The Psychologist shall adhere to all provisions of the Japanese Act on the Protection of Personal Information (APPI) and maintain strict confidentiality regarding all client records generated under this Purchase Order. No psychological data shall be disclosed to third parties without explicit written consent from the client and approval from the purchasing entity.</w:t>
      </w:r>
    </w:p>
    <w:p>
      <w:pPr>
        <w:numPr>
          <w:ilvl w:val="0"/>
          <w:numId w:val="1001"/>
        </w:numPr>
        <w:pStyle w:val="Compact"/>
      </w:pPr>
      <w:r>
        <w:rPr>
          <w:bCs/>
          <w:b/>
        </w:rPr>
        <w:t xml:space="preserve">Payment Terms:</w:t>
      </w:r>
      <w:r>
        <w:t xml:space="preserve"> </w:t>
      </w:r>
      <w:r>
        <w:t xml:space="preserve">Payment for services rendered under this Purchase Order shall be made in monthly installments of JPY 166,667, due within 30 days of the end of each calendar month. The final installment shall be due within 15 days of completion of all services outlined in this Purchase Order.</w:t>
      </w:r>
    </w:p>
    <w:p>
      <w:pPr>
        <w:numPr>
          <w:ilvl w:val="0"/>
          <w:numId w:val="1001"/>
        </w:numPr>
        <w:pStyle w:val="Compact"/>
      </w:pPr>
      <w:r>
        <w:rPr>
          <w:bCs/>
          <w:b/>
        </w:rPr>
        <w:t xml:space="preserve">Termination Clause:</w:t>
      </w:r>
      <w:r>
        <w:t xml:space="preserve"> </w:t>
      </w:r>
      <w:r>
        <w:t xml:space="preserve">Either party may terminate this Purchase Order with 30 days' written notice. In the event of termination, the Psychologist shall provide a comprehensive summary of all psychological services rendered to date, and the purchasing entity shall compensate for all sessions completed prior to the termination date.</w:t>
      </w:r>
    </w:p>
    <w:p>
      <w:pPr>
        <w:numPr>
          <w:ilvl w:val="0"/>
          <w:numId w:val="1001"/>
        </w:numPr>
        <w:pStyle w:val="Compact"/>
      </w:pPr>
      <w:r>
        <w:rPr>
          <w:bCs/>
          <w:b/>
        </w:rPr>
        <w:t xml:space="preserve">Professional Liability:</w:t>
      </w:r>
      <w:r>
        <w:t xml:space="preserve"> </w:t>
      </w:r>
      <w:r>
        <w:t xml:space="preserve">The Psychologist shall maintain professional liability insurance with a minimum coverage of JPY 50,000,000 for the duration of this Purchase Order. Proof of insurance shall be provided to the purchasing entity prior to the commencement of services in Japan Kyoto.</w:t>
      </w:r>
    </w:p>
    <w:p>
      <w:pPr>
        <w:numPr>
          <w:ilvl w:val="0"/>
          <w:numId w:val="1001"/>
        </w:numPr>
        <w:pStyle w:val="Compact"/>
      </w:pPr>
      <w:r>
        <w:rPr>
          <w:bCs/>
          <w:b/>
        </w:rPr>
        <w:t xml:space="preserve">Regulatory Compliance:</w:t>
      </w:r>
      <w:r>
        <w:t xml:space="preserve"> </w:t>
      </w:r>
      <w:r>
        <w:t xml:space="preserve">The Psychologist warrants that they hold a valid license to practice psychology in Japan Kyoto and that all services delivered under this Purchase Order comply with the standards set forth by the Japanese Association of Applied Psychology and the Ministry of Health, Labour and Welfare of Japan.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Japan Kyoto before proceeding to formal arbitration under the rules of the Japan Commercial Arbitration Association.</w:t>
      </w:r>
    </w:p>
    <w:p>
      <w:pPr>
        <w:pStyle w:val="FirstParagraph"/>
      </w:pPr>
      <w:r>
        <w:rPr>
          <w:bCs/>
          <w:b/>
        </w:rPr>
        <w:t xml:space="preserve">NOTE:</w:t>
      </w:r>
      <w:r>
        <w:t xml:space="preserve"> </w:t>
      </w:r>
      <w:r>
        <w:t xml:space="preserve">This Purchase Order is valid for a service period of twelve (12) months commencing July 1, 2025, and expiring June 30, 2026. All Psychologist services must be scheduled and completed within this timeframe. Any extension of the Purchase Order period requires a written addendum signed by both parties. The Psychologist must confirm acceptance of this Purchase Order within five (5) business days of receipt.</w:t>
      </w:r>
    </w:p>
    <w:p>
      <w:pPr>
        <w:pStyle w:val="BodyText"/>
      </w:pPr>
      <w:r>
        <w:t xml:space="preserve">Authorization &amp; Signatures</w:t>
      </w:r>
    </w:p>
    <w:p>
      <w:pPr>
        <w:pStyle w:val="BodyText"/>
      </w:pPr>
      <w:r>
        <w:rPr>
          <w:bCs/>
          <w:b/>
        </w:rPr>
        <w:t xml:space="preserve">For the Purchasing Entity</w:t>
      </w:r>
      <w:r>
        <w:br/>
      </w:r>
      <w:r>
        <w:t xml:space="preserve">Kyoto Wellness &amp; Corporate Health Institute</w:t>
      </w:r>
      <w:r>
        <w:br/>
      </w:r>
      <w:r>
        <w:t xml:space="preserve">Name: Ms. Yuki Nakamura</w:t>
      </w:r>
      <w:r>
        <w:br/>
      </w:r>
      <w:r>
        <w:t xml:space="preserve">Title: Director of Procurement</w:t>
      </w:r>
      <w:r>
        <w:br/>
      </w:r>
      <w:r>
        <w:t xml:space="preserve">Date: _______________</w:t>
      </w:r>
    </w:p>
    <w:p>
      <w:pPr>
        <w:pStyle w:val="BodyText"/>
      </w:pPr>
      <w:r>
        <w:rPr>
          <w:bCs/>
          <w:b/>
        </w:rPr>
        <w:t xml:space="preserve">For the Service Provider</w:t>
      </w:r>
      <w:r>
        <w:br/>
      </w:r>
      <w:r>
        <w:t xml:space="preserve">Dr. Haruki Tanaka, Licensed Psychologist</w:t>
      </w:r>
      <w:r>
        <w:br/>
      </w:r>
      <w:r>
        <w:t xml:space="preserve">Licensure No.: JP-PSY-2019-4472</w:t>
      </w:r>
      <w:r>
        <w:br/>
      </w:r>
      <w:r>
        <w:t xml:space="preserve">Date: _______________</w:t>
      </w:r>
    </w:p>
    <w:p>
      <w:pPr>
        <w:pStyle w:val="BodyText"/>
      </w:pPr>
      <w:r>
        <w:t xml:space="preserve">This Purchase Order (PO-JK-2025-04871) is an official procurement document for Psychologist professional services in Japan Kyoto. Unauthorized reproduction or distribution is prohibited. © 2025 Kyoto Wellness &amp; Corporate Health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Japan Kyoto</dc:title>
  <dc:creator/>
  <dc:language>en</dc:language>
  <cp:keywords/>
  <dcterms:created xsi:type="dcterms:W3CDTF">2026-10-10T07:02:19Z</dcterms:created>
  <dcterms:modified xsi:type="dcterms:W3CDTF">2026-10-10T07:02:19Z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