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Japan</w:t>
      </w:r>
      <w:r>
        <w:t xml:space="preserve"> </w:t>
      </w:r>
      <w:r>
        <w:t xml:space="preserve">Osaka</w:t>
      </w:r>
    </w:p>
    <w:bookmarkStart w:id="22" w:name="purchase-order"/>
    <w:p>
      <w:pPr>
        <w:pStyle w:val="Heading1"/>
      </w:pPr>
      <w:r>
        <w:t xml:space="preserve">PURCHASE ORDER</w:t>
      </w:r>
    </w:p>
    <w:p>
      <w:pPr>
        <w:pStyle w:val="FirstParagraph"/>
      </w:pPr>
      <w:r>
        <w:t xml:space="preserve">Psychologist Professional Services — Japan Osaka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 Number</w:t>
            </w:r>
          </w:p>
        </w:tc>
        <w:tc>
          <w:tcPr/>
          <w:p>
            <w:pPr>
              <w:pStyle w:val="Compact"/>
              <w:jc w:val="left"/>
            </w:pPr>
            <w:r>
              <w:t xml:space="preserve">PO Date</w:t>
            </w:r>
          </w:p>
        </w:tc>
        <w:tc>
          <w:tcPr/>
          <w:p>
            <w:pPr>
              <w:pStyle w:val="Compact"/>
              <w:jc w:val="left"/>
            </w:pPr>
            <w:r>
              <w:t xml:space="preserve">Required Service Date</w:t>
            </w:r>
          </w:p>
        </w:tc>
        <w:tc>
          <w:tcPr/>
          <w:p>
            <w:pPr>
              <w:pStyle w:val="Compact"/>
              <w:jc w:val="left"/>
            </w:pPr>
            <w:r>
              <w:t xml:space="preserve">Payment Terms</w:t>
            </w:r>
          </w:p>
        </w:tc>
      </w:tr>
      <w:tr>
        <w:tc>
          <w:tcPr/>
          <w:p>
            <w:pPr>
              <w:pStyle w:val="Compact"/>
              <w:jc w:val="left"/>
            </w:pPr>
            <w:r>
              <w:t xml:space="preserve">PO-JPO-2025-04871</w:t>
            </w:r>
          </w:p>
        </w:tc>
        <w:tc>
          <w:tcPr/>
          <w:p>
            <w:pPr>
              <w:pStyle w:val="Compact"/>
              <w:jc w:val="left"/>
            </w:pPr>
            <w:r>
              <w:t xml:space="preserve">15 June 2025</w:t>
            </w:r>
          </w:p>
        </w:tc>
        <w:tc>
          <w:tcPr/>
          <w:p>
            <w:pPr>
              <w:pStyle w:val="Compact"/>
              <w:jc w:val="left"/>
            </w:pPr>
            <w:r>
              <w:t xml:space="preserve">01 September 2025</w:t>
            </w:r>
          </w:p>
        </w:tc>
        <w:tc>
          <w:tcPr/>
          <w:p>
            <w:pPr>
              <w:pStyle w:val="Compact"/>
              <w:jc w:val="left"/>
            </w:pPr>
            <w:r>
              <w:t xml:space="preserve">Net 30 Days</w:t>
            </w:r>
          </w:p>
        </w:tc>
      </w:tr>
    </w:tbl>
    <w:bookmarkStart w:id="20" w:name="buyer-issuing-party"/>
    <w:p>
      <w:pPr>
        <w:pStyle w:val="Heading3"/>
      </w:pPr>
      <w:r>
        <w:t xml:space="preserve">BUYER (Issuing Party)</w:t>
      </w:r>
    </w:p>
    <w:p>
      <w:pPr>
        <w:pStyle w:val="FirstParagraph"/>
      </w:pPr>
      <w:r>
        <w:rPr>
          <w:bCs/>
          <w:b/>
        </w:rPr>
        <w:t xml:space="preserve">Osaka Metropolitan Wellness Corporation</w:t>
      </w:r>
    </w:p>
    <w:p>
      <w:pPr>
        <w:pStyle w:val="BodyText"/>
      </w:pPr>
      <w:r>
        <w:t xml:space="preserve">Address: 3-2-1 Umeda, Kita-ku, Japan Osaka 530-0001</w:t>
      </w:r>
    </w:p>
    <w:p>
      <w:pPr>
        <w:pStyle w:val="BodyText"/>
      </w:pPr>
      <w:r>
        <w:t xml:space="preserve">Country: Japan</w:t>
      </w:r>
    </w:p>
    <w:p>
      <w:pPr>
        <w:pStyle w:val="BodyText"/>
      </w:pPr>
      <w:r>
        <w:t xml:space="preserve">Contact: Mr. Kenji Tanaka, Procurement Director</w:t>
      </w:r>
    </w:p>
    <w:p>
      <w:pPr>
        <w:pStyle w:val="BodyText"/>
      </w:pPr>
      <w:r>
        <w:t xml:space="preserve">Email: procurement@omwc-osaka.jp</w:t>
      </w:r>
    </w:p>
    <w:p>
      <w:pPr>
        <w:pStyle w:val="BodyText"/>
      </w:pPr>
      <w:r>
        <w:t xml:space="preserve">Phone: +81-6-6345-7890</w:t>
      </w:r>
    </w:p>
    <w:p>
      <w:pPr>
        <w:pStyle w:val="BodyText"/>
      </w:pPr>
      <w:r>
        <w:t xml:space="preserve">Tax ID (Touhyou): 2910001234567</w:t>
      </w:r>
    </w:p>
    <w:bookmarkEnd w:id="20"/>
    <w:bookmarkStart w:id="21" w:name="seller-service-provider"/>
    <w:p>
      <w:pPr>
        <w:pStyle w:val="Heading3"/>
      </w:pPr>
      <w:r>
        <w:t xml:space="preserve">SELLER / SERVICE PROVIDER</w:t>
      </w:r>
    </w:p>
    <w:p>
      <w:pPr>
        <w:pStyle w:val="FirstParagraph"/>
      </w:pPr>
      <w:r>
        <w:rPr>
          <w:bCs/>
          <w:b/>
        </w:rPr>
        <w:t xml:space="preserve">Dr. Yuki Nakamura, Registered Psychologist</w:t>
      </w:r>
    </w:p>
    <w:p>
      <w:pPr>
        <w:pStyle w:val="BodyText"/>
      </w:pPr>
      <w:r>
        <w:t xml:space="preserve">Address: 12-8 Tennoji, Chuo-ku, Japan Osaka 542-0071</w:t>
      </w:r>
    </w:p>
    <w:p>
      <w:pPr>
        <w:pStyle w:val="BodyText"/>
      </w:pPr>
      <w:r>
        <w:t xml:space="preserve">Country: Japan</w:t>
      </w:r>
    </w:p>
    <w:p>
      <w:pPr>
        <w:pStyle w:val="BodyText"/>
      </w:pPr>
      <w:r>
        <w:t xml:space="preserve">Licence No.: JP-PSY-2019-004521</w:t>
      </w:r>
    </w:p>
    <w:p>
      <w:pPr>
        <w:pStyle w:val="BodyText"/>
      </w:pPr>
      <w:r>
        <w:t xml:space="preserve">Email: yuki.nakamura@psych-osaka.jp</w:t>
      </w:r>
    </w:p>
    <w:p>
      <w:pPr>
        <w:pStyle w:val="BodyText"/>
      </w:pPr>
      <w:r>
        <w:t xml:space="preserve">Phone: +81-6-7712-3456</w:t>
      </w:r>
    </w:p>
    <w:p>
      <w:pPr>
        <w:pStyle w:val="BodyText"/>
      </w:pPr>
      <w:r>
        <w:t xml:space="preserve">Registration: Japan Psychologists Association</w:t>
      </w:r>
    </w:p>
    <w:bookmarkEnd w:id="21"/>
    <w:p>
      <w:pPr>
        <w:pStyle w:val="BodyText"/>
      </w:pPr>
      <w:r>
        <w:t xml:space="preserve">1. DESCRIPTION OF SERVICES — Psychologist Engagement</w:t>
      </w:r>
    </w:p>
    <w:p>
      <w:pPr>
        <w:pStyle w:val="BodyText"/>
      </w:pPr>
      <w:r>
        <w:t xml:space="preserve">This Purchase Order is issued by Osaka Metropolitan Wellness Corporation to formally engage the services of a licensed Psychologist, Dr. Yuki Nakamura, for the provision of comprehensive psychological assessment, counselling, and corporate mental-health support services within the Japan Osaka metropolitan area. The Psychologist shall operate in accordance with the ethical guidelines established by the Japan Psychologists Association and shall comply with all applicable regulations under the Japanese Mental Health and Welfare Act. The scope of this Purchase Order covers a twelve-month contractual period commencing on 01 September 2025 and concluding on 31 August 2026, during which the Psychologist shall deliver the services enumerated in the line-item table below.</w:t>
      </w:r>
    </w:p>
    <w:p>
      <w:pPr>
        <w:pStyle w:val="BodyText"/>
      </w:pPr>
      <w:r>
        <w:t xml:space="preserve">2.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Initial psychological assessment and diagnostic evaluation for 200 corporate employees at the Japan Osaka headquarters facility</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18,000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Individual counselling sessions (60 minutes each) provided by the Psychologist at the Osaka office or via secure telehealth platform</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Group therapy and stress-management workshops (90 minutes) conducted monthly in Japan Osaka</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Quarterly mental-health progress reports and strategic recommendations submitted to the Procurement Director</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05</w:t>
            </w:r>
          </w:p>
        </w:tc>
        <w:tc>
          <w:tcPr/>
          <w:p>
            <w:pPr>
              <w:pStyle w:val="Compact"/>
              <w:jc w:val="left"/>
            </w:pPr>
            <w:r>
              <w:t xml:space="preserve">Emergency crisis-intervention support (on-call availability, 24/7) for the Japan Osaka workforce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Annual comprehensive psychological audit of workplace mental-health policies and environment</w:t>
            </w:r>
          </w:p>
        </w:tc>
        <w:tc>
          <w:tcPr/>
          <w:p>
            <w:pPr>
              <w:pStyle w:val="Compact"/>
              <w:jc w:val="left"/>
            </w:pPr>
            <w:r>
              <w:t xml:space="preserve">1</w:t>
            </w:r>
          </w:p>
        </w:tc>
        <w:tc>
          <w:tcPr/>
          <w:p>
            <w:pPr>
              <w:pStyle w:val="Compact"/>
              <w:jc w:val="left"/>
            </w:pPr>
            <w:r>
              <w:t xml:space="preserve">Audit</w:t>
            </w:r>
          </w:p>
        </w:tc>
        <w:tc>
          <w:tcPr/>
          <w:p>
            <w:pPr>
              <w:pStyle w:val="Compact"/>
              <w:jc w:val="left"/>
            </w:pPr>
            <w:r>
              <w:t xml:space="preserve">300,000</w:t>
            </w:r>
          </w:p>
        </w:tc>
        <w:tc>
          <w:tcPr/>
          <w:p>
            <w:pPr>
              <w:pStyle w:val="Compact"/>
              <w:jc w:val="left"/>
            </w:pPr>
            <w:r>
              <w:t xml:space="preserve">300,000</w:t>
            </w:r>
          </w:p>
        </w:tc>
      </w:tr>
      <w:tr>
        <w:tc>
          <w:tcPr>
            <w:gridSpan w:val="5"/>
          </w:tcPr>
          <w:p>
            <w:pPr>
              <w:pStyle w:val="Compact"/>
              <w:jc w:val="left"/>
            </w:pPr>
            <w:r>
              <w:rPr>
                <w:bCs/>
                <w:b/>
              </w:rPr>
              <w:t xml:space="preserve">TOTAL CONTRACT VALUE (JPY)</w:t>
            </w:r>
          </w:p>
        </w:tc>
        <w:tc>
          <w:tcPr/>
          <w:p>
            <w:pPr>
              <w:pStyle w:val="Compact"/>
              <w:jc w:val="left"/>
            </w:pPr>
            <w:r>
              <w:rPr>
                <w:bCs/>
                <w:b/>
              </w:rPr>
              <w:t xml:space="preserve">12,680,000</w:t>
            </w:r>
          </w:p>
        </w:tc>
      </w:tr>
    </w:tbl>
    <w:p>
      <w:pPr>
        <w:pStyle w:val="BodyText"/>
      </w:pPr>
      <w:r>
        <w:t xml:space="preserve">3. TERMS AND CONDITIONS</w:t>
      </w:r>
    </w:p>
    <w:p>
      <w:pPr>
        <w:pStyle w:val="BodyText"/>
      </w:pPr>
      <w:r>
        <w:t xml:space="preserve">3.1 This Purchase Order constitutes a binding agreement between the Buyer and the Psychologist upon signature by both parties. All services shall be rendered in the Japan Osaka region unless otherwise agreed in writing.</w:t>
      </w:r>
    </w:p>
    <w:p>
      <w:pPr>
        <w:pStyle w:val="BodyText"/>
      </w:pPr>
      <w:r>
        <w:t xml:space="preserve">3.2 The Psychologist warrants that all services provided under this Purchase Order shall be performed with the degree of skill, care, and professionalism expected of a fully licensed Psychologist registered in Japan. The Psychologist shall maintain valid professional liability insurance with a minimum coverage of JPY 50,000,000 throughout the contract term.</w:t>
      </w:r>
    </w:p>
    <w:p>
      <w:pPr>
        <w:pStyle w:val="BodyText"/>
      </w:pPr>
      <w:r>
        <w:t xml:space="preserve">3.3 Payment shall be made via bank transfer to the account designated by the Psychologist within thirty (30) calendar days of receipt of a valid invoice referencing this Purchase Order number (PO-JPO-2025-04871). Invoices must be issued in Japanese Yen (JPY) and shall include the applicable consumption tax (10%) as mandated by Japanese tax law.</w:t>
      </w:r>
    </w:p>
    <w:p>
      <w:pPr>
        <w:pStyle w:val="BodyText"/>
      </w:pPr>
      <w:r>
        <w:t xml:space="preserve">3.4 Confidentiality: The Psychologist shall treat all client information, assessment data, and session records as strictly confidential in accordance with the Japanese Act on the Protection of Personal Information (APPI). No data pertaining to employees of the Buyer shall be disclosed to any third party without explicit written consent, except where required by Japanese law or court order.</w:t>
      </w:r>
    </w:p>
    <w:p>
      <w:pPr>
        <w:pStyle w:val="BodyText"/>
      </w:pPr>
      <w:r>
        <w:t xml:space="preserve">3.5 Termination: Either party may terminate this Purchase Order with sixty (60) days written notice. In the event of termination, the Buyer shall compensate the Psychologist for all services rendered up to the effective date of termination.</w:t>
      </w:r>
    </w:p>
    <w:p>
      <w:pPr>
        <w:pStyle w:val="BodyText"/>
      </w:pPr>
      <w:r>
        <w:t xml:space="preserve">3.6 Governing Law: This Purchase Order shall be governed by and construed in accordance with the laws of Japan. Any disputes arising from this Purchase Order shall be resolved through arbitration in Japan Osaka under the rules of the Japan Commercial Arbitration Association.</w:t>
      </w:r>
    </w:p>
    <w:p>
      <w:pPr>
        <w:pStyle w:val="BodyText"/>
      </w:pPr>
      <w:r>
        <w:t xml:space="preserve">4. DELIVERY AND SERVICE LOCATION</w:t>
      </w:r>
    </w:p>
    <w:p>
      <w:pPr>
        <w:pStyle w:val="BodyText"/>
      </w:pPr>
      <w:r>
        <w:t xml:space="preserve">All in-person services under this Purchase Order shall be conducted at the Buyer's primary facility located in Umeda, Kita-ku, Japan Osaka, or at the Psychologist's registered practice in Tennoji, Chuo-ku, Japan Osaka, as mutually agreed upon for each session. Telehealth sessions shall be conducted via an encrypted, HIPAA-equivalent platform approved by the Buyer's IT Security Division.</w:t>
      </w:r>
    </w:p>
    <w:p>
      <w:pPr>
        <w:pStyle w:val="BodyText"/>
      </w:pPr>
      <w:r>
        <w:rPr>
          <w:bCs/>
          <w:b/>
        </w:rPr>
        <w:t xml:space="preserve">NOTE:</w:t>
      </w:r>
      <w:r>
        <w:t xml:space="preserve"> </w:t>
      </w:r>
      <w:r>
        <w:t xml:space="preserve">This Purchase Order is subject to final approval by the Osaka Metropolitan Wellness Corporation Board of Directors. The Psychologist shall not commence services until written confirmation of approval is received. All references to "Japan Osaka" in this document denote the metropolitan prefectural area including the cities of Osaka, Suita, and Takatsuki.</w:t>
      </w:r>
    </w:p>
    <w:p>
      <w:pPr>
        <w:pStyle w:val="BodyText"/>
      </w:pPr>
      <w:r>
        <w:t xml:space="preserve">5. AUTHORIZED SIGNATURES</w:t>
      </w:r>
    </w:p>
    <w:p>
      <w:pPr>
        <w:pStyle w:val="BodyText"/>
      </w:pPr>
      <w:r>
        <w:rPr>
          <w:bCs/>
          <w:b/>
        </w:rPr>
        <w:t xml:space="preserve">For the Buyer:</w:t>
      </w:r>
    </w:p>
    <w:p>
      <w:pPr>
        <w:pStyle w:val="BodyText"/>
      </w:pPr>
      <w:r>
        <w:t xml:space="preserve">Name: Kenji Tanaka</w:t>
      </w:r>
    </w:p>
    <w:p>
      <w:pPr>
        <w:pStyle w:val="BodyText"/>
      </w:pPr>
      <w:r>
        <w:t xml:space="preserve">Title: Procurement Director</w:t>
      </w:r>
    </w:p>
    <w:p>
      <w:pPr>
        <w:pStyle w:val="BodyText"/>
      </w:pPr>
      <w:r>
        <w:t xml:space="preserve">Company: Osaka Metropolitan Wellness Corporation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Psychologist (Service Provider):</w:t>
      </w:r>
    </w:p>
    <w:p>
      <w:pPr>
        <w:pStyle w:val="BodyText"/>
      </w:pPr>
      <w:r>
        <w:t xml:space="preserve">Name: Dr. Yuki Nakamura</w:t>
      </w:r>
    </w:p>
    <w:p>
      <w:pPr>
        <w:pStyle w:val="BodyText"/>
      </w:pPr>
      <w:r>
        <w:t xml:space="preserve">Title: Registered Psychologist</w:t>
      </w:r>
    </w:p>
    <w:p>
      <w:pPr>
        <w:pStyle w:val="BodyText"/>
      </w:pPr>
      <w:r>
        <w:t xml:space="preserve">Licence: JP-PSY-2019-004521</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(PO-JPO-2025-04871) was generated by Osaka Metropolitan Wellness Corporation, Japan Osaka. Document version 1.0. Unauthorized reproduction or distribution of this Purchase Order is prohibited.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Japan Osaka</dc:title>
  <dc:creator/>
  <dc:language>en</dc:language>
  <cp:keywords/>
  <dcterms:created xsi:type="dcterms:W3CDTF">2026-10-10T06:28:50Z</dcterms:created>
  <dcterms:modified xsi:type="dcterms:W3CDTF">2026-10-10T06:28:50Z</dcterms:modified>
</cp:coreProperties>
</file>

<file path=docProps/custom.xml><?xml version="1.0" encoding="utf-8"?>
<Properties xmlns="http://schemas.openxmlformats.org/officeDocument/2006/custom-properties" xmlns:vt="http://schemas.openxmlformats.org/officeDocument/2006/docPropsVTypes"/>
</file>